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90EF" w14:textId="6ED41A1B" w:rsidR="4290390E" w:rsidRDefault="4290390E" w:rsidP="108D6291">
      <w:pPr>
        <w:spacing w:after="120" w:line="360" w:lineRule="auto"/>
        <w:rPr>
          <w:rFonts w:eastAsia="Arial" w:cs="Arial"/>
          <w:color w:val="000000" w:themeColor="text1"/>
        </w:rPr>
      </w:pPr>
    </w:p>
    <w:p w14:paraId="7C60CA40" w14:textId="65183DFF" w:rsidR="4290390E" w:rsidRDefault="4290390E" w:rsidP="4290390E">
      <w:pPr>
        <w:spacing w:after="120" w:line="360" w:lineRule="auto"/>
      </w:pPr>
    </w:p>
    <w:p w14:paraId="2397990E" w14:textId="674622AC" w:rsidR="4290390E" w:rsidRDefault="34927A00" w:rsidP="0846AE0D">
      <w:pPr>
        <w:spacing w:after="0"/>
        <w:jc w:val="center"/>
      </w:pPr>
      <w:r>
        <w:rPr>
          <w:noProof/>
        </w:rPr>
        <w:drawing>
          <wp:inline distT="0" distB="0" distL="0" distR="0" wp14:anchorId="20AE03CC" wp14:editId="2D763F51">
            <wp:extent cx="5724525" cy="1714500"/>
            <wp:effectExtent l="0" t="0" r="0" b="0"/>
            <wp:docPr id="705628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28174" name="Picture 705628174"/>
                    <pic:cNvPicPr/>
                  </pic:nvPicPr>
                  <pic:blipFill>
                    <a:blip r:embed="rId11">
                      <a:extLst>
                        <a:ext uri="{28A0092B-C50C-407E-A947-70E740481C1C}">
                          <a14:useLocalDpi xmlns:a14="http://schemas.microsoft.com/office/drawing/2010/main"/>
                        </a:ext>
                      </a:extLst>
                    </a:blip>
                    <a:stretch>
                      <a:fillRect/>
                    </a:stretch>
                  </pic:blipFill>
                  <pic:spPr>
                    <a:xfrm>
                      <a:off x="0" y="0"/>
                      <a:ext cx="5724525" cy="1714500"/>
                    </a:xfrm>
                    <a:prstGeom prst="rect">
                      <a:avLst/>
                    </a:prstGeom>
                  </pic:spPr>
                </pic:pic>
              </a:graphicData>
            </a:graphic>
          </wp:inline>
        </w:drawing>
      </w:r>
    </w:p>
    <w:p w14:paraId="3B8616D5" w14:textId="292A1851" w:rsidR="4290390E" w:rsidRDefault="4290390E" w:rsidP="4290390E">
      <w:pPr>
        <w:spacing w:after="0"/>
        <w:jc w:val="center"/>
        <w:rPr>
          <w:rFonts w:ascii="Aptos Display" w:eastAsia="Aptos Display" w:hAnsi="Aptos Display" w:cs="Aptos Display"/>
          <w:b/>
          <w:bCs/>
          <w:color w:val="0F4761" w:themeColor="accent1" w:themeShade="BF"/>
          <w:sz w:val="52"/>
          <w:szCs w:val="52"/>
        </w:rPr>
      </w:pPr>
    </w:p>
    <w:p w14:paraId="4FADB545" w14:textId="248287AD" w:rsidR="1A1903BD" w:rsidRDefault="1A1903BD" w:rsidP="4290390E">
      <w:pPr>
        <w:spacing w:after="0"/>
        <w:jc w:val="center"/>
      </w:pPr>
      <w:r w:rsidRPr="4290390E">
        <w:rPr>
          <w:rFonts w:ascii="Aptos Display" w:eastAsia="Aptos Display" w:hAnsi="Aptos Display" w:cs="Aptos Display"/>
          <w:b/>
          <w:bCs/>
          <w:color w:val="0F4761" w:themeColor="accent1" w:themeShade="BF"/>
          <w:sz w:val="52"/>
          <w:szCs w:val="52"/>
        </w:rPr>
        <w:t xml:space="preserve"> </w:t>
      </w:r>
      <w:r w:rsidR="007E10E9">
        <w:rPr>
          <w:rFonts w:ascii="Aptos Display" w:eastAsia="Aptos Display" w:hAnsi="Aptos Display" w:cs="Aptos Display"/>
          <w:b/>
          <w:bCs/>
          <w:color w:val="0F4761" w:themeColor="accent1" w:themeShade="BF"/>
          <w:sz w:val="52"/>
          <w:szCs w:val="52"/>
        </w:rPr>
        <w:t xml:space="preserve">Tay Cities Region Deal: </w:t>
      </w:r>
      <w:r w:rsidRPr="4290390E">
        <w:rPr>
          <w:rFonts w:ascii="Aptos Display" w:eastAsia="Aptos Display" w:hAnsi="Aptos Display" w:cs="Aptos Display"/>
          <w:b/>
          <w:bCs/>
          <w:color w:val="0F4761" w:themeColor="accent1" w:themeShade="BF"/>
          <w:sz w:val="52"/>
          <w:szCs w:val="52"/>
        </w:rPr>
        <w:t>Hospitality Skills Project</w:t>
      </w:r>
    </w:p>
    <w:p w14:paraId="433F2BE7" w14:textId="48C306F0" w:rsidR="4290390E" w:rsidRDefault="4290390E" w:rsidP="4290390E">
      <w:pPr>
        <w:spacing w:after="0"/>
        <w:jc w:val="center"/>
        <w:rPr>
          <w:rFonts w:ascii="Aptos Display" w:eastAsia="Aptos Display" w:hAnsi="Aptos Display" w:cs="Aptos Display"/>
          <w:b/>
          <w:bCs/>
          <w:color w:val="0F4761" w:themeColor="accent1" w:themeShade="BF"/>
          <w:sz w:val="52"/>
          <w:szCs w:val="52"/>
        </w:rPr>
      </w:pPr>
    </w:p>
    <w:p w14:paraId="44A3A425" w14:textId="272DE559" w:rsidR="18AE9239" w:rsidRDefault="1EB94154" w:rsidP="4290390E">
      <w:pPr>
        <w:spacing w:after="0"/>
        <w:jc w:val="center"/>
        <w:rPr>
          <w:rFonts w:ascii="Aptos Display" w:eastAsia="Aptos Display" w:hAnsi="Aptos Display" w:cs="Aptos Display"/>
          <w:b/>
          <w:bCs/>
          <w:color w:val="0F4761" w:themeColor="accent1" w:themeShade="BF"/>
          <w:sz w:val="52"/>
          <w:szCs w:val="52"/>
        </w:rPr>
      </w:pPr>
      <w:r w:rsidRPr="0846AE0D">
        <w:rPr>
          <w:rFonts w:ascii="Aptos Display" w:eastAsia="Aptos Display" w:hAnsi="Aptos Display" w:cs="Aptos Display"/>
          <w:b/>
          <w:bCs/>
          <w:color w:val="0F4761" w:themeColor="accent1" w:themeShade="BF"/>
          <w:sz w:val="52"/>
          <w:szCs w:val="52"/>
        </w:rPr>
        <w:t>Career Pathway</w:t>
      </w:r>
      <w:r w:rsidR="0AA6269B" w:rsidRPr="0846AE0D">
        <w:rPr>
          <w:rFonts w:ascii="Aptos Display" w:eastAsia="Aptos Display" w:hAnsi="Aptos Display" w:cs="Aptos Display"/>
          <w:b/>
          <w:bCs/>
          <w:color w:val="0F4761" w:themeColor="accent1" w:themeShade="BF"/>
          <w:sz w:val="52"/>
          <w:szCs w:val="52"/>
        </w:rPr>
        <w:t>s</w:t>
      </w:r>
      <w:r w:rsidR="0A3802A6" w:rsidRPr="0846AE0D">
        <w:rPr>
          <w:rFonts w:ascii="Aptos Display" w:eastAsia="Aptos Display" w:hAnsi="Aptos Display" w:cs="Aptos Display"/>
          <w:b/>
          <w:bCs/>
          <w:color w:val="0F4761" w:themeColor="accent1" w:themeShade="BF"/>
          <w:sz w:val="52"/>
          <w:szCs w:val="52"/>
        </w:rPr>
        <w:t xml:space="preserve"> Development</w:t>
      </w:r>
    </w:p>
    <w:p w14:paraId="4F8574F7" w14:textId="55915B07" w:rsidR="00A238A7" w:rsidRDefault="00A238A7" w:rsidP="0846AE0D">
      <w:pPr>
        <w:spacing w:after="0"/>
        <w:jc w:val="center"/>
      </w:pPr>
    </w:p>
    <w:p w14:paraId="06686883" w14:textId="79228F4F" w:rsidR="135CF301" w:rsidRDefault="135CF301" w:rsidP="4290390E">
      <w:pPr>
        <w:spacing w:after="0"/>
        <w:jc w:val="center"/>
      </w:pPr>
      <w:r w:rsidRPr="24D1E37C">
        <w:rPr>
          <w:rFonts w:ascii="Aptos Display" w:eastAsia="Aptos Display" w:hAnsi="Aptos Display" w:cs="Aptos Display"/>
          <w:b/>
          <w:bCs/>
          <w:color w:val="0F4761" w:themeColor="accent1" w:themeShade="BF"/>
          <w:sz w:val="52"/>
          <w:szCs w:val="52"/>
        </w:rPr>
        <w:t xml:space="preserve"> </w:t>
      </w:r>
    </w:p>
    <w:p w14:paraId="0E8059B5" w14:textId="1BD954D5" w:rsidR="135CF301" w:rsidRDefault="4F759AF2" w:rsidP="24D1E37C">
      <w:pPr>
        <w:spacing w:after="0"/>
        <w:jc w:val="center"/>
        <w:rPr>
          <w:rFonts w:ascii="Aptos Display" w:eastAsia="Aptos Display" w:hAnsi="Aptos Display" w:cs="Aptos Display"/>
          <w:b/>
          <w:bCs/>
          <w:color w:val="0F4761" w:themeColor="accent1" w:themeShade="BF"/>
          <w:sz w:val="52"/>
          <w:szCs w:val="52"/>
        </w:rPr>
      </w:pPr>
      <w:r w:rsidRPr="24D1E37C">
        <w:rPr>
          <w:rFonts w:ascii="Aptos Display" w:eastAsia="Aptos Display" w:hAnsi="Aptos Display" w:cs="Aptos Display"/>
          <w:b/>
          <w:bCs/>
          <w:color w:val="0F4761" w:themeColor="accent1" w:themeShade="BF"/>
          <w:sz w:val="52"/>
          <w:szCs w:val="52"/>
        </w:rPr>
        <w:t xml:space="preserve">March </w:t>
      </w:r>
      <w:r w:rsidR="00B1412A" w:rsidRPr="24D1E37C">
        <w:rPr>
          <w:rFonts w:ascii="Aptos Display" w:eastAsia="Aptos Display" w:hAnsi="Aptos Display" w:cs="Aptos Display"/>
          <w:b/>
          <w:bCs/>
          <w:color w:val="0F4761" w:themeColor="accent1" w:themeShade="BF"/>
          <w:sz w:val="52"/>
          <w:szCs w:val="52"/>
        </w:rPr>
        <w:t>2026</w:t>
      </w:r>
    </w:p>
    <w:p w14:paraId="174E89B0" w14:textId="77777777" w:rsidR="003C7467" w:rsidRDefault="003C7467" w:rsidP="4290390E">
      <w:pPr>
        <w:spacing w:after="0"/>
        <w:jc w:val="center"/>
      </w:pPr>
    </w:p>
    <w:p w14:paraId="66473123" w14:textId="731C0BD0" w:rsidR="4290390E" w:rsidRDefault="4290390E" w:rsidP="4290390E">
      <w:pPr>
        <w:spacing w:after="0"/>
        <w:jc w:val="center"/>
        <w:rPr>
          <w:rFonts w:ascii="Aptos Display" w:eastAsia="Aptos Display" w:hAnsi="Aptos Display" w:cs="Aptos Display"/>
          <w:b/>
          <w:bCs/>
          <w:color w:val="0F4761" w:themeColor="accent1" w:themeShade="BF"/>
          <w:sz w:val="52"/>
          <w:szCs w:val="52"/>
        </w:rPr>
      </w:pPr>
    </w:p>
    <w:p w14:paraId="394845A8" w14:textId="340FCAB6" w:rsidR="4290390E" w:rsidRDefault="0B7BFBE7" w:rsidP="521F791F">
      <w:pPr>
        <w:spacing w:after="0"/>
        <w:jc w:val="center"/>
        <w:rPr>
          <w:rFonts w:ascii="Aptos Display" w:eastAsia="Aptos Display" w:hAnsi="Aptos Display" w:cs="Aptos Display"/>
          <w:b/>
          <w:bCs/>
          <w:color w:val="0F4761" w:themeColor="accent1" w:themeShade="BF"/>
          <w:sz w:val="28"/>
          <w:szCs w:val="28"/>
        </w:rPr>
      </w:pPr>
      <w:r w:rsidRPr="521F791F">
        <w:rPr>
          <w:rFonts w:ascii="Aptos Display" w:eastAsia="Aptos Display" w:hAnsi="Aptos Display" w:cs="Aptos Display"/>
          <w:b/>
          <w:bCs/>
          <w:color w:val="0F4761" w:themeColor="accent1" w:themeShade="BF"/>
          <w:sz w:val="28"/>
          <w:szCs w:val="28"/>
        </w:rPr>
        <w:t>Fiona McLeod</w:t>
      </w:r>
    </w:p>
    <w:p w14:paraId="5E4DED6C" w14:textId="5555C446" w:rsidR="0B7BFBE7" w:rsidRDefault="0B7BFBE7" w:rsidP="521F791F">
      <w:pPr>
        <w:spacing w:after="0"/>
        <w:jc w:val="center"/>
        <w:rPr>
          <w:rFonts w:ascii="Aptos Display" w:eastAsia="Aptos Display" w:hAnsi="Aptos Display" w:cs="Aptos Display"/>
          <w:b/>
          <w:bCs/>
          <w:color w:val="0F4761" w:themeColor="accent1" w:themeShade="BF"/>
          <w:sz w:val="28"/>
          <w:szCs w:val="28"/>
        </w:rPr>
      </w:pPr>
      <w:r w:rsidRPr="521F791F">
        <w:rPr>
          <w:rFonts w:ascii="Aptos Display" w:eastAsia="Aptos Display" w:hAnsi="Aptos Display" w:cs="Aptos Display"/>
          <w:b/>
          <w:bCs/>
          <w:color w:val="0F4761" w:themeColor="accent1" w:themeShade="BF"/>
          <w:sz w:val="28"/>
          <w:szCs w:val="28"/>
        </w:rPr>
        <w:t>Career Pathways Development Lead</w:t>
      </w:r>
    </w:p>
    <w:p w14:paraId="72D54C6B" w14:textId="4ACEC845" w:rsidR="22B9F630" w:rsidRDefault="22B9F630" w:rsidP="521F791F">
      <w:pPr>
        <w:spacing w:after="0"/>
        <w:jc w:val="center"/>
        <w:rPr>
          <w:rFonts w:ascii="Aptos Display" w:eastAsia="Aptos Display" w:hAnsi="Aptos Display" w:cs="Aptos Display"/>
          <w:b/>
          <w:bCs/>
          <w:color w:val="0F4761" w:themeColor="accent1" w:themeShade="BF"/>
          <w:sz w:val="28"/>
          <w:szCs w:val="28"/>
        </w:rPr>
      </w:pPr>
      <w:r w:rsidRPr="521F791F">
        <w:rPr>
          <w:rFonts w:ascii="Aptos Display" w:eastAsia="Aptos Display" w:hAnsi="Aptos Display" w:cs="Aptos Display"/>
          <w:b/>
          <w:bCs/>
          <w:color w:val="0F4761" w:themeColor="accent1" w:themeShade="BF"/>
          <w:sz w:val="28"/>
          <w:szCs w:val="28"/>
        </w:rPr>
        <w:t>Fife College</w:t>
      </w:r>
    </w:p>
    <w:p w14:paraId="78AABF79" w14:textId="18B718BF" w:rsidR="4290390E" w:rsidRDefault="4290390E" w:rsidP="4290390E">
      <w:pPr>
        <w:spacing w:after="120" w:line="360" w:lineRule="auto"/>
      </w:pPr>
    </w:p>
    <w:p w14:paraId="7A406115" w14:textId="70E776D9" w:rsidR="4290390E" w:rsidRDefault="4290390E" w:rsidP="07287115">
      <w:pPr>
        <w:spacing w:after="120" w:line="360" w:lineRule="auto"/>
        <w:rPr>
          <w:rFonts w:eastAsia="Arial" w:cs="Arial"/>
          <w:color w:val="000000" w:themeColor="text1"/>
        </w:rPr>
      </w:pPr>
    </w:p>
    <w:p w14:paraId="2C32DB0D" w14:textId="7223021C" w:rsidR="001E5955" w:rsidRDefault="001E5955">
      <w:pPr>
        <w:rPr>
          <w:rFonts w:eastAsia="Arial" w:cs="Arial"/>
          <w:color w:val="000000" w:themeColor="text1"/>
        </w:rPr>
      </w:pPr>
      <w:r>
        <w:rPr>
          <w:rFonts w:eastAsia="Arial" w:cs="Arial"/>
          <w:color w:val="000000" w:themeColor="text1"/>
        </w:rPr>
        <w:br w:type="page"/>
      </w:r>
    </w:p>
    <w:p w14:paraId="4414D632" w14:textId="77777777" w:rsidR="4290390E" w:rsidRDefault="4290390E" w:rsidP="4290390E">
      <w:pPr>
        <w:spacing w:after="120" w:line="360" w:lineRule="auto"/>
        <w:rPr>
          <w:rFonts w:eastAsia="Arial" w:cs="Arial"/>
          <w:color w:val="000000" w:themeColor="text1"/>
        </w:rPr>
      </w:pPr>
    </w:p>
    <w:sdt>
      <w:sdtPr>
        <w:rPr>
          <w:rFonts w:ascii="Arial" w:eastAsiaTheme="minorEastAsia" w:hAnsi="Arial" w:cstheme="minorBidi"/>
          <w:color w:val="auto"/>
          <w:sz w:val="22"/>
          <w:szCs w:val="22"/>
          <w:lang w:val="en-GB" w:eastAsia="ja-JP"/>
        </w:rPr>
        <w:id w:val="2099963134"/>
        <w:docPartObj>
          <w:docPartGallery w:val="Table of Contents"/>
          <w:docPartUnique/>
        </w:docPartObj>
      </w:sdtPr>
      <w:sdtEndPr/>
      <w:sdtContent>
        <w:p w14:paraId="369FF7D5" w14:textId="236BFA55" w:rsidR="005768E6" w:rsidRDefault="5B9C8D73">
          <w:pPr>
            <w:pStyle w:val="TOCHeading"/>
          </w:pPr>
          <w:r>
            <w:t>Contents</w:t>
          </w:r>
        </w:p>
        <w:p w14:paraId="20511717" w14:textId="4A0D8DFE" w:rsidR="000454C1" w:rsidRDefault="00A64416" w:rsidP="7A9FD36D">
          <w:pPr>
            <w:pStyle w:val="TOC2"/>
            <w:tabs>
              <w:tab w:val="left" w:pos="660"/>
              <w:tab w:val="right" w:leader="dot" w:pos="9015"/>
            </w:tabs>
            <w:rPr>
              <w:rStyle w:val="Hyperlink"/>
              <w:noProof/>
              <w:sz w:val="24"/>
              <w:lang w:eastAsia="en-GB"/>
            </w:rPr>
          </w:pPr>
          <w:r>
            <w:fldChar w:fldCharType="begin"/>
          </w:r>
          <w:r w:rsidR="00203B7B">
            <w:instrText>TOC \o "1-3" \z \u \h</w:instrText>
          </w:r>
          <w:r>
            <w:fldChar w:fldCharType="separate"/>
          </w:r>
          <w:hyperlink w:anchor="_Toc699777580">
            <w:r w:rsidR="7A9FD36D" w:rsidRPr="7A9FD36D">
              <w:rPr>
                <w:rStyle w:val="Hyperlink"/>
              </w:rPr>
              <w:t>1.</w:t>
            </w:r>
            <w:r w:rsidR="00203B7B">
              <w:tab/>
            </w:r>
            <w:r w:rsidR="7A9FD36D" w:rsidRPr="7A9FD36D">
              <w:rPr>
                <w:rStyle w:val="Hyperlink"/>
              </w:rPr>
              <w:t>Introduction</w:t>
            </w:r>
            <w:r w:rsidR="00203B7B">
              <w:tab/>
            </w:r>
            <w:r w:rsidR="00203B7B">
              <w:fldChar w:fldCharType="begin"/>
            </w:r>
            <w:r w:rsidR="00203B7B">
              <w:instrText>PAGEREF _Toc699777580 \h</w:instrText>
            </w:r>
            <w:r w:rsidR="00203B7B">
              <w:fldChar w:fldCharType="separate"/>
            </w:r>
            <w:r w:rsidR="7A9FD36D" w:rsidRPr="7A9FD36D">
              <w:rPr>
                <w:rStyle w:val="Hyperlink"/>
              </w:rPr>
              <w:t>2</w:t>
            </w:r>
            <w:r w:rsidR="00203B7B">
              <w:fldChar w:fldCharType="end"/>
            </w:r>
          </w:hyperlink>
        </w:p>
        <w:p w14:paraId="61EF8879" w14:textId="4A732529" w:rsidR="000454C1" w:rsidRDefault="002F080E" w:rsidP="7A9FD36D">
          <w:pPr>
            <w:pStyle w:val="TOC2"/>
            <w:tabs>
              <w:tab w:val="left" w:pos="660"/>
              <w:tab w:val="right" w:leader="dot" w:pos="9015"/>
            </w:tabs>
            <w:rPr>
              <w:rStyle w:val="Hyperlink"/>
              <w:noProof/>
              <w:sz w:val="24"/>
              <w:lang w:eastAsia="en-GB"/>
            </w:rPr>
          </w:pPr>
          <w:hyperlink w:anchor="_Toc1718511468">
            <w:r w:rsidR="7A9FD36D" w:rsidRPr="7A9FD36D">
              <w:rPr>
                <w:rStyle w:val="Hyperlink"/>
              </w:rPr>
              <w:t>2.</w:t>
            </w:r>
            <w:r w:rsidR="00A64416">
              <w:tab/>
            </w:r>
            <w:r w:rsidR="7A9FD36D" w:rsidRPr="7A9FD36D">
              <w:rPr>
                <w:rStyle w:val="Hyperlink"/>
              </w:rPr>
              <w:t>Project aim</w:t>
            </w:r>
            <w:r w:rsidR="00A64416">
              <w:tab/>
            </w:r>
            <w:r w:rsidR="00A64416">
              <w:fldChar w:fldCharType="begin"/>
            </w:r>
            <w:r w:rsidR="00A64416">
              <w:instrText>PAGEREF _Toc1718511468 \h</w:instrText>
            </w:r>
            <w:r w:rsidR="00A64416">
              <w:fldChar w:fldCharType="separate"/>
            </w:r>
            <w:r w:rsidR="7A9FD36D" w:rsidRPr="7A9FD36D">
              <w:rPr>
                <w:rStyle w:val="Hyperlink"/>
              </w:rPr>
              <w:t>3</w:t>
            </w:r>
            <w:r w:rsidR="00A64416">
              <w:fldChar w:fldCharType="end"/>
            </w:r>
          </w:hyperlink>
        </w:p>
        <w:p w14:paraId="3D536FDC" w14:textId="663C8DE0" w:rsidR="000454C1" w:rsidRDefault="002F080E" w:rsidP="7A9FD36D">
          <w:pPr>
            <w:pStyle w:val="TOC2"/>
            <w:tabs>
              <w:tab w:val="left" w:pos="660"/>
              <w:tab w:val="right" w:leader="dot" w:pos="9015"/>
            </w:tabs>
            <w:rPr>
              <w:rStyle w:val="Hyperlink"/>
              <w:noProof/>
              <w:sz w:val="24"/>
              <w:lang w:eastAsia="en-GB"/>
            </w:rPr>
          </w:pPr>
          <w:hyperlink w:anchor="_Toc1197304925">
            <w:r w:rsidR="7A9FD36D" w:rsidRPr="7A9FD36D">
              <w:rPr>
                <w:rStyle w:val="Hyperlink"/>
              </w:rPr>
              <w:t>3.</w:t>
            </w:r>
            <w:r w:rsidR="00A64416">
              <w:tab/>
            </w:r>
            <w:r w:rsidR="7A9FD36D" w:rsidRPr="7A9FD36D">
              <w:rPr>
                <w:rStyle w:val="Hyperlink"/>
              </w:rPr>
              <w:t>Design Research</w:t>
            </w:r>
            <w:r w:rsidR="00A64416">
              <w:tab/>
            </w:r>
            <w:r w:rsidR="00A64416">
              <w:fldChar w:fldCharType="begin"/>
            </w:r>
            <w:r w:rsidR="00A64416">
              <w:instrText>PAGEREF _Toc1197304925 \h</w:instrText>
            </w:r>
            <w:r w:rsidR="00A64416">
              <w:fldChar w:fldCharType="separate"/>
            </w:r>
            <w:r w:rsidR="7A9FD36D" w:rsidRPr="7A9FD36D">
              <w:rPr>
                <w:rStyle w:val="Hyperlink"/>
              </w:rPr>
              <w:t>3</w:t>
            </w:r>
            <w:r w:rsidR="00A64416">
              <w:fldChar w:fldCharType="end"/>
            </w:r>
          </w:hyperlink>
        </w:p>
        <w:p w14:paraId="44F725F6" w14:textId="4E4FCFCF" w:rsidR="000454C1" w:rsidRDefault="002F080E" w:rsidP="7A9FD36D">
          <w:pPr>
            <w:pStyle w:val="TOC2"/>
            <w:tabs>
              <w:tab w:val="left" w:pos="660"/>
              <w:tab w:val="right" w:leader="dot" w:pos="9015"/>
            </w:tabs>
            <w:rPr>
              <w:rStyle w:val="Hyperlink"/>
              <w:noProof/>
              <w:sz w:val="24"/>
              <w:lang w:eastAsia="en-GB"/>
            </w:rPr>
          </w:pPr>
          <w:hyperlink w:anchor="_Toc1963062444">
            <w:r w:rsidR="7A9FD36D" w:rsidRPr="7A9FD36D">
              <w:rPr>
                <w:rStyle w:val="Hyperlink"/>
              </w:rPr>
              <w:t>4.</w:t>
            </w:r>
            <w:r w:rsidR="00A64416">
              <w:tab/>
            </w:r>
            <w:r w:rsidR="7A9FD36D" w:rsidRPr="7A9FD36D">
              <w:rPr>
                <w:rStyle w:val="Hyperlink"/>
              </w:rPr>
              <w:t>Research Findings</w:t>
            </w:r>
            <w:r w:rsidR="00A64416">
              <w:tab/>
            </w:r>
            <w:r w:rsidR="00A64416">
              <w:fldChar w:fldCharType="begin"/>
            </w:r>
            <w:r w:rsidR="00A64416">
              <w:instrText>PAGEREF _Toc1963062444 \h</w:instrText>
            </w:r>
            <w:r w:rsidR="00A64416">
              <w:fldChar w:fldCharType="separate"/>
            </w:r>
            <w:r w:rsidR="7A9FD36D" w:rsidRPr="7A9FD36D">
              <w:rPr>
                <w:rStyle w:val="Hyperlink"/>
              </w:rPr>
              <w:t>3</w:t>
            </w:r>
            <w:r w:rsidR="00A64416">
              <w:fldChar w:fldCharType="end"/>
            </w:r>
          </w:hyperlink>
        </w:p>
        <w:p w14:paraId="58781C71" w14:textId="5D1EAD14" w:rsidR="000454C1" w:rsidRDefault="002F080E" w:rsidP="7A9FD36D">
          <w:pPr>
            <w:pStyle w:val="TOC3"/>
            <w:tabs>
              <w:tab w:val="right" w:leader="dot" w:pos="9015"/>
            </w:tabs>
            <w:rPr>
              <w:rStyle w:val="Hyperlink"/>
              <w:noProof/>
              <w:sz w:val="24"/>
              <w:lang w:eastAsia="en-GB"/>
            </w:rPr>
          </w:pPr>
          <w:hyperlink w:anchor="_Toc2142604674">
            <w:r w:rsidR="7A9FD36D" w:rsidRPr="7A9FD36D">
              <w:rPr>
                <w:rStyle w:val="Hyperlink"/>
              </w:rPr>
              <w:t>4.1 What training is currently taking place?</w:t>
            </w:r>
            <w:r w:rsidR="00A64416">
              <w:tab/>
            </w:r>
            <w:r w:rsidR="00A64416">
              <w:fldChar w:fldCharType="begin"/>
            </w:r>
            <w:r w:rsidR="00A64416">
              <w:instrText>PAGEREF _Toc2142604674 \h</w:instrText>
            </w:r>
            <w:r w:rsidR="00A64416">
              <w:fldChar w:fldCharType="separate"/>
            </w:r>
            <w:r w:rsidR="7A9FD36D" w:rsidRPr="7A9FD36D">
              <w:rPr>
                <w:rStyle w:val="Hyperlink"/>
              </w:rPr>
              <w:t>4</w:t>
            </w:r>
            <w:r w:rsidR="00A64416">
              <w:fldChar w:fldCharType="end"/>
            </w:r>
          </w:hyperlink>
        </w:p>
        <w:p w14:paraId="12E7FF3C" w14:textId="6A8D72BF" w:rsidR="000454C1" w:rsidRDefault="002F080E" w:rsidP="7A9FD36D">
          <w:pPr>
            <w:pStyle w:val="TOC3"/>
            <w:tabs>
              <w:tab w:val="right" w:leader="dot" w:pos="9015"/>
            </w:tabs>
            <w:rPr>
              <w:rStyle w:val="Hyperlink"/>
              <w:noProof/>
              <w:sz w:val="24"/>
              <w:lang w:eastAsia="en-GB"/>
            </w:rPr>
          </w:pPr>
          <w:hyperlink w:anchor="_Toc833354110">
            <w:r w:rsidR="7A9FD36D" w:rsidRPr="7A9FD36D">
              <w:rPr>
                <w:rStyle w:val="Hyperlink"/>
              </w:rPr>
              <w:t>4.2 What exists in schools and colleges?</w:t>
            </w:r>
            <w:r w:rsidR="00A64416">
              <w:tab/>
            </w:r>
            <w:r w:rsidR="00A64416">
              <w:fldChar w:fldCharType="begin"/>
            </w:r>
            <w:r w:rsidR="00A64416">
              <w:instrText>PAGEREF _Toc833354110 \h</w:instrText>
            </w:r>
            <w:r w:rsidR="00A64416">
              <w:fldChar w:fldCharType="separate"/>
            </w:r>
            <w:r w:rsidR="7A9FD36D" w:rsidRPr="7A9FD36D">
              <w:rPr>
                <w:rStyle w:val="Hyperlink"/>
              </w:rPr>
              <w:t>5</w:t>
            </w:r>
            <w:r w:rsidR="00A64416">
              <w:fldChar w:fldCharType="end"/>
            </w:r>
          </w:hyperlink>
        </w:p>
        <w:p w14:paraId="69374EA7" w14:textId="2DE717C8" w:rsidR="000454C1" w:rsidRDefault="002F080E" w:rsidP="7A9FD36D">
          <w:pPr>
            <w:pStyle w:val="TOC3"/>
            <w:tabs>
              <w:tab w:val="right" w:leader="dot" w:pos="9015"/>
            </w:tabs>
            <w:rPr>
              <w:rStyle w:val="Hyperlink"/>
              <w:noProof/>
              <w:sz w:val="24"/>
              <w:lang w:eastAsia="en-GB"/>
            </w:rPr>
          </w:pPr>
          <w:hyperlink w:anchor="_Toc2132667907">
            <w:r w:rsidR="7A9FD36D" w:rsidRPr="7A9FD36D">
              <w:rPr>
                <w:rStyle w:val="Hyperlink"/>
              </w:rPr>
              <w:t>4.3 What are the challenges and gaps in industry?</w:t>
            </w:r>
            <w:r w:rsidR="00A64416">
              <w:tab/>
            </w:r>
            <w:r w:rsidR="00A64416">
              <w:fldChar w:fldCharType="begin"/>
            </w:r>
            <w:r w:rsidR="00A64416">
              <w:instrText>PAGEREF _Toc2132667907 \h</w:instrText>
            </w:r>
            <w:r w:rsidR="00A64416">
              <w:fldChar w:fldCharType="separate"/>
            </w:r>
            <w:r w:rsidR="7A9FD36D" w:rsidRPr="7A9FD36D">
              <w:rPr>
                <w:rStyle w:val="Hyperlink"/>
              </w:rPr>
              <w:t>6</w:t>
            </w:r>
            <w:r w:rsidR="00A64416">
              <w:fldChar w:fldCharType="end"/>
            </w:r>
          </w:hyperlink>
        </w:p>
        <w:p w14:paraId="09D13CCE" w14:textId="311C086E" w:rsidR="000454C1" w:rsidRDefault="002F080E" w:rsidP="7A9FD36D">
          <w:pPr>
            <w:pStyle w:val="TOC3"/>
            <w:tabs>
              <w:tab w:val="right" w:leader="dot" w:pos="9015"/>
            </w:tabs>
            <w:rPr>
              <w:rStyle w:val="Hyperlink"/>
              <w:noProof/>
              <w:sz w:val="24"/>
              <w:lang w:eastAsia="en-GB"/>
            </w:rPr>
          </w:pPr>
          <w:hyperlink w:anchor="_Toc782451604">
            <w:r w:rsidR="7A9FD36D" w:rsidRPr="7A9FD36D">
              <w:rPr>
                <w:rStyle w:val="Hyperlink"/>
              </w:rPr>
              <w:t>4.4 Industry views and training needs</w:t>
            </w:r>
            <w:r w:rsidR="00A64416">
              <w:tab/>
            </w:r>
            <w:r w:rsidR="00A64416">
              <w:fldChar w:fldCharType="begin"/>
            </w:r>
            <w:r w:rsidR="00A64416">
              <w:instrText>PAGEREF _Toc782451604 \h</w:instrText>
            </w:r>
            <w:r w:rsidR="00A64416">
              <w:fldChar w:fldCharType="separate"/>
            </w:r>
            <w:r w:rsidR="7A9FD36D" w:rsidRPr="7A9FD36D">
              <w:rPr>
                <w:rStyle w:val="Hyperlink"/>
              </w:rPr>
              <w:t>7</w:t>
            </w:r>
            <w:r w:rsidR="00A64416">
              <w:fldChar w:fldCharType="end"/>
            </w:r>
          </w:hyperlink>
        </w:p>
        <w:p w14:paraId="3B166009" w14:textId="22D4998C" w:rsidR="000454C1" w:rsidRDefault="002F080E" w:rsidP="7A9FD36D">
          <w:pPr>
            <w:pStyle w:val="TOC3"/>
            <w:tabs>
              <w:tab w:val="right" w:leader="dot" w:pos="9015"/>
            </w:tabs>
            <w:rPr>
              <w:rStyle w:val="Hyperlink"/>
              <w:noProof/>
              <w:sz w:val="24"/>
              <w:lang w:eastAsia="en-GB"/>
            </w:rPr>
          </w:pPr>
          <w:hyperlink w:anchor="_Toc1206552718">
            <w:r w:rsidR="7A9FD36D" w:rsidRPr="7A9FD36D">
              <w:rPr>
                <w:rStyle w:val="Hyperlink"/>
              </w:rPr>
              <w:t>4.5 Considerations for education training providers</w:t>
            </w:r>
            <w:r w:rsidR="00A64416">
              <w:tab/>
            </w:r>
            <w:r w:rsidR="00A64416">
              <w:fldChar w:fldCharType="begin"/>
            </w:r>
            <w:r w:rsidR="00A64416">
              <w:instrText>PAGEREF _Toc1206552718 \h</w:instrText>
            </w:r>
            <w:r w:rsidR="00A64416">
              <w:fldChar w:fldCharType="separate"/>
            </w:r>
            <w:r w:rsidR="7A9FD36D" w:rsidRPr="7A9FD36D">
              <w:rPr>
                <w:rStyle w:val="Hyperlink"/>
              </w:rPr>
              <w:t>9</w:t>
            </w:r>
            <w:r w:rsidR="00A64416">
              <w:fldChar w:fldCharType="end"/>
            </w:r>
          </w:hyperlink>
        </w:p>
        <w:p w14:paraId="646F11C2" w14:textId="6CE68AEF" w:rsidR="000454C1" w:rsidRDefault="002F080E" w:rsidP="7A9FD36D">
          <w:pPr>
            <w:pStyle w:val="TOC3"/>
            <w:tabs>
              <w:tab w:val="right" w:leader="dot" w:pos="9015"/>
            </w:tabs>
            <w:rPr>
              <w:rStyle w:val="Hyperlink"/>
              <w:noProof/>
              <w:sz w:val="24"/>
              <w:lang w:eastAsia="en-GB"/>
            </w:rPr>
          </w:pPr>
          <w:hyperlink w:anchor="_Toc1480463">
            <w:r w:rsidR="7A9FD36D" w:rsidRPr="7A9FD36D">
              <w:rPr>
                <w:rStyle w:val="Hyperlink"/>
              </w:rPr>
              <w:t>4.6 Gender and in demand jobs analysis</w:t>
            </w:r>
            <w:r w:rsidR="00A64416">
              <w:tab/>
            </w:r>
            <w:r w:rsidR="00A64416">
              <w:fldChar w:fldCharType="begin"/>
            </w:r>
            <w:r w:rsidR="00A64416">
              <w:instrText>PAGEREF _Toc1480463 \h</w:instrText>
            </w:r>
            <w:r w:rsidR="00A64416">
              <w:fldChar w:fldCharType="separate"/>
            </w:r>
            <w:r w:rsidR="7A9FD36D" w:rsidRPr="7A9FD36D">
              <w:rPr>
                <w:rStyle w:val="Hyperlink"/>
              </w:rPr>
              <w:t>11</w:t>
            </w:r>
            <w:r w:rsidR="00A64416">
              <w:fldChar w:fldCharType="end"/>
            </w:r>
          </w:hyperlink>
        </w:p>
        <w:p w14:paraId="14092D2D" w14:textId="3889B3F5" w:rsidR="000454C1" w:rsidRDefault="002F080E" w:rsidP="7A9FD36D">
          <w:pPr>
            <w:pStyle w:val="TOC3"/>
            <w:tabs>
              <w:tab w:val="right" w:leader="dot" w:pos="9015"/>
            </w:tabs>
            <w:rPr>
              <w:rStyle w:val="Hyperlink"/>
              <w:noProof/>
              <w:sz w:val="24"/>
              <w:lang w:eastAsia="en-GB"/>
            </w:rPr>
          </w:pPr>
          <w:hyperlink w:anchor="_Toc1844413423">
            <w:r w:rsidR="7A9FD36D" w:rsidRPr="7A9FD36D">
              <w:rPr>
                <w:rStyle w:val="Hyperlink"/>
              </w:rPr>
              <w:t>4.7 What is going well?</w:t>
            </w:r>
            <w:r w:rsidR="00A64416">
              <w:tab/>
            </w:r>
            <w:r w:rsidR="00A64416">
              <w:fldChar w:fldCharType="begin"/>
            </w:r>
            <w:r w:rsidR="00A64416">
              <w:instrText>PAGEREF _Toc1844413423 \h</w:instrText>
            </w:r>
            <w:r w:rsidR="00A64416">
              <w:fldChar w:fldCharType="separate"/>
            </w:r>
            <w:r w:rsidR="7A9FD36D" w:rsidRPr="7A9FD36D">
              <w:rPr>
                <w:rStyle w:val="Hyperlink"/>
              </w:rPr>
              <w:t>13</w:t>
            </w:r>
            <w:r w:rsidR="00A64416">
              <w:fldChar w:fldCharType="end"/>
            </w:r>
          </w:hyperlink>
        </w:p>
        <w:p w14:paraId="3F16C7D4" w14:textId="43DE11A7" w:rsidR="000454C1" w:rsidRDefault="002F080E" w:rsidP="7A9FD36D">
          <w:pPr>
            <w:pStyle w:val="TOC3"/>
            <w:tabs>
              <w:tab w:val="right" w:leader="dot" w:pos="9015"/>
            </w:tabs>
            <w:rPr>
              <w:rStyle w:val="Hyperlink"/>
              <w:noProof/>
              <w:sz w:val="24"/>
              <w:lang w:eastAsia="en-GB"/>
            </w:rPr>
          </w:pPr>
          <w:hyperlink w:anchor="_Toc750333028">
            <w:r w:rsidR="7A9FD36D" w:rsidRPr="7A9FD36D">
              <w:rPr>
                <w:rStyle w:val="Hyperlink"/>
              </w:rPr>
              <w:t>4.8 What can we improve on?</w:t>
            </w:r>
            <w:r w:rsidR="00A64416">
              <w:tab/>
            </w:r>
            <w:r w:rsidR="00A64416">
              <w:fldChar w:fldCharType="begin"/>
            </w:r>
            <w:r w:rsidR="00A64416">
              <w:instrText>PAGEREF _Toc750333028 \h</w:instrText>
            </w:r>
            <w:r w:rsidR="00A64416">
              <w:fldChar w:fldCharType="separate"/>
            </w:r>
            <w:r w:rsidR="7A9FD36D" w:rsidRPr="7A9FD36D">
              <w:rPr>
                <w:rStyle w:val="Hyperlink"/>
              </w:rPr>
              <w:t>15</w:t>
            </w:r>
            <w:r w:rsidR="00A64416">
              <w:fldChar w:fldCharType="end"/>
            </w:r>
          </w:hyperlink>
        </w:p>
        <w:p w14:paraId="67FCD77F" w14:textId="42490EAA" w:rsidR="000454C1" w:rsidRDefault="002F080E" w:rsidP="7A9FD36D">
          <w:pPr>
            <w:pStyle w:val="TOC2"/>
            <w:tabs>
              <w:tab w:val="left" w:pos="660"/>
              <w:tab w:val="right" w:leader="dot" w:pos="9015"/>
            </w:tabs>
            <w:rPr>
              <w:rStyle w:val="Hyperlink"/>
              <w:noProof/>
              <w:sz w:val="24"/>
              <w:lang w:eastAsia="en-GB"/>
            </w:rPr>
          </w:pPr>
          <w:hyperlink w:anchor="_Toc1421738612">
            <w:r w:rsidR="7A9FD36D" w:rsidRPr="7A9FD36D">
              <w:rPr>
                <w:rStyle w:val="Hyperlink"/>
              </w:rPr>
              <w:t>5.</w:t>
            </w:r>
            <w:r w:rsidR="00A64416">
              <w:tab/>
            </w:r>
            <w:r w:rsidR="7A9FD36D" w:rsidRPr="7A9FD36D">
              <w:rPr>
                <w:rStyle w:val="Hyperlink"/>
              </w:rPr>
              <w:t>Recommendations</w:t>
            </w:r>
            <w:r w:rsidR="00A64416">
              <w:tab/>
            </w:r>
            <w:r w:rsidR="00A64416">
              <w:fldChar w:fldCharType="begin"/>
            </w:r>
            <w:r w:rsidR="00A64416">
              <w:instrText>PAGEREF _Toc1421738612 \h</w:instrText>
            </w:r>
            <w:r w:rsidR="00A64416">
              <w:fldChar w:fldCharType="separate"/>
            </w:r>
            <w:r w:rsidR="7A9FD36D" w:rsidRPr="7A9FD36D">
              <w:rPr>
                <w:rStyle w:val="Hyperlink"/>
              </w:rPr>
              <w:t>17</w:t>
            </w:r>
            <w:r w:rsidR="00A64416">
              <w:fldChar w:fldCharType="end"/>
            </w:r>
          </w:hyperlink>
        </w:p>
        <w:p w14:paraId="69E407EA" w14:textId="7B61A9FE" w:rsidR="000454C1" w:rsidRDefault="002F080E" w:rsidP="7A9FD36D">
          <w:pPr>
            <w:pStyle w:val="TOC2"/>
            <w:tabs>
              <w:tab w:val="left" w:pos="660"/>
              <w:tab w:val="right" w:leader="dot" w:pos="9015"/>
            </w:tabs>
            <w:rPr>
              <w:rStyle w:val="Hyperlink"/>
              <w:noProof/>
              <w:sz w:val="24"/>
              <w:lang w:eastAsia="en-GB"/>
            </w:rPr>
          </w:pPr>
          <w:hyperlink w:anchor="_Toc1066426671">
            <w:r w:rsidR="7A9FD36D" w:rsidRPr="7A9FD36D">
              <w:rPr>
                <w:rStyle w:val="Hyperlink"/>
              </w:rPr>
              <w:t>6.</w:t>
            </w:r>
            <w:r w:rsidR="00A64416">
              <w:tab/>
            </w:r>
            <w:r w:rsidR="7A9FD36D" w:rsidRPr="7A9FD36D">
              <w:rPr>
                <w:rStyle w:val="Hyperlink"/>
              </w:rPr>
              <w:t>Career Pathway</w:t>
            </w:r>
            <w:r w:rsidR="00A64416">
              <w:tab/>
            </w:r>
            <w:r w:rsidR="00A64416">
              <w:fldChar w:fldCharType="begin"/>
            </w:r>
            <w:r w:rsidR="00A64416">
              <w:instrText>PAGEREF _Toc1066426671 \h</w:instrText>
            </w:r>
            <w:r w:rsidR="00A64416">
              <w:fldChar w:fldCharType="separate"/>
            </w:r>
            <w:r w:rsidR="7A9FD36D" w:rsidRPr="7A9FD36D">
              <w:rPr>
                <w:rStyle w:val="Hyperlink"/>
              </w:rPr>
              <w:t>22</w:t>
            </w:r>
            <w:r w:rsidR="00A64416">
              <w:fldChar w:fldCharType="end"/>
            </w:r>
          </w:hyperlink>
        </w:p>
        <w:p w14:paraId="6C10819C" w14:textId="6DE34A28" w:rsidR="000454C1" w:rsidRDefault="002F080E" w:rsidP="7A9FD36D">
          <w:pPr>
            <w:pStyle w:val="TOC2"/>
            <w:tabs>
              <w:tab w:val="left" w:pos="660"/>
              <w:tab w:val="right" w:leader="dot" w:pos="9015"/>
            </w:tabs>
            <w:rPr>
              <w:rStyle w:val="Hyperlink"/>
              <w:noProof/>
              <w:sz w:val="24"/>
              <w:lang w:eastAsia="en-GB"/>
            </w:rPr>
          </w:pPr>
          <w:hyperlink w:anchor="_Toc1391517046">
            <w:r w:rsidR="7A9FD36D" w:rsidRPr="7A9FD36D">
              <w:rPr>
                <w:rStyle w:val="Hyperlink"/>
              </w:rPr>
              <w:t>7.</w:t>
            </w:r>
            <w:r w:rsidR="00A64416">
              <w:tab/>
            </w:r>
            <w:r w:rsidR="7A9FD36D" w:rsidRPr="7A9FD36D">
              <w:rPr>
                <w:rStyle w:val="Hyperlink"/>
              </w:rPr>
              <w:t>Hospitality Skills Project</w:t>
            </w:r>
            <w:r w:rsidR="00A64416">
              <w:tab/>
            </w:r>
            <w:r w:rsidR="00A64416">
              <w:fldChar w:fldCharType="begin"/>
            </w:r>
            <w:r w:rsidR="00A64416">
              <w:instrText>PAGEREF _Toc1391517046 \h</w:instrText>
            </w:r>
            <w:r w:rsidR="00A64416">
              <w:fldChar w:fldCharType="separate"/>
            </w:r>
            <w:r w:rsidR="7A9FD36D" w:rsidRPr="7A9FD36D">
              <w:rPr>
                <w:rStyle w:val="Hyperlink"/>
              </w:rPr>
              <w:t>25</w:t>
            </w:r>
            <w:r w:rsidR="00A64416">
              <w:fldChar w:fldCharType="end"/>
            </w:r>
          </w:hyperlink>
        </w:p>
        <w:p w14:paraId="50492333" w14:textId="02B11992" w:rsidR="000454C1" w:rsidRDefault="002F080E" w:rsidP="7A9FD36D">
          <w:pPr>
            <w:pStyle w:val="TOC2"/>
            <w:tabs>
              <w:tab w:val="left" w:pos="660"/>
              <w:tab w:val="right" w:leader="dot" w:pos="9015"/>
            </w:tabs>
            <w:rPr>
              <w:rStyle w:val="Hyperlink"/>
              <w:noProof/>
              <w:sz w:val="24"/>
              <w:lang w:eastAsia="en-GB"/>
            </w:rPr>
          </w:pPr>
          <w:hyperlink w:anchor="_Toc350668815">
            <w:r w:rsidR="7A9FD36D" w:rsidRPr="7A9FD36D">
              <w:rPr>
                <w:rStyle w:val="Hyperlink"/>
              </w:rPr>
              <w:t>8.</w:t>
            </w:r>
            <w:r w:rsidR="00A64416">
              <w:tab/>
            </w:r>
            <w:r w:rsidR="7A9FD36D" w:rsidRPr="7A9FD36D">
              <w:rPr>
                <w:rStyle w:val="Hyperlink"/>
              </w:rPr>
              <w:t>Conclusion</w:t>
            </w:r>
            <w:r w:rsidR="00A64416">
              <w:tab/>
            </w:r>
            <w:r w:rsidR="00A64416">
              <w:fldChar w:fldCharType="begin"/>
            </w:r>
            <w:r w:rsidR="00A64416">
              <w:instrText>PAGEREF _Toc350668815 \h</w:instrText>
            </w:r>
            <w:r w:rsidR="00A64416">
              <w:fldChar w:fldCharType="separate"/>
            </w:r>
            <w:r w:rsidR="7A9FD36D" w:rsidRPr="7A9FD36D">
              <w:rPr>
                <w:rStyle w:val="Hyperlink"/>
              </w:rPr>
              <w:t>26</w:t>
            </w:r>
            <w:r w:rsidR="00A64416">
              <w:fldChar w:fldCharType="end"/>
            </w:r>
          </w:hyperlink>
        </w:p>
        <w:p w14:paraId="16E90A8C" w14:textId="53C18076" w:rsidR="26124880" w:rsidRDefault="002F080E" w:rsidP="7A9FD36D">
          <w:pPr>
            <w:pStyle w:val="TOC2"/>
            <w:tabs>
              <w:tab w:val="left" w:pos="660"/>
              <w:tab w:val="right" w:leader="dot" w:pos="9015"/>
            </w:tabs>
            <w:rPr>
              <w:rStyle w:val="Hyperlink"/>
              <w:sz w:val="24"/>
            </w:rPr>
          </w:pPr>
          <w:hyperlink w:anchor="_Toc1331351847">
            <w:r w:rsidR="7A9FD36D" w:rsidRPr="7A9FD36D">
              <w:rPr>
                <w:rStyle w:val="Hyperlink"/>
              </w:rPr>
              <w:t>9.</w:t>
            </w:r>
            <w:r w:rsidR="00A64416">
              <w:tab/>
            </w:r>
            <w:r w:rsidR="7A9FD36D" w:rsidRPr="7A9FD36D">
              <w:rPr>
                <w:rStyle w:val="Hyperlink"/>
              </w:rPr>
              <w:t>Acknowledgements</w:t>
            </w:r>
            <w:r w:rsidR="00A64416">
              <w:tab/>
            </w:r>
            <w:r w:rsidR="00A64416">
              <w:fldChar w:fldCharType="begin"/>
            </w:r>
            <w:r w:rsidR="00A64416">
              <w:instrText>PAGEREF _Toc1331351847 \h</w:instrText>
            </w:r>
            <w:r w:rsidR="00A64416">
              <w:fldChar w:fldCharType="separate"/>
            </w:r>
            <w:r w:rsidR="7A9FD36D" w:rsidRPr="7A9FD36D">
              <w:rPr>
                <w:rStyle w:val="Hyperlink"/>
              </w:rPr>
              <w:t>27</w:t>
            </w:r>
            <w:r w:rsidR="00A64416">
              <w:fldChar w:fldCharType="end"/>
            </w:r>
          </w:hyperlink>
        </w:p>
        <w:p w14:paraId="7CA927BA" w14:textId="1477E753" w:rsidR="26124880" w:rsidRDefault="002F080E" w:rsidP="7A9FD36D">
          <w:pPr>
            <w:pStyle w:val="TOC2"/>
            <w:tabs>
              <w:tab w:val="left" w:pos="660"/>
              <w:tab w:val="right" w:leader="dot" w:pos="9015"/>
            </w:tabs>
            <w:rPr>
              <w:rStyle w:val="Hyperlink"/>
              <w:sz w:val="24"/>
            </w:rPr>
          </w:pPr>
          <w:hyperlink w:anchor="_Toc941888021">
            <w:r w:rsidR="7A9FD36D" w:rsidRPr="7A9FD36D">
              <w:rPr>
                <w:rStyle w:val="Hyperlink"/>
              </w:rPr>
              <w:t>10.</w:t>
            </w:r>
            <w:r w:rsidR="00A64416">
              <w:tab/>
            </w:r>
            <w:r w:rsidR="7A9FD36D" w:rsidRPr="7A9FD36D">
              <w:rPr>
                <w:rStyle w:val="Hyperlink"/>
              </w:rPr>
              <w:t>References</w:t>
            </w:r>
            <w:r w:rsidR="00A64416">
              <w:tab/>
            </w:r>
            <w:r w:rsidR="00A64416">
              <w:fldChar w:fldCharType="begin"/>
            </w:r>
            <w:r w:rsidR="00A64416">
              <w:instrText>PAGEREF _Toc941888021 \h</w:instrText>
            </w:r>
            <w:r w:rsidR="00A64416">
              <w:fldChar w:fldCharType="separate"/>
            </w:r>
            <w:r w:rsidR="7A9FD36D" w:rsidRPr="7A9FD36D">
              <w:rPr>
                <w:rStyle w:val="Hyperlink"/>
              </w:rPr>
              <w:t>28</w:t>
            </w:r>
            <w:r w:rsidR="00A64416">
              <w:fldChar w:fldCharType="end"/>
            </w:r>
          </w:hyperlink>
        </w:p>
        <w:p w14:paraId="6AEF2DFF" w14:textId="56229234" w:rsidR="26124880" w:rsidRDefault="002F080E" w:rsidP="7A9FD36D">
          <w:pPr>
            <w:pStyle w:val="TOC2"/>
            <w:tabs>
              <w:tab w:val="left" w:pos="660"/>
              <w:tab w:val="right" w:leader="dot" w:pos="9015"/>
            </w:tabs>
            <w:rPr>
              <w:rStyle w:val="Hyperlink"/>
              <w:sz w:val="24"/>
            </w:rPr>
          </w:pPr>
          <w:hyperlink w:anchor="_Toc1713457826">
            <w:r w:rsidR="7A9FD36D" w:rsidRPr="7A9FD36D">
              <w:rPr>
                <w:rStyle w:val="Hyperlink"/>
              </w:rPr>
              <w:t>11.</w:t>
            </w:r>
            <w:r w:rsidR="00A64416">
              <w:tab/>
            </w:r>
            <w:r w:rsidR="7A9FD36D" w:rsidRPr="7A9FD36D">
              <w:rPr>
                <w:rStyle w:val="Hyperlink"/>
              </w:rPr>
              <w:t>Appendices</w:t>
            </w:r>
            <w:r w:rsidR="00A64416">
              <w:tab/>
            </w:r>
            <w:r w:rsidR="00A64416">
              <w:fldChar w:fldCharType="begin"/>
            </w:r>
            <w:r w:rsidR="00A64416">
              <w:instrText>PAGEREF _Toc1713457826 \h</w:instrText>
            </w:r>
            <w:r w:rsidR="00A64416">
              <w:fldChar w:fldCharType="separate"/>
            </w:r>
            <w:r w:rsidR="7A9FD36D" w:rsidRPr="7A9FD36D">
              <w:rPr>
                <w:rStyle w:val="Hyperlink"/>
              </w:rPr>
              <w:t>29</w:t>
            </w:r>
            <w:r w:rsidR="00A64416">
              <w:fldChar w:fldCharType="end"/>
            </w:r>
          </w:hyperlink>
          <w:r w:rsidR="00A64416">
            <w:fldChar w:fldCharType="end"/>
          </w:r>
        </w:p>
      </w:sdtContent>
    </w:sdt>
    <w:p w14:paraId="0A4E8E50" w14:textId="6E514B8C" w:rsidR="00493D26" w:rsidRDefault="00493D26" w:rsidP="26124880">
      <w:pPr>
        <w:pStyle w:val="TOC3"/>
        <w:tabs>
          <w:tab w:val="right" w:leader="dot" w:pos="9015"/>
        </w:tabs>
        <w:spacing w:after="120" w:line="360" w:lineRule="auto"/>
        <w:rPr>
          <w:rStyle w:val="Hyperlink"/>
          <w:noProof/>
          <w:lang w:eastAsia="en-GB"/>
        </w:rPr>
      </w:pPr>
    </w:p>
    <w:p w14:paraId="6A7C2F94" w14:textId="7DD2FBCE" w:rsidR="26124880" w:rsidRDefault="26124880" w:rsidP="26124880">
      <w:pPr>
        <w:tabs>
          <w:tab w:val="right" w:leader="dot" w:pos="9015"/>
        </w:tabs>
        <w:rPr>
          <w:rStyle w:val="Hyperlink"/>
          <w:noProof/>
        </w:rPr>
      </w:pPr>
    </w:p>
    <w:p w14:paraId="6A0141AE" w14:textId="56E7E3A0" w:rsidR="26124880" w:rsidRDefault="001E5955" w:rsidP="001E5955">
      <w:pPr>
        <w:rPr>
          <w:rStyle w:val="Hyperlink"/>
          <w:noProof/>
        </w:rPr>
      </w:pPr>
      <w:r>
        <w:rPr>
          <w:rStyle w:val="Hyperlink"/>
          <w:noProof/>
        </w:rPr>
        <w:br w:type="page"/>
      </w:r>
    </w:p>
    <w:p w14:paraId="19145070" w14:textId="77777777" w:rsidR="001E5955" w:rsidRPr="001E5955" w:rsidRDefault="001E5955" w:rsidP="001E5955">
      <w:pPr>
        <w:rPr>
          <w:rStyle w:val="Hyperlink"/>
          <w:noProof/>
        </w:rPr>
      </w:pPr>
    </w:p>
    <w:p w14:paraId="37604332" w14:textId="0D6C521E" w:rsidR="31B7C1B2" w:rsidRPr="00733D75" w:rsidRDefault="7D92B71A" w:rsidP="764F895C">
      <w:pPr>
        <w:pStyle w:val="Heading2"/>
        <w:rPr>
          <w:sz w:val="24"/>
          <w:szCs w:val="24"/>
        </w:rPr>
      </w:pPr>
      <w:bookmarkStart w:id="0" w:name="_Toc699777580"/>
      <w:r w:rsidRPr="7A9FD36D">
        <w:rPr>
          <w:sz w:val="24"/>
          <w:szCs w:val="24"/>
        </w:rPr>
        <w:t>Introduction</w:t>
      </w:r>
      <w:bookmarkEnd w:id="0"/>
    </w:p>
    <w:p w14:paraId="5BC7042A" w14:textId="1215A4AE" w:rsidR="31B7C1B2" w:rsidRPr="00526D4C" w:rsidRDefault="04F07713" w:rsidP="764F895C">
      <w:pPr>
        <w:rPr>
          <w:rFonts w:eastAsia="Arial" w:cs="Arial"/>
          <w:sz w:val="24"/>
        </w:rPr>
      </w:pPr>
      <w:r w:rsidRPr="764F895C">
        <w:rPr>
          <w:rFonts w:eastAsia="Arial" w:cs="Arial"/>
          <w:sz w:val="24"/>
        </w:rPr>
        <w:t xml:space="preserve">This </w:t>
      </w:r>
      <w:r w:rsidR="07F461DE" w:rsidRPr="764F895C">
        <w:rPr>
          <w:rFonts w:eastAsia="Arial" w:cs="Arial"/>
          <w:sz w:val="24"/>
        </w:rPr>
        <w:t xml:space="preserve">research </w:t>
      </w:r>
      <w:r w:rsidRPr="764F895C">
        <w:rPr>
          <w:rFonts w:eastAsia="Arial" w:cs="Arial"/>
          <w:sz w:val="24"/>
        </w:rPr>
        <w:t xml:space="preserve">paper </w:t>
      </w:r>
      <w:r w:rsidR="0BD27716" w:rsidRPr="764F895C">
        <w:rPr>
          <w:rFonts w:eastAsia="Arial" w:cs="Arial"/>
          <w:sz w:val="24"/>
        </w:rPr>
        <w:t>presents findings and recommendations from a study designed to understand current challenges and opportunities in hospitality career development, with the aim of creating clear and concise career pathway</w:t>
      </w:r>
      <w:r w:rsidR="5EEA1F5B" w:rsidRPr="764F895C">
        <w:rPr>
          <w:rFonts w:eastAsia="Arial" w:cs="Arial"/>
          <w:sz w:val="24"/>
        </w:rPr>
        <w:t>s</w:t>
      </w:r>
      <w:r w:rsidR="0BD27716" w:rsidRPr="764F895C">
        <w:rPr>
          <w:rFonts w:eastAsia="Arial" w:cs="Arial"/>
          <w:sz w:val="24"/>
        </w:rPr>
        <w:t xml:space="preserve"> </w:t>
      </w:r>
      <w:r w:rsidR="1CD760C4" w:rsidRPr="764F895C">
        <w:rPr>
          <w:rFonts w:eastAsia="Arial" w:cs="Arial"/>
          <w:sz w:val="24"/>
        </w:rPr>
        <w:t>from school through to mana</w:t>
      </w:r>
      <w:r w:rsidR="1D9CAF46" w:rsidRPr="764F895C">
        <w:rPr>
          <w:rFonts w:eastAsia="Arial" w:cs="Arial"/>
          <w:sz w:val="24"/>
        </w:rPr>
        <w:t xml:space="preserve">gement. </w:t>
      </w:r>
      <w:r w:rsidR="0BD27716" w:rsidRPr="764F895C">
        <w:rPr>
          <w:rFonts w:eastAsia="Arial" w:cs="Arial"/>
          <w:sz w:val="24"/>
        </w:rPr>
        <w:t>The career pathway</w:t>
      </w:r>
      <w:r w:rsidR="2F5620DB" w:rsidRPr="764F895C">
        <w:rPr>
          <w:rFonts w:eastAsia="Arial" w:cs="Arial"/>
          <w:sz w:val="24"/>
        </w:rPr>
        <w:t>s</w:t>
      </w:r>
      <w:r w:rsidR="0BD27716" w:rsidRPr="764F895C">
        <w:rPr>
          <w:rFonts w:eastAsia="Arial" w:cs="Arial"/>
          <w:sz w:val="24"/>
        </w:rPr>
        <w:t xml:space="preserve"> component forms the foundation of the wider project and draws on insights gathered from hospitality businesses, </w:t>
      </w:r>
      <w:r w:rsidR="58CA7725" w:rsidRPr="764F895C">
        <w:rPr>
          <w:rFonts w:eastAsia="Arial" w:cs="Arial"/>
          <w:sz w:val="24"/>
        </w:rPr>
        <w:t xml:space="preserve">Developing the Young Workforce (DYW), the Department of Work and </w:t>
      </w:r>
      <w:r w:rsidR="087FDC9D" w:rsidRPr="764F895C">
        <w:rPr>
          <w:rFonts w:eastAsia="Arial" w:cs="Arial"/>
          <w:sz w:val="24"/>
        </w:rPr>
        <w:t>Pensions</w:t>
      </w:r>
      <w:r w:rsidR="58CA7725" w:rsidRPr="764F895C">
        <w:rPr>
          <w:rFonts w:eastAsia="Arial" w:cs="Arial"/>
          <w:sz w:val="24"/>
        </w:rPr>
        <w:t xml:space="preserve"> (DWP</w:t>
      </w:r>
      <w:r w:rsidR="054A672D" w:rsidRPr="764F895C">
        <w:rPr>
          <w:rFonts w:eastAsia="Arial" w:cs="Arial"/>
          <w:sz w:val="24"/>
        </w:rPr>
        <w:t>)</w:t>
      </w:r>
      <w:r w:rsidR="26C4056B" w:rsidRPr="764F895C">
        <w:rPr>
          <w:rFonts w:eastAsia="Arial" w:cs="Arial"/>
          <w:sz w:val="24"/>
        </w:rPr>
        <w:t>,</w:t>
      </w:r>
      <w:r w:rsidR="054A672D" w:rsidRPr="764F895C">
        <w:rPr>
          <w:rFonts w:eastAsia="Arial" w:cs="Arial"/>
          <w:sz w:val="24"/>
        </w:rPr>
        <w:t xml:space="preserve"> Skills Development Scotland (SDS</w:t>
      </w:r>
      <w:r w:rsidR="57BF4747" w:rsidRPr="764F895C">
        <w:rPr>
          <w:rFonts w:eastAsia="Arial" w:cs="Arial"/>
          <w:sz w:val="24"/>
        </w:rPr>
        <w:t>), Dundee</w:t>
      </w:r>
      <w:r w:rsidR="1FB476BA" w:rsidRPr="764F895C">
        <w:rPr>
          <w:rFonts w:eastAsia="Arial" w:cs="Arial"/>
          <w:sz w:val="24"/>
        </w:rPr>
        <w:t xml:space="preserve"> and Angus</w:t>
      </w:r>
      <w:r w:rsidR="0BD27716" w:rsidRPr="764F895C">
        <w:rPr>
          <w:rFonts w:eastAsia="Arial" w:cs="Arial"/>
          <w:sz w:val="24"/>
        </w:rPr>
        <w:t xml:space="preserve"> College</w:t>
      </w:r>
      <w:r w:rsidR="1FB476BA" w:rsidRPr="764F895C">
        <w:rPr>
          <w:rFonts w:eastAsia="Arial" w:cs="Arial"/>
          <w:sz w:val="24"/>
        </w:rPr>
        <w:t>, Fife</w:t>
      </w:r>
      <w:r w:rsidR="0BD27716" w:rsidRPr="764F895C">
        <w:rPr>
          <w:rFonts w:eastAsia="Arial" w:cs="Arial"/>
          <w:sz w:val="24"/>
        </w:rPr>
        <w:t xml:space="preserve"> College</w:t>
      </w:r>
      <w:r w:rsidR="1FB476BA" w:rsidRPr="764F895C">
        <w:rPr>
          <w:rFonts w:eastAsia="Arial" w:cs="Arial"/>
          <w:sz w:val="24"/>
        </w:rPr>
        <w:t xml:space="preserve"> and Perth UHI</w:t>
      </w:r>
      <w:r w:rsidR="4373BD14" w:rsidRPr="764F895C">
        <w:rPr>
          <w:rFonts w:eastAsia="Arial" w:cs="Arial"/>
          <w:sz w:val="24"/>
        </w:rPr>
        <w:t xml:space="preserve"> </w:t>
      </w:r>
      <w:r w:rsidR="0BD27716" w:rsidRPr="764F895C">
        <w:rPr>
          <w:rFonts w:eastAsia="Arial" w:cs="Arial"/>
          <w:sz w:val="24"/>
        </w:rPr>
        <w:t xml:space="preserve">as well as </w:t>
      </w:r>
      <w:r w:rsidR="4373BD14" w:rsidRPr="764F895C">
        <w:rPr>
          <w:rFonts w:eastAsia="Arial" w:cs="Arial"/>
          <w:sz w:val="24"/>
        </w:rPr>
        <w:t>private training providers</w:t>
      </w:r>
      <w:r w:rsidR="632CB942" w:rsidRPr="764F895C">
        <w:rPr>
          <w:rFonts w:eastAsia="Arial" w:cs="Arial"/>
          <w:sz w:val="24"/>
        </w:rPr>
        <w:t xml:space="preserve">. </w:t>
      </w:r>
    </w:p>
    <w:p w14:paraId="5CDA96DF" w14:textId="657F6D84" w:rsidR="31B7C1B2" w:rsidRPr="00526D4C" w:rsidRDefault="0A5689DC" w:rsidP="764F895C">
      <w:pPr>
        <w:rPr>
          <w:rFonts w:eastAsia="Arial" w:cs="Arial"/>
          <w:sz w:val="24"/>
        </w:rPr>
      </w:pPr>
      <w:r w:rsidRPr="764F895C">
        <w:rPr>
          <w:rFonts w:eastAsia="Arial" w:cs="Arial"/>
          <w:sz w:val="24"/>
        </w:rPr>
        <w:t xml:space="preserve">By </w:t>
      </w:r>
      <w:r w:rsidR="0BD27716" w:rsidRPr="764F895C">
        <w:rPr>
          <w:rFonts w:eastAsia="Arial" w:cs="Arial"/>
          <w:sz w:val="24"/>
        </w:rPr>
        <w:t xml:space="preserve">examining </w:t>
      </w:r>
      <w:r w:rsidRPr="764F895C">
        <w:rPr>
          <w:rFonts w:eastAsia="Arial" w:cs="Arial"/>
          <w:sz w:val="24"/>
        </w:rPr>
        <w:t xml:space="preserve">different perspectives from </w:t>
      </w:r>
      <w:r w:rsidR="5908F756" w:rsidRPr="764F895C">
        <w:rPr>
          <w:rFonts w:eastAsia="Arial" w:cs="Arial"/>
          <w:sz w:val="24"/>
        </w:rPr>
        <w:t>industry, trainers, education</w:t>
      </w:r>
      <w:r w:rsidR="45A5A8A5" w:rsidRPr="764F895C">
        <w:rPr>
          <w:rFonts w:eastAsia="Arial" w:cs="Arial"/>
          <w:sz w:val="24"/>
        </w:rPr>
        <w:t>,</w:t>
      </w:r>
      <w:r w:rsidR="5908F756" w:rsidRPr="764F895C">
        <w:rPr>
          <w:rFonts w:eastAsia="Arial" w:cs="Arial"/>
          <w:sz w:val="24"/>
        </w:rPr>
        <w:t xml:space="preserve"> and </w:t>
      </w:r>
      <w:r w:rsidR="5AAC0CEA" w:rsidRPr="764F895C">
        <w:rPr>
          <w:rFonts w:eastAsia="Arial" w:cs="Arial"/>
          <w:sz w:val="24"/>
        </w:rPr>
        <w:t xml:space="preserve">employability this paper looks to </w:t>
      </w:r>
      <w:r w:rsidR="7138704D" w:rsidRPr="764F895C">
        <w:rPr>
          <w:rFonts w:eastAsia="Arial" w:cs="Arial"/>
          <w:sz w:val="24"/>
        </w:rPr>
        <w:t>create definitive and clear career pathway</w:t>
      </w:r>
      <w:r w:rsidR="26678B17" w:rsidRPr="764F895C">
        <w:rPr>
          <w:rFonts w:eastAsia="Arial" w:cs="Arial"/>
          <w:sz w:val="24"/>
        </w:rPr>
        <w:t>s</w:t>
      </w:r>
      <w:r w:rsidR="3416E375" w:rsidRPr="764F895C">
        <w:rPr>
          <w:rFonts w:eastAsia="Arial" w:cs="Arial"/>
          <w:sz w:val="24"/>
        </w:rPr>
        <w:t xml:space="preserve"> into hospitality and </w:t>
      </w:r>
      <w:r w:rsidR="09C9F091" w:rsidRPr="764F895C">
        <w:rPr>
          <w:rFonts w:eastAsia="Arial" w:cs="Arial"/>
          <w:sz w:val="24"/>
        </w:rPr>
        <w:t xml:space="preserve">will inspire a new </w:t>
      </w:r>
      <w:r w:rsidR="7CB0E3C1" w:rsidRPr="764F895C">
        <w:rPr>
          <w:rFonts w:eastAsia="Arial" w:cs="Arial"/>
          <w:sz w:val="24"/>
        </w:rPr>
        <w:t>generation</w:t>
      </w:r>
      <w:r w:rsidR="09C9F091" w:rsidRPr="764F895C">
        <w:rPr>
          <w:rFonts w:eastAsia="Arial" w:cs="Arial"/>
          <w:sz w:val="24"/>
        </w:rPr>
        <w:t xml:space="preserve"> of professionals, by encouraging their ambition</w:t>
      </w:r>
      <w:r w:rsidR="7E3F9D5D" w:rsidRPr="764F895C">
        <w:rPr>
          <w:rFonts w:eastAsia="Arial" w:cs="Arial"/>
          <w:sz w:val="24"/>
        </w:rPr>
        <w:t>, developing their skills to flourish in the sector</w:t>
      </w:r>
      <w:r w:rsidR="3356DD7C" w:rsidRPr="764F895C">
        <w:rPr>
          <w:rFonts w:eastAsia="Arial" w:cs="Arial"/>
          <w:sz w:val="24"/>
        </w:rPr>
        <w:t>,</w:t>
      </w:r>
      <w:r w:rsidR="7E3F9D5D" w:rsidRPr="764F895C">
        <w:rPr>
          <w:rFonts w:eastAsia="Arial" w:cs="Arial"/>
          <w:sz w:val="24"/>
        </w:rPr>
        <w:t xml:space="preserve"> and </w:t>
      </w:r>
      <w:r w:rsidR="0BD27716" w:rsidRPr="764F895C">
        <w:rPr>
          <w:rFonts w:eastAsia="Arial" w:cs="Arial"/>
          <w:sz w:val="24"/>
        </w:rPr>
        <w:t>showcasing the breadth of</w:t>
      </w:r>
      <w:r w:rsidR="7E3F9D5D" w:rsidRPr="764F895C">
        <w:rPr>
          <w:rFonts w:eastAsia="Arial" w:cs="Arial"/>
          <w:sz w:val="24"/>
        </w:rPr>
        <w:t xml:space="preserve"> opportunities in the hosp</w:t>
      </w:r>
      <w:r w:rsidR="43870C73" w:rsidRPr="764F895C">
        <w:rPr>
          <w:rFonts w:eastAsia="Arial" w:cs="Arial"/>
          <w:sz w:val="24"/>
        </w:rPr>
        <w:t>itality industry in the Tay Cities Region.</w:t>
      </w:r>
    </w:p>
    <w:p w14:paraId="68E41C3E" w14:textId="469296FE" w:rsidR="31B7C1B2" w:rsidRPr="00526D4C" w:rsidRDefault="4D33F926" w:rsidP="764F895C">
      <w:pPr>
        <w:rPr>
          <w:rFonts w:eastAsia="Arial" w:cs="Arial"/>
          <w:sz w:val="24"/>
        </w:rPr>
      </w:pPr>
      <w:r w:rsidRPr="764F895C">
        <w:rPr>
          <w:rFonts w:eastAsia="Arial" w:cs="Arial"/>
          <w:sz w:val="24"/>
        </w:rPr>
        <w:t xml:space="preserve">It is </w:t>
      </w:r>
      <w:r w:rsidR="048D9468" w:rsidRPr="764F895C">
        <w:rPr>
          <w:rFonts w:eastAsia="Arial" w:cs="Arial"/>
          <w:sz w:val="24"/>
        </w:rPr>
        <w:t>widely</w:t>
      </w:r>
      <w:r w:rsidRPr="764F895C">
        <w:rPr>
          <w:rFonts w:eastAsia="Arial" w:cs="Arial"/>
          <w:sz w:val="24"/>
        </w:rPr>
        <w:t xml:space="preserve"> recognised that r</w:t>
      </w:r>
      <w:r w:rsidR="4DC21D91" w:rsidRPr="764F895C">
        <w:rPr>
          <w:rFonts w:eastAsia="Arial" w:cs="Arial"/>
          <w:sz w:val="24"/>
        </w:rPr>
        <w:t xml:space="preserve">egional and national </w:t>
      </w:r>
      <w:r w:rsidR="799923A6" w:rsidRPr="764F895C">
        <w:rPr>
          <w:rFonts w:eastAsia="Arial" w:cs="Arial"/>
          <w:sz w:val="24"/>
        </w:rPr>
        <w:t>economies</w:t>
      </w:r>
      <w:r w:rsidR="4DC21D91" w:rsidRPr="764F895C">
        <w:rPr>
          <w:rFonts w:eastAsia="Arial" w:cs="Arial"/>
          <w:sz w:val="24"/>
        </w:rPr>
        <w:t xml:space="preserve"> rely heavily on the hospitality </w:t>
      </w:r>
      <w:r w:rsidR="58445FAA" w:rsidRPr="764F895C">
        <w:rPr>
          <w:rFonts w:eastAsia="Arial" w:cs="Arial"/>
          <w:sz w:val="24"/>
        </w:rPr>
        <w:t>industry</w:t>
      </w:r>
      <w:r w:rsidRPr="764F895C">
        <w:rPr>
          <w:rFonts w:eastAsia="Arial" w:cs="Arial"/>
          <w:sz w:val="24"/>
        </w:rPr>
        <w:t>, which offers</w:t>
      </w:r>
      <w:r w:rsidR="4DC21D91" w:rsidRPr="764F895C">
        <w:rPr>
          <w:rFonts w:eastAsia="Arial" w:cs="Arial"/>
          <w:sz w:val="24"/>
        </w:rPr>
        <w:t xml:space="preserve"> a wide range of job opportunities </w:t>
      </w:r>
      <w:r w:rsidRPr="764F895C">
        <w:rPr>
          <w:rFonts w:eastAsia="Arial" w:cs="Arial"/>
          <w:sz w:val="24"/>
        </w:rPr>
        <w:t xml:space="preserve">from </w:t>
      </w:r>
      <w:r w:rsidR="073B0F40" w:rsidRPr="764F895C">
        <w:rPr>
          <w:rFonts w:eastAsia="Arial" w:cs="Arial"/>
          <w:sz w:val="24"/>
        </w:rPr>
        <w:t>entry</w:t>
      </w:r>
      <w:r w:rsidR="194AAD95" w:rsidRPr="764F895C">
        <w:rPr>
          <w:rFonts w:eastAsia="Arial" w:cs="Arial"/>
          <w:sz w:val="24"/>
        </w:rPr>
        <w:t>-</w:t>
      </w:r>
      <w:r w:rsidRPr="764F895C">
        <w:rPr>
          <w:rFonts w:eastAsia="Arial" w:cs="Arial"/>
          <w:sz w:val="24"/>
        </w:rPr>
        <w:t>level</w:t>
      </w:r>
      <w:r w:rsidR="073B0F40" w:rsidRPr="764F895C">
        <w:rPr>
          <w:rFonts w:eastAsia="Arial" w:cs="Arial"/>
          <w:sz w:val="24"/>
        </w:rPr>
        <w:t xml:space="preserve"> to </w:t>
      </w:r>
      <w:r w:rsidRPr="764F895C">
        <w:rPr>
          <w:rFonts w:eastAsia="Arial" w:cs="Arial"/>
          <w:sz w:val="24"/>
        </w:rPr>
        <w:t xml:space="preserve">senior </w:t>
      </w:r>
      <w:r w:rsidR="073B0F40" w:rsidRPr="764F895C">
        <w:rPr>
          <w:rFonts w:eastAsia="Arial" w:cs="Arial"/>
          <w:sz w:val="24"/>
        </w:rPr>
        <w:t xml:space="preserve">management </w:t>
      </w:r>
      <w:r w:rsidRPr="764F895C">
        <w:rPr>
          <w:rFonts w:eastAsia="Arial" w:cs="Arial"/>
          <w:sz w:val="24"/>
        </w:rPr>
        <w:t>positions</w:t>
      </w:r>
      <w:r w:rsidR="7E9E2081" w:rsidRPr="764F895C">
        <w:rPr>
          <w:rFonts w:eastAsia="Arial" w:cs="Arial"/>
          <w:sz w:val="24"/>
        </w:rPr>
        <w:t xml:space="preserve">. </w:t>
      </w:r>
      <w:r w:rsidRPr="764F895C">
        <w:rPr>
          <w:rFonts w:eastAsia="Arial" w:cs="Arial"/>
          <w:sz w:val="24"/>
        </w:rPr>
        <w:t xml:space="preserve">However, the sector </w:t>
      </w:r>
      <w:r w:rsidR="7E9E2081" w:rsidRPr="764F895C">
        <w:rPr>
          <w:rFonts w:eastAsia="Arial" w:cs="Arial"/>
          <w:sz w:val="24"/>
        </w:rPr>
        <w:t>also</w:t>
      </w:r>
      <w:r w:rsidRPr="764F895C">
        <w:rPr>
          <w:rFonts w:eastAsia="Arial" w:cs="Arial"/>
          <w:sz w:val="24"/>
        </w:rPr>
        <w:t xml:space="preserve"> </w:t>
      </w:r>
      <w:r w:rsidR="194BD4C5" w:rsidRPr="764F895C">
        <w:rPr>
          <w:rFonts w:eastAsia="Arial" w:cs="Arial"/>
          <w:sz w:val="24"/>
        </w:rPr>
        <w:t xml:space="preserve">faces </w:t>
      </w:r>
      <w:r w:rsidRPr="764F895C">
        <w:rPr>
          <w:rFonts w:eastAsia="Arial" w:cs="Arial"/>
          <w:sz w:val="24"/>
        </w:rPr>
        <w:t xml:space="preserve">persistent challenges related to </w:t>
      </w:r>
      <w:r w:rsidR="66B3327A" w:rsidRPr="764F895C">
        <w:rPr>
          <w:rFonts w:eastAsia="Arial" w:cs="Arial"/>
          <w:sz w:val="24"/>
        </w:rPr>
        <w:t>recruitment, retention</w:t>
      </w:r>
      <w:r w:rsidRPr="764F895C">
        <w:rPr>
          <w:rFonts w:eastAsia="Arial" w:cs="Arial"/>
          <w:sz w:val="24"/>
        </w:rPr>
        <w:t>,</w:t>
      </w:r>
      <w:r w:rsidR="66B3327A" w:rsidRPr="764F895C">
        <w:rPr>
          <w:rFonts w:eastAsia="Arial" w:cs="Arial"/>
          <w:sz w:val="24"/>
        </w:rPr>
        <w:t xml:space="preserve"> progression and </w:t>
      </w:r>
      <w:r w:rsidRPr="764F895C">
        <w:rPr>
          <w:rFonts w:eastAsia="Arial" w:cs="Arial"/>
          <w:sz w:val="24"/>
        </w:rPr>
        <w:t xml:space="preserve">sustaining a </w:t>
      </w:r>
      <w:r w:rsidR="16A613DA" w:rsidRPr="764F895C">
        <w:rPr>
          <w:rFonts w:eastAsia="Arial" w:cs="Arial"/>
          <w:sz w:val="24"/>
        </w:rPr>
        <w:t xml:space="preserve">mainly </w:t>
      </w:r>
      <w:r w:rsidR="66B3327A" w:rsidRPr="764F895C">
        <w:rPr>
          <w:rFonts w:eastAsia="Arial" w:cs="Arial"/>
          <w:sz w:val="24"/>
        </w:rPr>
        <w:t>rural workforce</w:t>
      </w:r>
      <w:r w:rsidR="3EC9316D" w:rsidRPr="764F895C">
        <w:rPr>
          <w:rFonts w:eastAsia="Arial" w:cs="Arial"/>
          <w:sz w:val="24"/>
        </w:rPr>
        <w:t xml:space="preserve">. </w:t>
      </w:r>
    </w:p>
    <w:p w14:paraId="48D7B52A" w14:textId="1C73B6C2" w:rsidR="31B7C1B2" w:rsidRPr="00526D4C" w:rsidRDefault="4E2E7D1C" w:rsidP="764F895C">
      <w:pPr>
        <w:rPr>
          <w:rFonts w:eastAsia="Arial" w:cs="Arial"/>
          <w:sz w:val="24"/>
        </w:rPr>
      </w:pPr>
      <w:r w:rsidRPr="764F895C">
        <w:rPr>
          <w:rFonts w:eastAsia="Arial" w:cs="Arial"/>
          <w:sz w:val="24"/>
        </w:rPr>
        <w:t xml:space="preserve">Addressing </w:t>
      </w:r>
      <w:r w:rsidR="4D33F926" w:rsidRPr="764F895C">
        <w:rPr>
          <w:rFonts w:eastAsia="Arial" w:cs="Arial"/>
          <w:sz w:val="24"/>
        </w:rPr>
        <w:t xml:space="preserve">these challenges </w:t>
      </w:r>
      <w:r w:rsidRPr="764F895C">
        <w:rPr>
          <w:rFonts w:eastAsia="Arial" w:cs="Arial"/>
          <w:sz w:val="24"/>
        </w:rPr>
        <w:t xml:space="preserve">requires a coordinated, </w:t>
      </w:r>
      <w:r w:rsidR="697F91A6" w:rsidRPr="764F895C">
        <w:rPr>
          <w:rFonts w:eastAsia="Arial" w:cs="Arial"/>
          <w:sz w:val="24"/>
        </w:rPr>
        <w:t>evidence-based</w:t>
      </w:r>
      <w:r w:rsidRPr="764F895C">
        <w:rPr>
          <w:rFonts w:eastAsia="Arial" w:cs="Arial"/>
          <w:sz w:val="24"/>
        </w:rPr>
        <w:t xml:space="preserve"> approach that brings together schools, colleges, private trainers, employability organisations, and</w:t>
      </w:r>
      <w:r w:rsidR="1CDCBD44" w:rsidRPr="764F895C">
        <w:rPr>
          <w:rFonts w:eastAsia="Arial" w:cs="Arial"/>
          <w:sz w:val="24"/>
        </w:rPr>
        <w:t xml:space="preserve"> the hospitality</w:t>
      </w:r>
      <w:r w:rsidRPr="764F895C">
        <w:rPr>
          <w:rFonts w:eastAsia="Arial" w:cs="Arial"/>
          <w:sz w:val="24"/>
        </w:rPr>
        <w:t xml:space="preserve"> industry</w:t>
      </w:r>
      <w:r w:rsidR="14465CE0" w:rsidRPr="764F895C">
        <w:rPr>
          <w:rFonts w:eastAsia="Arial" w:cs="Arial"/>
          <w:sz w:val="24"/>
        </w:rPr>
        <w:t>.</w:t>
      </w:r>
      <w:r w:rsidRPr="764F895C">
        <w:rPr>
          <w:rFonts w:eastAsia="Arial" w:cs="Arial"/>
          <w:sz w:val="24"/>
        </w:rPr>
        <w:t xml:space="preserve"> </w:t>
      </w:r>
      <w:r w:rsidR="4D33F926" w:rsidRPr="764F895C">
        <w:rPr>
          <w:rFonts w:eastAsia="Arial" w:cs="Arial"/>
          <w:sz w:val="24"/>
        </w:rPr>
        <w:t>By working collectively, the region can design an open, honest, and achievable pathway</w:t>
      </w:r>
      <w:r w:rsidR="57888DBB" w:rsidRPr="764F895C">
        <w:rPr>
          <w:rFonts w:eastAsia="Arial" w:cs="Arial"/>
          <w:sz w:val="24"/>
        </w:rPr>
        <w:t>s</w:t>
      </w:r>
      <w:r w:rsidR="4D33F926" w:rsidRPr="764F895C">
        <w:rPr>
          <w:rFonts w:eastAsia="Arial" w:cs="Arial"/>
          <w:sz w:val="24"/>
        </w:rPr>
        <w:t xml:space="preserve"> that supports individuals at every stage of their hospitality career journey.</w:t>
      </w:r>
    </w:p>
    <w:p w14:paraId="527C966B" w14:textId="6C5A61BC" w:rsidR="2E10CAD7" w:rsidRPr="00C75A69" w:rsidRDefault="2E10CAD7" w:rsidP="764F895C">
      <w:pPr>
        <w:spacing w:after="120" w:line="360" w:lineRule="auto"/>
        <w:rPr>
          <w:rFonts w:eastAsia="Arial" w:cs="Arial"/>
          <w:color w:val="000000" w:themeColor="text1"/>
          <w:sz w:val="24"/>
        </w:rPr>
      </w:pPr>
    </w:p>
    <w:p w14:paraId="3EAF4C09" w14:textId="5688AB86" w:rsidR="476AE523" w:rsidRDefault="6B9D0FD3" w:rsidP="3BB9A3E7">
      <w:pPr>
        <w:pStyle w:val="Heading2"/>
        <w:rPr>
          <w:rFonts w:eastAsia="Arial" w:cs="Arial"/>
          <w:color w:val="000000" w:themeColor="text1"/>
          <w:sz w:val="24"/>
          <w:szCs w:val="24"/>
        </w:rPr>
      </w:pPr>
      <w:bookmarkStart w:id="1" w:name="_Toc1718511468"/>
      <w:r w:rsidRPr="7A9FD36D">
        <w:rPr>
          <w:rFonts w:eastAsia="Arial"/>
          <w:sz w:val="24"/>
          <w:szCs w:val="24"/>
        </w:rPr>
        <w:t xml:space="preserve">Project </w:t>
      </w:r>
      <w:r w:rsidR="7AFD452F" w:rsidRPr="7A9FD36D">
        <w:rPr>
          <w:rFonts w:eastAsia="Arial"/>
          <w:sz w:val="24"/>
          <w:szCs w:val="24"/>
        </w:rPr>
        <w:t>aim</w:t>
      </w:r>
      <w:bookmarkEnd w:id="1"/>
    </w:p>
    <w:p w14:paraId="55E9644C" w14:textId="04DD8328" w:rsidR="1FE5705A" w:rsidRPr="00E33F05" w:rsidRDefault="10EFAB34" w:rsidP="764F895C">
      <w:pPr>
        <w:rPr>
          <w:rFonts w:eastAsia="Arial"/>
          <w:sz w:val="24"/>
        </w:rPr>
      </w:pPr>
      <w:r w:rsidRPr="764F895C">
        <w:rPr>
          <w:rFonts w:eastAsia="Arial"/>
          <w:sz w:val="24"/>
        </w:rPr>
        <w:t>The Tay Cities Region Deal (TCRD) Hospitality Skills Project</w:t>
      </w:r>
      <w:r w:rsidR="6561A3AD" w:rsidRPr="764F895C">
        <w:rPr>
          <w:rFonts w:eastAsia="Arial"/>
          <w:sz w:val="24"/>
        </w:rPr>
        <w:t xml:space="preserve"> will </w:t>
      </w:r>
      <w:r w:rsidR="65E1CA1A" w:rsidRPr="764F895C">
        <w:rPr>
          <w:rFonts w:eastAsia="Arial"/>
          <w:sz w:val="24"/>
        </w:rPr>
        <w:t>be</w:t>
      </w:r>
      <w:r w:rsidR="6561A3AD" w:rsidRPr="764F895C">
        <w:rPr>
          <w:rFonts w:eastAsia="Arial"/>
          <w:sz w:val="24"/>
        </w:rPr>
        <w:t xml:space="preserve"> delivered </w:t>
      </w:r>
      <w:r w:rsidR="54D398DB" w:rsidRPr="764F895C">
        <w:rPr>
          <w:rFonts w:eastAsia="Arial"/>
          <w:sz w:val="24"/>
        </w:rPr>
        <w:t xml:space="preserve">over four </w:t>
      </w:r>
      <w:r w:rsidR="1088EE9C" w:rsidRPr="764F895C">
        <w:rPr>
          <w:rFonts w:eastAsia="Arial"/>
          <w:sz w:val="24"/>
        </w:rPr>
        <w:t>years</w:t>
      </w:r>
      <w:r w:rsidR="16A613DA" w:rsidRPr="764F895C">
        <w:rPr>
          <w:rFonts w:eastAsia="Arial"/>
          <w:sz w:val="24"/>
        </w:rPr>
        <w:t xml:space="preserve"> from 2026 to 2030</w:t>
      </w:r>
      <w:r w:rsidR="17811CB2" w:rsidRPr="764F895C">
        <w:rPr>
          <w:rFonts w:eastAsia="Arial"/>
          <w:sz w:val="24"/>
        </w:rPr>
        <w:t xml:space="preserve">. </w:t>
      </w:r>
      <w:r w:rsidR="54D398DB" w:rsidRPr="764F895C">
        <w:rPr>
          <w:rFonts w:eastAsia="Arial"/>
          <w:sz w:val="24"/>
        </w:rPr>
        <w:t xml:space="preserve"> </w:t>
      </w:r>
      <w:r w:rsidR="0B676A21" w:rsidRPr="764F895C">
        <w:rPr>
          <w:rFonts w:eastAsia="Arial"/>
          <w:sz w:val="24"/>
        </w:rPr>
        <w:t>T</w:t>
      </w:r>
      <w:r w:rsidR="54D398DB" w:rsidRPr="764F895C">
        <w:rPr>
          <w:rFonts w:eastAsia="Arial"/>
          <w:sz w:val="24"/>
        </w:rPr>
        <w:t>he programme will help strengthen the hospitality workforce across the Tay Cities region, support economic growth</w:t>
      </w:r>
      <w:r w:rsidR="367D426E" w:rsidRPr="764F895C">
        <w:rPr>
          <w:rFonts w:eastAsia="Arial"/>
          <w:sz w:val="24"/>
        </w:rPr>
        <w:t xml:space="preserve">, </w:t>
      </w:r>
      <w:r w:rsidR="54D398DB" w:rsidRPr="764F895C">
        <w:rPr>
          <w:rFonts w:eastAsia="Arial"/>
          <w:sz w:val="24"/>
        </w:rPr>
        <w:t>and create new opportunities for individuals</w:t>
      </w:r>
      <w:r w:rsidR="57EA821C" w:rsidRPr="764F895C">
        <w:rPr>
          <w:rFonts w:eastAsia="Arial"/>
          <w:sz w:val="24"/>
        </w:rPr>
        <w:t>.</w:t>
      </w:r>
    </w:p>
    <w:p w14:paraId="2FFA2D80" w14:textId="49AA9331" w:rsidR="4AE1F4BE" w:rsidRPr="00E33F05" w:rsidRDefault="54D398DB" w:rsidP="764F895C">
      <w:pPr>
        <w:rPr>
          <w:rFonts w:eastAsia="Arial"/>
          <w:sz w:val="24"/>
        </w:rPr>
      </w:pPr>
      <w:r w:rsidRPr="764F895C">
        <w:rPr>
          <w:rFonts w:eastAsia="Arial"/>
          <w:sz w:val="24"/>
        </w:rPr>
        <w:t>Funded by the Scottish Government through the T</w:t>
      </w:r>
      <w:r w:rsidR="3CF934DF" w:rsidRPr="764F895C">
        <w:rPr>
          <w:rFonts w:eastAsia="Arial"/>
          <w:sz w:val="24"/>
        </w:rPr>
        <w:t>CRD</w:t>
      </w:r>
      <w:r w:rsidRPr="764F895C">
        <w:rPr>
          <w:rFonts w:eastAsia="Arial"/>
          <w:sz w:val="24"/>
        </w:rPr>
        <w:t>, the pro</w:t>
      </w:r>
      <w:r w:rsidR="51D7AB1C" w:rsidRPr="764F895C">
        <w:rPr>
          <w:rFonts w:eastAsia="Arial"/>
          <w:sz w:val="24"/>
        </w:rPr>
        <w:t xml:space="preserve">ject </w:t>
      </w:r>
      <w:r w:rsidRPr="764F895C">
        <w:rPr>
          <w:rFonts w:eastAsia="Arial"/>
          <w:sz w:val="24"/>
        </w:rPr>
        <w:t xml:space="preserve">will deliver skills training, school interventions, leadership </w:t>
      </w:r>
      <w:r w:rsidR="51D7AB1C" w:rsidRPr="764F895C">
        <w:rPr>
          <w:rFonts w:eastAsia="Arial"/>
          <w:sz w:val="24"/>
        </w:rPr>
        <w:t xml:space="preserve">skills </w:t>
      </w:r>
      <w:r w:rsidRPr="764F895C">
        <w:rPr>
          <w:rFonts w:eastAsia="Arial"/>
          <w:sz w:val="24"/>
        </w:rPr>
        <w:t>development</w:t>
      </w:r>
      <w:r w:rsidR="7C970CCA" w:rsidRPr="764F895C">
        <w:rPr>
          <w:rFonts w:eastAsia="Arial"/>
          <w:sz w:val="24"/>
        </w:rPr>
        <w:t>,</w:t>
      </w:r>
      <w:r w:rsidRPr="764F895C">
        <w:rPr>
          <w:rFonts w:eastAsia="Arial"/>
          <w:sz w:val="24"/>
        </w:rPr>
        <w:t xml:space="preserve"> and career progression</w:t>
      </w:r>
      <w:r w:rsidR="76C6D8B6" w:rsidRPr="764F895C">
        <w:rPr>
          <w:rFonts w:eastAsia="Arial"/>
          <w:sz w:val="24"/>
        </w:rPr>
        <w:t xml:space="preserve">, </w:t>
      </w:r>
      <w:r w:rsidRPr="764F895C">
        <w:rPr>
          <w:rFonts w:eastAsia="Arial"/>
          <w:sz w:val="24"/>
        </w:rPr>
        <w:t>all designed to widen participation, upskill existing staff</w:t>
      </w:r>
      <w:r w:rsidR="4E99A2A4" w:rsidRPr="764F895C">
        <w:rPr>
          <w:rFonts w:eastAsia="Arial"/>
          <w:sz w:val="24"/>
        </w:rPr>
        <w:t>,</w:t>
      </w:r>
      <w:r w:rsidRPr="764F895C">
        <w:rPr>
          <w:rFonts w:eastAsia="Arial"/>
          <w:sz w:val="24"/>
        </w:rPr>
        <w:t xml:space="preserve"> and attract new entrants to the hospitality sector.</w:t>
      </w:r>
    </w:p>
    <w:p w14:paraId="3D11012C" w14:textId="7DCCD2C0" w:rsidR="4AE1F4BE" w:rsidRPr="00E33F05" w:rsidRDefault="54D398DB" w:rsidP="764F895C">
      <w:pPr>
        <w:rPr>
          <w:rFonts w:eastAsia="Arial"/>
          <w:sz w:val="24"/>
        </w:rPr>
      </w:pPr>
      <w:r w:rsidRPr="764F895C">
        <w:rPr>
          <w:rFonts w:eastAsia="Arial"/>
          <w:sz w:val="24"/>
        </w:rPr>
        <w:t>Working closely with industry partners, education, community organisations</w:t>
      </w:r>
      <w:r w:rsidR="76D1B5B1" w:rsidRPr="764F895C">
        <w:rPr>
          <w:rFonts w:eastAsia="Arial"/>
          <w:sz w:val="24"/>
        </w:rPr>
        <w:t>,</w:t>
      </w:r>
      <w:r w:rsidRPr="764F895C">
        <w:rPr>
          <w:rFonts w:eastAsia="Arial"/>
          <w:sz w:val="24"/>
        </w:rPr>
        <w:t xml:space="preserve"> and local and national government</w:t>
      </w:r>
      <w:r w:rsidR="25C237DD" w:rsidRPr="764F895C">
        <w:rPr>
          <w:rFonts w:eastAsia="Arial"/>
          <w:sz w:val="24"/>
        </w:rPr>
        <w:t>s</w:t>
      </w:r>
      <w:r w:rsidRPr="764F895C">
        <w:rPr>
          <w:rFonts w:eastAsia="Arial"/>
          <w:sz w:val="24"/>
        </w:rPr>
        <w:t xml:space="preserve">, Fife College will enhance the appeal of hospitality </w:t>
      </w:r>
      <w:r w:rsidRPr="764F895C">
        <w:rPr>
          <w:rFonts w:eastAsia="Arial"/>
          <w:sz w:val="24"/>
        </w:rPr>
        <w:lastRenderedPageBreak/>
        <w:t>as a career pathway while addressing workforce challenges across the region.</w:t>
      </w:r>
      <w:r w:rsidR="56FA7374" w:rsidRPr="764F895C">
        <w:rPr>
          <w:rFonts w:eastAsia="Arial"/>
          <w:sz w:val="24"/>
        </w:rPr>
        <w:t xml:space="preserve"> Funding will be available to support upskilling and reskilling, widening access and improving employability and a sustainable workforce. </w:t>
      </w:r>
    </w:p>
    <w:p w14:paraId="7980008B" w14:textId="1C2866B1" w:rsidR="004A093A" w:rsidRDefault="7EC40BAD" w:rsidP="764F895C">
      <w:pPr>
        <w:rPr>
          <w:rFonts w:eastAsia="Arial"/>
          <w:sz w:val="24"/>
        </w:rPr>
      </w:pPr>
      <w:proofErr w:type="gramStart"/>
      <w:r w:rsidRPr="764F895C">
        <w:rPr>
          <w:rFonts w:eastAsia="Arial"/>
          <w:sz w:val="24"/>
        </w:rPr>
        <w:t>For</w:t>
      </w:r>
      <w:r w:rsidR="6324508F" w:rsidRPr="764F895C">
        <w:rPr>
          <w:rFonts w:eastAsia="Arial"/>
          <w:sz w:val="24"/>
        </w:rPr>
        <w:t xml:space="preserve"> the</w:t>
      </w:r>
      <w:r w:rsidR="0168FFD2" w:rsidRPr="764F895C">
        <w:rPr>
          <w:rFonts w:eastAsia="Arial"/>
          <w:sz w:val="24"/>
        </w:rPr>
        <w:t xml:space="preserve"> purpose of</w:t>
      </w:r>
      <w:proofErr w:type="gramEnd"/>
      <w:r w:rsidR="0168FFD2" w:rsidRPr="764F895C">
        <w:rPr>
          <w:rFonts w:eastAsia="Arial"/>
          <w:sz w:val="24"/>
        </w:rPr>
        <w:t xml:space="preserve"> this</w:t>
      </w:r>
      <w:r w:rsidR="6324508F" w:rsidRPr="764F895C">
        <w:rPr>
          <w:rFonts w:eastAsia="Arial"/>
          <w:sz w:val="24"/>
        </w:rPr>
        <w:t xml:space="preserve"> </w:t>
      </w:r>
      <w:r w:rsidR="185211AC" w:rsidRPr="764F895C">
        <w:rPr>
          <w:rFonts w:eastAsia="Arial"/>
          <w:sz w:val="24"/>
        </w:rPr>
        <w:t>Project</w:t>
      </w:r>
      <w:r w:rsidR="56964222" w:rsidRPr="764F895C">
        <w:rPr>
          <w:rFonts w:eastAsia="Arial"/>
          <w:sz w:val="24"/>
        </w:rPr>
        <w:t xml:space="preserve">, Hospitality </w:t>
      </w:r>
      <w:r w:rsidR="1777376F" w:rsidRPr="764F895C">
        <w:rPr>
          <w:rFonts w:eastAsia="Arial"/>
          <w:sz w:val="24"/>
        </w:rPr>
        <w:t>is</w:t>
      </w:r>
      <w:r w:rsidR="56964222" w:rsidRPr="764F895C">
        <w:rPr>
          <w:rFonts w:eastAsia="Arial"/>
          <w:sz w:val="24"/>
        </w:rPr>
        <w:t xml:space="preserve"> </w:t>
      </w:r>
      <w:r w:rsidR="731DF805" w:rsidRPr="764F895C">
        <w:rPr>
          <w:rFonts w:eastAsia="Arial"/>
          <w:sz w:val="24"/>
        </w:rPr>
        <w:t xml:space="preserve">defined as </w:t>
      </w:r>
      <w:r w:rsidR="75AA515C" w:rsidRPr="764F895C">
        <w:rPr>
          <w:rFonts w:eastAsia="Arial"/>
          <w:sz w:val="24"/>
        </w:rPr>
        <w:t>“</w:t>
      </w:r>
      <w:r w:rsidR="6324508F" w:rsidRPr="764F895C">
        <w:rPr>
          <w:rFonts w:eastAsia="Arial"/>
          <w:sz w:val="24"/>
        </w:rPr>
        <w:t xml:space="preserve">Businesses that are operating in the food and accommodation service industries. This means restaurants, cafes, </w:t>
      </w:r>
      <w:r w:rsidR="05BA61CE" w:rsidRPr="764F895C">
        <w:rPr>
          <w:rFonts w:eastAsia="Arial"/>
          <w:sz w:val="24"/>
        </w:rPr>
        <w:t xml:space="preserve">pubs, </w:t>
      </w:r>
      <w:r w:rsidR="6324508F" w:rsidRPr="764F895C">
        <w:rPr>
          <w:rFonts w:eastAsia="Arial"/>
          <w:sz w:val="24"/>
        </w:rPr>
        <w:t xml:space="preserve">bars, </w:t>
      </w:r>
      <w:r w:rsidR="2E95DC35" w:rsidRPr="764F895C">
        <w:rPr>
          <w:rFonts w:eastAsia="Arial"/>
          <w:sz w:val="24"/>
        </w:rPr>
        <w:t xml:space="preserve">visitor attractions (with </w:t>
      </w:r>
      <w:r w:rsidR="6324508F" w:rsidRPr="764F895C">
        <w:rPr>
          <w:rFonts w:eastAsia="Arial"/>
          <w:sz w:val="24"/>
        </w:rPr>
        <w:t>catering</w:t>
      </w:r>
      <w:r w:rsidR="60369F3F" w:rsidRPr="764F895C">
        <w:rPr>
          <w:rFonts w:eastAsia="Arial"/>
          <w:sz w:val="24"/>
        </w:rPr>
        <w:t>)</w:t>
      </w:r>
      <w:r w:rsidR="6324508F" w:rsidRPr="764F895C">
        <w:rPr>
          <w:rFonts w:eastAsia="Arial"/>
          <w:sz w:val="24"/>
        </w:rPr>
        <w:t xml:space="preserve">, hotels, </w:t>
      </w:r>
      <w:r w:rsidR="5F5E5241" w:rsidRPr="764F895C">
        <w:rPr>
          <w:rFonts w:eastAsia="Arial"/>
          <w:sz w:val="24"/>
        </w:rPr>
        <w:t>campsites,</w:t>
      </w:r>
      <w:r w:rsidR="6324508F" w:rsidRPr="764F895C">
        <w:rPr>
          <w:rFonts w:eastAsia="Arial"/>
          <w:sz w:val="24"/>
        </w:rPr>
        <w:t xml:space="preserve"> and other accommodation</w:t>
      </w:r>
      <w:r w:rsidR="68160ED7" w:rsidRPr="764F895C">
        <w:rPr>
          <w:rFonts w:eastAsia="Arial"/>
          <w:sz w:val="24"/>
        </w:rPr>
        <w:t>,”</w:t>
      </w:r>
      <w:r w:rsidR="280AD3CC" w:rsidRPr="764F895C">
        <w:rPr>
          <w:rFonts w:eastAsia="Arial"/>
          <w:sz w:val="24"/>
        </w:rPr>
        <w:t xml:space="preserve"> based on reports from the Institute of </w:t>
      </w:r>
      <w:r w:rsidR="06482963" w:rsidRPr="764F895C">
        <w:rPr>
          <w:rFonts w:eastAsia="Arial"/>
          <w:sz w:val="24"/>
        </w:rPr>
        <w:t xml:space="preserve">Hospitality. </w:t>
      </w:r>
    </w:p>
    <w:p w14:paraId="68615030" w14:textId="77777777" w:rsidR="00E33F05" w:rsidRPr="00C75A69" w:rsidRDefault="00E33F05" w:rsidP="764F895C">
      <w:pPr>
        <w:rPr>
          <w:rFonts w:eastAsia="Arial" w:cs="Arial"/>
          <w:sz w:val="24"/>
        </w:rPr>
      </w:pPr>
    </w:p>
    <w:p w14:paraId="0821A4AD" w14:textId="47887757" w:rsidR="497BDD06" w:rsidRPr="0020785E" w:rsidRDefault="35FE2D50" w:rsidP="764F895C">
      <w:pPr>
        <w:pStyle w:val="Heading2"/>
        <w:rPr>
          <w:rFonts w:eastAsia="Arial"/>
          <w:sz w:val="24"/>
          <w:szCs w:val="24"/>
        </w:rPr>
      </w:pPr>
      <w:bookmarkStart w:id="2" w:name="_Toc1197304925"/>
      <w:r w:rsidRPr="7A9FD36D">
        <w:rPr>
          <w:rFonts w:eastAsia="Arial"/>
          <w:sz w:val="24"/>
          <w:szCs w:val="24"/>
        </w:rPr>
        <w:t>Design Research</w:t>
      </w:r>
      <w:bookmarkEnd w:id="2"/>
    </w:p>
    <w:p w14:paraId="2DFDCDCE" w14:textId="1EA69AD4" w:rsidR="4CA13A50" w:rsidRPr="0004638E" w:rsidRDefault="2F47B7AF" w:rsidP="764F895C">
      <w:pPr>
        <w:rPr>
          <w:rFonts w:eastAsia="Arial" w:cs="Arial"/>
          <w:sz w:val="24"/>
        </w:rPr>
      </w:pPr>
      <w:r w:rsidRPr="764F895C">
        <w:rPr>
          <w:rFonts w:eastAsia="Arial" w:cs="Arial"/>
          <w:sz w:val="24"/>
        </w:rPr>
        <w:t xml:space="preserve">This paper combines </w:t>
      </w:r>
      <w:r w:rsidR="731DF805" w:rsidRPr="764F895C">
        <w:rPr>
          <w:rFonts w:eastAsia="Arial" w:cs="Arial"/>
          <w:sz w:val="24"/>
        </w:rPr>
        <w:t xml:space="preserve">feedback from </w:t>
      </w:r>
      <w:r w:rsidRPr="764F895C">
        <w:rPr>
          <w:rFonts w:eastAsia="Arial" w:cs="Arial"/>
          <w:sz w:val="24"/>
        </w:rPr>
        <w:t>semi</w:t>
      </w:r>
      <w:r w:rsidR="731DF805" w:rsidRPr="764F895C">
        <w:rPr>
          <w:rFonts w:eastAsia="Arial" w:cs="Arial"/>
          <w:sz w:val="24"/>
        </w:rPr>
        <w:t>-</w:t>
      </w:r>
      <w:r w:rsidRPr="764F895C">
        <w:rPr>
          <w:rFonts w:eastAsia="Arial" w:cs="Arial"/>
          <w:sz w:val="24"/>
        </w:rPr>
        <w:t xml:space="preserve">structured interviews with </w:t>
      </w:r>
      <w:r w:rsidR="3B780136" w:rsidRPr="764F895C">
        <w:rPr>
          <w:rFonts w:eastAsia="Arial" w:cs="Arial"/>
          <w:sz w:val="24"/>
        </w:rPr>
        <w:t xml:space="preserve">hospitality </w:t>
      </w:r>
      <w:r w:rsidR="5AF9C089" w:rsidRPr="764F895C">
        <w:rPr>
          <w:rFonts w:eastAsia="Arial" w:cs="Arial"/>
          <w:sz w:val="24"/>
        </w:rPr>
        <w:t>professionals,</w:t>
      </w:r>
      <w:r w:rsidRPr="764F895C">
        <w:rPr>
          <w:rFonts w:eastAsia="Arial" w:cs="Arial"/>
          <w:sz w:val="24"/>
        </w:rPr>
        <w:t xml:space="preserve"> </w:t>
      </w:r>
      <w:r w:rsidR="3ED92714" w:rsidRPr="764F895C">
        <w:rPr>
          <w:rFonts w:eastAsia="Arial" w:cs="Arial"/>
          <w:sz w:val="24"/>
        </w:rPr>
        <w:t xml:space="preserve">industry leaders, academics, council leaders and representatives of their own businesses </w:t>
      </w:r>
      <w:r w:rsidRPr="764F895C">
        <w:rPr>
          <w:rFonts w:eastAsia="Arial" w:cs="Arial"/>
          <w:sz w:val="24"/>
        </w:rPr>
        <w:t xml:space="preserve">and several electronically designed </w:t>
      </w:r>
      <w:r w:rsidR="1ED97148" w:rsidRPr="764F895C">
        <w:rPr>
          <w:rFonts w:eastAsia="Arial" w:cs="Arial"/>
          <w:sz w:val="24"/>
        </w:rPr>
        <w:t>questionnaires</w:t>
      </w:r>
      <w:r w:rsidR="3069369C" w:rsidRPr="764F895C">
        <w:rPr>
          <w:rFonts w:eastAsia="Arial" w:cs="Arial"/>
          <w:sz w:val="24"/>
        </w:rPr>
        <w:t xml:space="preserve">. </w:t>
      </w:r>
      <w:r w:rsidR="72D80337" w:rsidRPr="764F895C">
        <w:rPr>
          <w:rFonts w:eastAsia="Arial" w:cs="Arial"/>
          <w:sz w:val="24"/>
        </w:rPr>
        <w:t>All</w:t>
      </w:r>
      <w:r w:rsidR="1ED97148" w:rsidRPr="764F895C">
        <w:rPr>
          <w:rFonts w:eastAsia="Arial" w:cs="Arial"/>
          <w:sz w:val="24"/>
        </w:rPr>
        <w:t xml:space="preserve"> the interviews were conducted to gain </w:t>
      </w:r>
      <w:r w:rsidR="5341CBF2" w:rsidRPr="764F895C">
        <w:rPr>
          <w:rFonts w:eastAsia="Arial" w:cs="Arial"/>
          <w:sz w:val="24"/>
        </w:rPr>
        <w:t>a deep and clear understanding of the career pathway</w:t>
      </w:r>
      <w:r w:rsidR="3CA1D32F" w:rsidRPr="764F895C">
        <w:rPr>
          <w:rFonts w:eastAsia="Arial" w:cs="Arial"/>
          <w:sz w:val="24"/>
        </w:rPr>
        <w:t>s</w:t>
      </w:r>
      <w:r w:rsidR="5341CBF2" w:rsidRPr="764F895C">
        <w:rPr>
          <w:rFonts w:eastAsia="Arial" w:cs="Arial"/>
          <w:sz w:val="24"/>
        </w:rPr>
        <w:t xml:space="preserve"> within the hospitality </w:t>
      </w:r>
      <w:r w:rsidR="25674589" w:rsidRPr="764F895C">
        <w:rPr>
          <w:rFonts w:eastAsia="Arial" w:cs="Arial"/>
          <w:sz w:val="24"/>
        </w:rPr>
        <w:t>sector and</w:t>
      </w:r>
      <w:r w:rsidR="0999DE13" w:rsidRPr="764F895C">
        <w:rPr>
          <w:rFonts w:eastAsia="Arial" w:cs="Arial"/>
          <w:sz w:val="24"/>
        </w:rPr>
        <w:t xml:space="preserve"> </w:t>
      </w:r>
      <w:r w:rsidR="76618681" w:rsidRPr="764F895C">
        <w:rPr>
          <w:rFonts w:eastAsia="Arial" w:cs="Arial"/>
          <w:sz w:val="24"/>
        </w:rPr>
        <w:t>its</w:t>
      </w:r>
      <w:r w:rsidR="3ED75EE5" w:rsidRPr="764F895C">
        <w:rPr>
          <w:rFonts w:eastAsia="Arial" w:cs="Arial"/>
          <w:sz w:val="24"/>
        </w:rPr>
        <w:t xml:space="preserve"> efficiencies in</w:t>
      </w:r>
      <w:r w:rsidR="5341CBF2" w:rsidRPr="764F895C">
        <w:rPr>
          <w:rFonts w:eastAsia="Arial" w:cs="Arial"/>
          <w:sz w:val="24"/>
        </w:rPr>
        <w:t xml:space="preserve"> the Tay Cities region</w:t>
      </w:r>
      <w:r w:rsidR="3BA2223F" w:rsidRPr="764F895C">
        <w:rPr>
          <w:rFonts w:eastAsia="Arial" w:cs="Arial"/>
          <w:sz w:val="24"/>
        </w:rPr>
        <w:t xml:space="preserve">. </w:t>
      </w:r>
      <w:r w:rsidR="2028E2DF" w:rsidRPr="764F895C">
        <w:rPr>
          <w:rFonts w:eastAsia="Arial" w:cs="Arial"/>
          <w:sz w:val="24"/>
        </w:rPr>
        <w:t>T</w:t>
      </w:r>
      <w:r w:rsidR="5341CBF2" w:rsidRPr="764F895C">
        <w:rPr>
          <w:rFonts w:eastAsia="Arial" w:cs="Arial"/>
          <w:sz w:val="24"/>
        </w:rPr>
        <w:t xml:space="preserve">he </w:t>
      </w:r>
      <w:r w:rsidR="7D2B976D" w:rsidRPr="764F895C">
        <w:rPr>
          <w:rFonts w:eastAsia="Arial" w:cs="Arial"/>
          <w:sz w:val="24"/>
        </w:rPr>
        <w:t>questionnaires</w:t>
      </w:r>
      <w:r w:rsidR="5341CBF2" w:rsidRPr="764F895C">
        <w:rPr>
          <w:rFonts w:eastAsia="Arial" w:cs="Arial"/>
          <w:sz w:val="24"/>
        </w:rPr>
        <w:t xml:space="preserve"> were to capture </w:t>
      </w:r>
      <w:r w:rsidR="6D824029" w:rsidRPr="764F895C">
        <w:rPr>
          <w:rFonts w:eastAsia="Arial" w:cs="Arial"/>
          <w:sz w:val="24"/>
        </w:rPr>
        <w:t xml:space="preserve">more direct answers in </w:t>
      </w:r>
      <w:r w:rsidR="31E9EB6F" w:rsidRPr="764F895C">
        <w:rPr>
          <w:rFonts w:eastAsia="Arial" w:cs="Arial"/>
          <w:sz w:val="24"/>
        </w:rPr>
        <w:t>relation</w:t>
      </w:r>
      <w:r w:rsidR="6D824029" w:rsidRPr="764F895C">
        <w:rPr>
          <w:rFonts w:eastAsia="Arial" w:cs="Arial"/>
          <w:sz w:val="24"/>
        </w:rPr>
        <w:t xml:space="preserve"> to previous training and current industry </w:t>
      </w:r>
      <w:r w:rsidR="040B21E6" w:rsidRPr="764F895C">
        <w:rPr>
          <w:rFonts w:eastAsia="Arial" w:cs="Arial"/>
          <w:sz w:val="24"/>
        </w:rPr>
        <w:t>practic</w:t>
      </w:r>
      <w:r w:rsidR="6D824029" w:rsidRPr="764F895C">
        <w:rPr>
          <w:rFonts w:eastAsia="Arial" w:cs="Arial"/>
          <w:sz w:val="24"/>
        </w:rPr>
        <w:t xml:space="preserve">e, </w:t>
      </w:r>
      <w:r w:rsidR="6F401A77" w:rsidRPr="764F895C">
        <w:rPr>
          <w:rFonts w:eastAsia="Arial" w:cs="Arial"/>
          <w:sz w:val="24"/>
        </w:rPr>
        <w:t>using closed and open-ended questions</w:t>
      </w:r>
      <w:r w:rsidR="77C4A6B4" w:rsidRPr="764F895C">
        <w:rPr>
          <w:rFonts w:eastAsia="Arial" w:cs="Arial"/>
          <w:sz w:val="24"/>
        </w:rPr>
        <w:t xml:space="preserve"> </w:t>
      </w:r>
      <w:r w:rsidR="50FF7265" w:rsidRPr="764F895C">
        <w:rPr>
          <w:rFonts w:eastAsia="Arial" w:cs="Arial"/>
          <w:sz w:val="24"/>
        </w:rPr>
        <w:t>(see appendix 1)</w:t>
      </w:r>
      <w:r w:rsidR="77C4A6B4" w:rsidRPr="764F895C">
        <w:rPr>
          <w:rFonts w:eastAsia="Arial" w:cs="Arial"/>
          <w:sz w:val="24"/>
        </w:rPr>
        <w:t xml:space="preserve">. </w:t>
      </w:r>
      <w:r w:rsidR="50FF7265" w:rsidRPr="764F895C">
        <w:rPr>
          <w:rFonts w:eastAsia="Arial" w:cs="Arial"/>
          <w:sz w:val="24"/>
        </w:rPr>
        <w:t>S</w:t>
      </w:r>
      <w:r w:rsidR="09490E8E" w:rsidRPr="764F895C">
        <w:rPr>
          <w:rFonts w:eastAsia="Arial" w:cs="Arial"/>
          <w:sz w:val="24"/>
        </w:rPr>
        <w:t>econdary research was used throughout with references made and honesty and integrity were used through inf</w:t>
      </w:r>
      <w:r w:rsidR="4F199B95" w:rsidRPr="764F895C">
        <w:rPr>
          <w:rFonts w:eastAsia="Arial" w:cs="Arial"/>
          <w:sz w:val="24"/>
        </w:rPr>
        <w:t>ormed consent and voluntary participation</w:t>
      </w:r>
      <w:r w:rsidR="65CC550A" w:rsidRPr="764F895C">
        <w:rPr>
          <w:rFonts w:eastAsia="Arial" w:cs="Arial"/>
          <w:sz w:val="24"/>
        </w:rPr>
        <w:t xml:space="preserve">. </w:t>
      </w:r>
    </w:p>
    <w:p w14:paraId="0807DA9B" w14:textId="0F6BFB9D" w:rsidR="000B2D59" w:rsidRDefault="003158FA" w:rsidP="003158FA">
      <w:pPr>
        <w:rPr>
          <w:rFonts w:eastAsia="Arial" w:cs="Arial"/>
          <w:color w:val="000000" w:themeColor="text1"/>
          <w:sz w:val="24"/>
        </w:rPr>
      </w:pPr>
      <w:r>
        <w:rPr>
          <w:rFonts w:eastAsia="Arial" w:cs="Arial"/>
          <w:color w:val="000000" w:themeColor="text1"/>
          <w:sz w:val="24"/>
        </w:rPr>
        <w:br w:type="page"/>
      </w:r>
    </w:p>
    <w:p w14:paraId="40C872C0" w14:textId="3DF92877" w:rsidR="0423C28A" w:rsidRDefault="33AB7BB0" w:rsidP="764F895C">
      <w:pPr>
        <w:pStyle w:val="Heading2"/>
        <w:rPr>
          <w:rFonts w:eastAsia="Arial"/>
          <w:sz w:val="24"/>
          <w:szCs w:val="24"/>
        </w:rPr>
      </w:pPr>
      <w:bookmarkStart w:id="3" w:name="_Toc1963062444"/>
      <w:r w:rsidRPr="7A9FD36D">
        <w:rPr>
          <w:rFonts w:eastAsia="Arial"/>
          <w:sz w:val="24"/>
          <w:szCs w:val="24"/>
        </w:rPr>
        <w:lastRenderedPageBreak/>
        <w:t>Research Findings</w:t>
      </w:r>
      <w:bookmarkEnd w:id="3"/>
      <w:r w:rsidRPr="7A9FD36D">
        <w:rPr>
          <w:rFonts w:eastAsia="Arial"/>
          <w:sz w:val="24"/>
          <w:szCs w:val="24"/>
        </w:rPr>
        <w:t xml:space="preserve"> </w:t>
      </w:r>
    </w:p>
    <w:p w14:paraId="6619D73F" w14:textId="0B440533" w:rsidR="24D1E37C" w:rsidRDefault="24D1E37C" w:rsidP="764F895C">
      <w:pPr>
        <w:rPr>
          <w:sz w:val="24"/>
        </w:rPr>
      </w:pPr>
    </w:p>
    <w:p w14:paraId="70B70885" w14:textId="0CDE1A81" w:rsidR="5963E060" w:rsidRDefault="1962EBC5" w:rsidP="764F895C">
      <w:pPr>
        <w:rPr>
          <w:sz w:val="24"/>
        </w:rPr>
      </w:pPr>
      <w:r w:rsidRPr="764F895C">
        <w:rPr>
          <w:sz w:val="24"/>
        </w:rPr>
        <w:t>Research Sources by location and types of businesses.</w:t>
      </w:r>
    </w:p>
    <w:p w14:paraId="6D01B33A" w14:textId="16779191" w:rsidR="24D1E37C" w:rsidRDefault="24D1E37C" w:rsidP="24D1E37C"/>
    <w:p w14:paraId="38F831B1" w14:textId="57C342E2" w:rsidR="5963E060" w:rsidRDefault="59E739A2" w:rsidP="764F895C">
      <w:pPr>
        <w:ind w:hanging="270"/>
      </w:pPr>
      <w:r>
        <w:rPr>
          <w:noProof/>
        </w:rPr>
        <w:drawing>
          <wp:inline distT="0" distB="0" distL="0" distR="0" wp14:anchorId="188648A1" wp14:editId="1C73188F">
            <wp:extent cx="6487026" cy="3194940"/>
            <wp:effectExtent l="0" t="0" r="0" b="0"/>
            <wp:docPr id="1839007231" name="drawing" descr="A bar chart showing number and type of businesses interview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07231" name="drawing" descr="A bar chart showing number and type of businesses interviewed.&#10;&#10;"/>
                    <pic:cNvPicPr/>
                  </pic:nvPicPr>
                  <pic:blipFill>
                    <a:blip r:embed="rId12">
                      <a:extLst>
                        <a:ext uri="{28A0092B-C50C-407E-A947-70E740481C1C}">
                          <a14:useLocalDpi xmlns:a14="http://schemas.microsoft.com/office/drawing/2010/main"/>
                        </a:ext>
                      </a:extLst>
                    </a:blip>
                    <a:stretch>
                      <a:fillRect/>
                    </a:stretch>
                  </pic:blipFill>
                  <pic:spPr>
                    <a:xfrm>
                      <a:off x="0" y="0"/>
                      <a:ext cx="6487026" cy="3194940"/>
                    </a:xfrm>
                    <a:prstGeom prst="rect">
                      <a:avLst/>
                    </a:prstGeom>
                  </pic:spPr>
                </pic:pic>
              </a:graphicData>
            </a:graphic>
          </wp:inline>
        </w:drawing>
      </w:r>
    </w:p>
    <w:p w14:paraId="3B9DE84B" w14:textId="24561638" w:rsidR="24D1E37C" w:rsidRDefault="24D1E37C" w:rsidP="24D1E37C">
      <w:pPr>
        <w:pStyle w:val="Heading3"/>
      </w:pPr>
    </w:p>
    <w:p w14:paraId="77472DCF" w14:textId="262A5221" w:rsidR="0423C28A" w:rsidRPr="00733D75" w:rsidRDefault="13B5F703" w:rsidP="764F895C">
      <w:pPr>
        <w:pStyle w:val="Heading3"/>
      </w:pPr>
      <w:bookmarkStart w:id="4" w:name="_Toc2142604674"/>
      <w:r>
        <w:t>4</w:t>
      </w:r>
      <w:r w:rsidR="4F3BF283">
        <w:t xml:space="preserve">.1 </w:t>
      </w:r>
      <w:r w:rsidR="709C3F21">
        <w:t>What training is currently taking place</w:t>
      </w:r>
      <w:r w:rsidR="5B55D559">
        <w:t>?</w:t>
      </w:r>
      <w:bookmarkEnd w:id="4"/>
    </w:p>
    <w:p w14:paraId="46F3EB3A" w14:textId="788E81A4" w:rsidR="0423C28A" w:rsidRPr="00A1445E" w:rsidRDefault="3466C1FF" w:rsidP="764F895C">
      <w:pPr>
        <w:rPr>
          <w:rFonts w:eastAsia="Arial" w:cs="Arial"/>
          <w:sz w:val="24"/>
        </w:rPr>
      </w:pPr>
      <w:r w:rsidRPr="764F895C">
        <w:rPr>
          <w:rFonts w:eastAsia="Arial" w:cs="Arial"/>
          <w:sz w:val="24"/>
        </w:rPr>
        <w:t>F</w:t>
      </w:r>
      <w:r w:rsidR="3A38F571" w:rsidRPr="764F895C">
        <w:rPr>
          <w:rFonts w:eastAsia="Arial" w:cs="Arial"/>
          <w:sz w:val="24"/>
        </w:rPr>
        <w:t>indings clearly show that 64</w:t>
      </w:r>
      <w:r w:rsidR="26F3C74B" w:rsidRPr="764F895C">
        <w:rPr>
          <w:rFonts w:eastAsia="Arial" w:cs="Arial"/>
          <w:sz w:val="24"/>
        </w:rPr>
        <w:t xml:space="preserve">% of </w:t>
      </w:r>
      <w:r w:rsidR="2FD9EB80" w:rsidRPr="764F895C">
        <w:rPr>
          <w:rFonts w:eastAsia="Arial" w:cs="Arial"/>
          <w:sz w:val="24"/>
        </w:rPr>
        <w:t xml:space="preserve">hospitality </w:t>
      </w:r>
      <w:r w:rsidR="26F3C74B" w:rsidRPr="764F895C">
        <w:rPr>
          <w:rFonts w:eastAsia="Arial" w:cs="Arial"/>
          <w:sz w:val="24"/>
        </w:rPr>
        <w:t>businesses have</w:t>
      </w:r>
      <w:r w:rsidR="2D451EDB" w:rsidRPr="764F895C">
        <w:rPr>
          <w:rFonts w:eastAsia="Arial" w:cs="Arial"/>
          <w:sz w:val="24"/>
        </w:rPr>
        <w:t xml:space="preserve"> recently</w:t>
      </w:r>
      <w:r w:rsidR="26F3C74B" w:rsidRPr="764F895C">
        <w:rPr>
          <w:rFonts w:eastAsia="Arial" w:cs="Arial"/>
          <w:sz w:val="24"/>
        </w:rPr>
        <w:t xml:space="preserve"> </w:t>
      </w:r>
      <w:r w:rsidR="37C996F6" w:rsidRPr="764F895C">
        <w:rPr>
          <w:rFonts w:eastAsia="Arial" w:cs="Arial"/>
          <w:sz w:val="24"/>
        </w:rPr>
        <w:t>participated</w:t>
      </w:r>
      <w:r w:rsidR="26F3C74B" w:rsidRPr="764F895C">
        <w:rPr>
          <w:rFonts w:eastAsia="Arial" w:cs="Arial"/>
          <w:sz w:val="24"/>
        </w:rPr>
        <w:t xml:space="preserve"> in </w:t>
      </w:r>
      <w:r w:rsidR="2F491A97" w:rsidRPr="764F895C">
        <w:rPr>
          <w:rFonts w:eastAsia="Arial" w:cs="Arial"/>
          <w:sz w:val="24"/>
        </w:rPr>
        <w:t>training</w:t>
      </w:r>
      <w:r w:rsidR="731DF805" w:rsidRPr="764F895C">
        <w:rPr>
          <w:rFonts w:eastAsia="Arial" w:cs="Arial"/>
          <w:sz w:val="24"/>
        </w:rPr>
        <w:t xml:space="preserve"> and</w:t>
      </w:r>
      <w:r w:rsidR="2F491A97" w:rsidRPr="764F895C">
        <w:rPr>
          <w:rFonts w:eastAsia="Arial" w:cs="Arial"/>
          <w:sz w:val="24"/>
        </w:rPr>
        <w:t xml:space="preserve"> </w:t>
      </w:r>
      <w:r w:rsidR="2335C385" w:rsidRPr="764F895C">
        <w:rPr>
          <w:rFonts w:eastAsia="Arial" w:cs="Arial"/>
          <w:sz w:val="24"/>
        </w:rPr>
        <w:t xml:space="preserve">that </w:t>
      </w:r>
      <w:r w:rsidR="2F491A97" w:rsidRPr="764F895C">
        <w:rPr>
          <w:rFonts w:eastAsia="Arial" w:cs="Arial"/>
          <w:sz w:val="24"/>
        </w:rPr>
        <w:t>the</w:t>
      </w:r>
      <w:r w:rsidR="531721F0" w:rsidRPr="764F895C">
        <w:rPr>
          <w:rFonts w:eastAsia="Arial" w:cs="Arial"/>
          <w:sz w:val="24"/>
        </w:rPr>
        <w:t xml:space="preserve"> majority </w:t>
      </w:r>
      <w:r w:rsidR="4198E286" w:rsidRPr="764F895C">
        <w:rPr>
          <w:rFonts w:eastAsia="Arial" w:cs="Arial"/>
          <w:sz w:val="24"/>
        </w:rPr>
        <w:t xml:space="preserve">reported </w:t>
      </w:r>
      <w:r w:rsidR="731B8109" w:rsidRPr="764F895C">
        <w:rPr>
          <w:rFonts w:eastAsia="Arial" w:cs="Arial"/>
          <w:sz w:val="24"/>
        </w:rPr>
        <w:t>training</w:t>
      </w:r>
      <w:r w:rsidR="26F3C74B" w:rsidRPr="764F895C">
        <w:rPr>
          <w:rFonts w:eastAsia="Arial" w:cs="Arial"/>
          <w:sz w:val="24"/>
        </w:rPr>
        <w:t xml:space="preserve"> sessions have been delivered in house</w:t>
      </w:r>
      <w:r w:rsidR="486BD3A5" w:rsidRPr="764F895C">
        <w:rPr>
          <w:rFonts w:eastAsia="Arial" w:cs="Arial"/>
          <w:sz w:val="24"/>
        </w:rPr>
        <w:t xml:space="preserve"> </w:t>
      </w:r>
      <w:r w:rsidR="50F2B64A" w:rsidRPr="764F895C">
        <w:rPr>
          <w:rFonts w:eastAsia="Arial" w:cs="Arial"/>
          <w:sz w:val="24"/>
        </w:rPr>
        <w:t>particularly</w:t>
      </w:r>
      <w:r w:rsidR="5A5174D7" w:rsidRPr="764F895C">
        <w:rPr>
          <w:rFonts w:eastAsia="Arial" w:cs="Arial"/>
          <w:sz w:val="24"/>
        </w:rPr>
        <w:t xml:space="preserve"> </w:t>
      </w:r>
      <w:r w:rsidR="486BD3A5" w:rsidRPr="764F895C">
        <w:rPr>
          <w:rFonts w:eastAsia="Arial" w:cs="Arial"/>
          <w:sz w:val="24"/>
        </w:rPr>
        <w:t>for</w:t>
      </w:r>
      <w:r w:rsidR="6797BB0E" w:rsidRPr="764F895C">
        <w:rPr>
          <w:rFonts w:eastAsia="Arial" w:cs="Arial"/>
          <w:sz w:val="24"/>
        </w:rPr>
        <w:t xml:space="preserve"> areas such as</w:t>
      </w:r>
      <w:r w:rsidR="486BD3A5" w:rsidRPr="764F895C">
        <w:rPr>
          <w:rFonts w:eastAsia="Arial" w:cs="Arial"/>
          <w:sz w:val="24"/>
        </w:rPr>
        <w:t xml:space="preserve"> fire training, leadership </w:t>
      </w:r>
      <w:r w:rsidR="093C0CCE" w:rsidRPr="764F895C">
        <w:rPr>
          <w:rFonts w:eastAsia="Arial" w:cs="Arial"/>
          <w:sz w:val="24"/>
        </w:rPr>
        <w:t>development,</w:t>
      </w:r>
      <w:r w:rsidR="1D3FCDD2" w:rsidRPr="764F895C">
        <w:rPr>
          <w:rFonts w:eastAsia="Arial" w:cs="Arial"/>
          <w:sz w:val="24"/>
        </w:rPr>
        <w:t xml:space="preserve"> </w:t>
      </w:r>
      <w:r w:rsidR="486BD3A5" w:rsidRPr="764F895C">
        <w:rPr>
          <w:rFonts w:eastAsia="Arial" w:cs="Arial"/>
          <w:sz w:val="24"/>
        </w:rPr>
        <w:t xml:space="preserve">and </w:t>
      </w:r>
      <w:r w:rsidR="37BE2448" w:rsidRPr="764F895C">
        <w:rPr>
          <w:rFonts w:eastAsia="Arial" w:cs="Arial"/>
          <w:sz w:val="24"/>
        </w:rPr>
        <w:t xml:space="preserve">customer </w:t>
      </w:r>
      <w:r w:rsidR="486BD3A5" w:rsidRPr="764F895C">
        <w:rPr>
          <w:rFonts w:eastAsia="Arial" w:cs="Arial"/>
          <w:sz w:val="24"/>
        </w:rPr>
        <w:t>service skills</w:t>
      </w:r>
      <w:r w:rsidR="146D4346" w:rsidRPr="764F895C">
        <w:rPr>
          <w:rFonts w:eastAsia="Arial" w:cs="Arial"/>
          <w:sz w:val="24"/>
        </w:rPr>
        <w:t>.</w:t>
      </w:r>
      <w:r w:rsidRPr="764F895C">
        <w:rPr>
          <w:rFonts w:cs="Arial"/>
          <w:noProof/>
          <w:sz w:val="24"/>
        </w:rPr>
        <w:t xml:space="preserve"> </w:t>
      </w:r>
    </w:p>
    <w:p w14:paraId="28F0CC88" w14:textId="2AA853D0" w:rsidR="000865A7" w:rsidRDefault="3466C1FF" w:rsidP="000E6392">
      <w:pPr>
        <w:spacing w:after="0"/>
        <w:jc w:val="center"/>
        <w:rPr>
          <w:rFonts w:eastAsia="Arial" w:cs="Arial"/>
          <w:b/>
          <w:bCs/>
        </w:rPr>
      </w:pPr>
      <w:r>
        <w:rPr>
          <w:noProof/>
        </w:rPr>
        <w:lastRenderedPageBreak/>
        <w:drawing>
          <wp:inline distT="0" distB="0" distL="0" distR="0" wp14:anchorId="108773EC" wp14:editId="1F1A0FCC">
            <wp:extent cx="5020303" cy="3017520"/>
            <wp:effectExtent l="0" t="0" r="9525" b="0"/>
            <wp:docPr id="1369653822" name="drawing" descr="A pie chart showing the amount of businesses who have engaged i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53822" name="drawing" descr="A pie chart showing the amount of businesses who have engaged in training."/>
                    <pic:cNvPicPr/>
                  </pic:nvPicPr>
                  <pic:blipFill>
                    <a:blip r:embed="rId13">
                      <a:extLst>
                        <a:ext uri="{28A0092B-C50C-407E-A947-70E740481C1C}">
                          <a14:useLocalDpi xmlns:a14="http://schemas.microsoft.com/office/drawing/2010/main"/>
                        </a:ext>
                      </a:extLst>
                    </a:blip>
                    <a:stretch>
                      <a:fillRect/>
                    </a:stretch>
                  </pic:blipFill>
                  <pic:spPr>
                    <a:xfrm>
                      <a:off x="0" y="0"/>
                      <a:ext cx="5020303" cy="3017520"/>
                    </a:xfrm>
                    <a:prstGeom prst="rect">
                      <a:avLst/>
                    </a:prstGeom>
                  </pic:spPr>
                </pic:pic>
              </a:graphicData>
            </a:graphic>
          </wp:inline>
        </w:drawing>
      </w:r>
    </w:p>
    <w:p w14:paraId="32E30492" w14:textId="3C7E1914" w:rsidR="00F25B27" w:rsidRPr="00F25B27" w:rsidRDefault="202D7AC0" w:rsidP="764F895C">
      <w:pPr>
        <w:spacing w:after="0"/>
        <w:rPr>
          <w:rFonts w:eastAsia="Arial" w:cs="Arial"/>
          <w:i/>
          <w:iCs/>
          <w:color w:val="212121"/>
          <w:sz w:val="24"/>
          <w:u w:val="single"/>
        </w:rPr>
      </w:pPr>
      <w:r w:rsidRPr="764F895C">
        <w:rPr>
          <w:rFonts w:eastAsia="Arial" w:cs="Arial"/>
          <w:i/>
          <w:iCs/>
          <w:color w:val="212121"/>
          <w:sz w:val="24"/>
          <w:u w:val="single"/>
        </w:rPr>
        <w:t>External training</w:t>
      </w:r>
    </w:p>
    <w:p w14:paraId="4A3320DE" w14:textId="77777777" w:rsidR="00F25B27" w:rsidRPr="00F25B27" w:rsidRDefault="202D7AC0" w:rsidP="764F895C">
      <w:pPr>
        <w:rPr>
          <w:rFonts w:eastAsia="Arial" w:cs="Arial"/>
          <w:i/>
          <w:iCs/>
          <w:color w:val="212121"/>
          <w:sz w:val="24"/>
          <w:u w:val="single"/>
        </w:rPr>
      </w:pPr>
      <w:r w:rsidRPr="764F895C">
        <w:rPr>
          <w:rFonts w:eastAsia="Arial" w:cs="Arial"/>
          <w:sz w:val="24"/>
        </w:rPr>
        <w:t>Key points:</w:t>
      </w:r>
    </w:p>
    <w:p w14:paraId="4B09BDDE" w14:textId="203A50AC" w:rsidR="006F6F99" w:rsidRPr="002C6748" w:rsidRDefault="2C20B40B" w:rsidP="764F895C">
      <w:pPr>
        <w:pStyle w:val="ListParagraph"/>
        <w:numPr>
          <w:ilvl w:val="0"/>
          <w:numId w:val="23"/>
        </w:numPr>
        <w:rPr>
          <w:rFonts w:eastAsia="Arial" w:cs="Arial"/>
          <w:sz w:val="24"/>
        </w:rPr>
      </w:pPr>
      <w:r w:rsidRPr="764F895C">
        <w:rPr>
          <w:rFonts w:eastAsia="Arial" w:cs="Arial"/>
          <w:sz w:val="24"/>
        </w:rPr>
        <w:t>E</w:t>
      </w:r>
      <w:r w:rsidR="26F3C74B" w:rsidRPr="764F895C">
        <w:rPr>
          <w:rFonts w:eastAsia="Arial" w:cs="Arial"/>
          <w:sz w:val="24"/>
        </w:rPr>
        <w:t>xternal trainers</w:t>
      </w:r>
      <w:r w:rsidR="0A13C82A" w:rsidRPr="764F895C">
        <w:rPr>
          <w:rFonts w:eastAsia="Arial" w:cs="Arial"/>
          <w:sz w:val="24"/>
        </w:rPr>
        <w:t xml:space="preserve"> were </w:t>
      </w:r>
      <w:r w:rsidR="758668FB" w:rsidRPr="764F895C">
        <w:rPr>
          <w:rFonts w:eastAsia="Arial" w:cs="Arial"/>
          <w:sz w:val="24"/>
        </w:rPr>
        <w:t>most</w:t>
      </w:r>
      <w:r w:rsidR="6884D89E" w:rsidRPr="764F895C">
        <w:rPr>
          <w:rFonts w:eastAsia="Arial" w:cs="Arial"/>
          <w:sz w:val="24"/>
        </w:rPr>
        <w:t>ly</w:t>
      </w:r>
      <w:r w:rsidR="758668FB" w:rsidRPr="764F895C">
        <w:rPr>
          <w:rFonts w:eastAsia="Arial" w:cs="Arial"/>
          <w:sz w:val="24"/>
        </w:rPr>
        <w:t xml:space="preserve"> used</w:t>
      </w:r>
      <w:r w:rsidR="0A13C82A" w:rsidRPr="764F895C">
        <w:rPr>
          <w:rFonts w:eastAsia="Arial" w:cs="Arial"/>
          <w:sz w:val="24"/>
        </w:rPr>
        <w:t xml:space="preserve"> for specialist training </w:t>
      </w:r>
      <w:r w:rsidR="3B64D93C" w:rsidRPr="764F895C">
        <w:rPr>
          <w:rFonts w:eastAsia="Arial" w:cs="Arial"/>
          <w:sz w:val="24"/>
        </w:rPr>
        <w:t>looking</w:t>
      </w:r>
      <w:r w:rsidR="29D5F4A5" w:rsidRPr="764F895C">
        <w:rPr>
          <w:rFonts w:eastAsia="Arial" w:cs="Arial"/>
          <w:sz w:val="24"/>
        </w:rPr>
        <w:t xml:space="preserve"> </w:t>
      </w:r>
      <w:r w:rsidR="3B64D93C" w:rsidRPr="764F895C">
        <w:rPr>
          <w:rFonts w:eastAsia="Arial" w:cs="Arial"/>
          <w:sz w:val="24"/>
        </w:rPr>
        <w:t xml:space="preserve">after </w:t>
      </w:r>
      <w:r w:rsidR="3E4C2983" w:rsidRPr="764F895C">
        <w:rPr>
          <w:rFonts w:eastAsia="Arial" w:cs="Arial"/>
          <w:sz w:val="24"/>
        </w:rPr>
        <w:t>f</w:t>
      </w:r>
      <w:r w:rsidR="3B64D93C" w:rsidRPr="764F895C">
        <w:rPr>
          <w:rFonts w:eastAsia="Arial" w:cs="Arial"/>
          <w:sz w:val="24"/>
        </w:rPr>
        <w:t xml:space="preserve">irst </w:t>
      </w:r>
      <w:r w:rsidR="50DD92A8" w:rsidRPr="764F895C">
        <w:rPr>
          <w:rFonts w:eastAsia="Arial" w:cs="Arial"/>
          <w:sz w:val="24"/>
        </w:rPr>
        <w:t>a</w:t>
      </w:r>
      <w:r w:rsidR="3B64D93C" w:rsidRPr="764F895C">
        <w:rPr>
          <w:rFonts w:eastAsia="Arial" w:cs="Arial"/>
          <w:sz w:val="24"/>
        </w:rPr>
        <w:t xml:space="preserve">id, </w:t>
      </w:r>
      <w:r w:rsidR="5C7FAF9C" w:rsidRPr="764F895C">
        <w:rPr>
          <w:rFonts w:eastAsia="Arial" w:cs="Arial"/>
          <w:sz w:val="24"/>
        </w:rPr>
        <w:t>personal licence, first aid for mental health, food hygiene</w:t>
      </w:r>
      <w:r w:rsidR="3B64D93C" w:rsidRPr="764F895C">
        <w:rPr>
          <w:rFonts w:eastAsia="Arial" w:cs="Arial"/>
          <w:sz w:val="24"/>
        </w:rPr>
        <w:t xml:space="preserve"> and </w:t>
      </w:r>
      <w:r w:rsidR="727EA59A" w:rsidRPr="764F895C">
        <w:rPr>
          <w:rFonts w:eastAsia="Arial" w:cs="Arial"/>
          <w:sz w:val="24"/>
        </w:rPr>
        <w:t>management</w:t>
      </w:r>
      <w:r w:rsidR="3B64D93C" w:rsidRPr="764F895C">
        <w:rPr>
          <w:rFonts w:eastAsia="Arial" w:cs="Arial"/>
          <w:sz w:val="24"/>
        </w:rPr>
        <w:t xml:space="preserve"> led training. </w:t>
      </w:r>
    </w:p>
    <w:p w14:paraId="1DB2CF6D" w14:textId="77F76F5E" w:rsidR="006F6F99" w:rsidRPr="002C6748" w:rsidRDefault="18707613" w:rsidP="764F895C">
      <w:pPr>
        <w:pStyle w:val="ListParagraph"/>
        <w:numPr>
          <w:ilvl w:val="0"/>
          <w:numId w:val="23"/>
        </w:numPr>
        <w:rPr>
          <w:rFonts w:eastAsia="Arial" w:cs="Arial"/>
          <w:color w:val="212121"/>
          <w:sz w:val="24"/>
        </w:rPr>
      </w:pPr>
      <w:r w:rsidRPr="764F895C">
        <w:rPr>
          <w:rFonts w:eastAsia="Arial" w:cs="Arial"/>
          <w:sz w:val="24"/>
        </w:rPr>
        <w:t xml:space="preserve">Scottish Vocational Qualifications </w:t>
      </w:r>
      <w:r w:rsidR="4590716F" w:rsidRPr="764F895C">
        <w:rPr>
          <w:rFonts w:eastAsia="Arial" w:cs="Arial"/>
          <w:sz w:val="24"/>
        </w:rPr>
        <w:t>(</w:t>
      </w:r>
      <w:r w:rsidR="4682A29E" w:rsidRPr="764F895C">
        <w:rPr>
          <w:rFonts w:eastAsia="Arial" w:cs="Arial"/>
          <w:sz w:val="24"/>
        </w:rPr>
        <w:t>SVQ) met</w:t>
      </w:r>
      <w:r w:rsidR="225C7A16" w:rsidRPr="764F895C">
        <w:rPr>
          <w:rFonts w:eastAsia="Arial" w:cs="Arial"/>
          <w:color w:val="212121"/>
          <w:sz w:val="24"/>
        </w:rPr>
        <w:t xml:space="preserve"> the required criteria, </w:t>
      </w:r>
      <w:r w:rsidR="6EE346C8" w:rsidRPr="764F895C">
        <w:rPr>
          <w:rFonts w:eastAsia="Arial" w:cs="Arial"/>
          <w:color w:val="212121"/>
          <w:sz w:val="24"/>
        </w:rPr>
        <w:t>but the work-based qualification</w:t>
      </w:r>
      <w:r w:rsidR="225C7A16" w:rsidRPr="764F895C">
        <w:rPr>
          <w:rFonts w:eastAsia="Arial" w:cs="Arial"/>
          <w:color w:val="212121"/>
          <w:sz w:val="24"/>
        </w:rPr>
        <w:t xml:space="preserve"> was not </w:t>
      </w:r>
      <w:r w:rsidR="6884D89E" w:rsidRPr="764F895C">
        <w:rPr>
          <w:rFonts w:eastAsia="Arial" w:cs="Arial"/>
          <w:color w:val="212121"/>
          <w:sz w:val="24"/>
        </w:rPr>
        <w:t>as</w:t>
      </w:r>
      <w:r w:rsidR="225C7A16" w:rsidRPr="764F895C">
        <w:rPr>
          <w:rFonts w:eastAsia="Arial" w:cs="Arial"/>
          <w:color w:val="212121"/>
          <w:sz w:val="24"/>
        </w:rPr>
        <w:t xml:space="preserve"> beneficial in practice</w:t>
      </w:r>
      <w:r w:rsidR="26C7693E" w:rsidRPr="764F895C">
        <w:rPr>
          <w:rFonts w:eastAsia="Arial" w:cs="Arial"/>
          <w:color w:val="212121"/>
          <w:sz w:val="24"/>
        </w:rPr>
        <w:t>.</w:t>
      </w:r>
    </w:p>
    <w:p w14:paraId="0E1A4519" w14:textId="147A2D81" w:rsidR="34D211F6" w:rsidRDefault="72B675D0" w:rsidP="764F895C">
      <w:pPr>
        <w:pStyle w:val="ListParagraph"/>
        <w:numPr>
          <w:ilvl w:val="0"/>
          <w:numId w:val="23"/>
        </w:numPr>
        <w:spacing w:after="0"/>
        <w:rPr>
          <w:rFonts w:eastAsia="Arial" w:cs="Arial"/>
          <w:sz w:val="24"/>
        </w:rPr>
      </w:pPr>
      <w:r w:rsidRPr="764F895C">
        <w:rPr>
          <w:rFonts w:eastAsia="Arial" w:cs="Arial"/>
          <w:sz w:val="24"/>
        </w:rPr>
        <w:t>Businesses reported perceiving that there was limited value in the external training they received, which in turn reduced their enjoyment and overall engagement. This appeared to stem largely from the fact that external training providers seldom had professional backgrounds in hospitality, leading to content that was viewed as insufficiently relevant to the sector.</w:t>
      </w:r>
    </w:p>
    <w:p w14:paraId="0BBE9604" w14:textId="57E2EA53" w:rsidR="0423C28A" w:rsidRDefault="0423C28A" w:rsidP="764F895C">
      <w:pPr>
        <w:spacing w:after="0"/>
        <w:rPr>
          <w:rFonts w:eastAsia="Arial" w:cs="Arial"/>
          <w:color w:val="212121"/>
          <w:sz w:val="24"/>
        </w:rPr>
      </w:pPr>
    </w:p>
    <w:p w14:paraId="176626D5" w14:textId="350D4E21" w:rsidR="0423C28A" w:rsidRDefault="180426B4" w:rsidP="764F895C">
      <w:pPr>
        <w:spacing w:after="0"/>
        <w:rPr>
          <w:rFonts w:eastAsia="Arial" w:cs="Arial"/>
          <w:i/>
          <w:iCs/>
          <w:color w:val="212121"/>
          <w:sz w:val="24"/>
          <w:u w:val="single"/>
        </w:rPr>
      </w:pPr>
      <w:r w:rsidRPr="764F895C">
        <w:rPr>
          <w:rFonts w:eastAsia="Arial" w:cs="Arial"/>
          <w:i/>
          <w:iCs/>
          <w:color w:val="212121"/>
          <w:sz w:val="24"/>
          <w:u w:val="single"/>
        </w:rPr>
        <w:t>Online training</w:t>
      </w:r>
    </w:p>
    <w:p w14:paraId="45572831" w14:textId="243E1A34" w:rsidR="00493D26" w:rsidRPr="002D689B" w:rsidRDefault="708CCEED" w:rsidP="764F895C">
      <w:pPr>
        <w:rPr>
          <w:rFonts w:eastAsia="Arial" w:cs="Arial"/>
          <w:i/>
          <w:iCs/>
          <w:color w:val="212121"/>
          <w:sz w:val="24"/>
          <w:u w:val="single"/>
        </w:rPr>
      </w:pPr>
      <w:r w:rsidRPr="764F895C">
        <w:rPr>
          <w:rFonts w:eastAsia="Arial" w:cs="Arial"/>
          <w:sz w:val="24"/>
        </w:rPr>
        <w:t>Key points</w:t>
      </w:r>
      <w:r w:rsidR="202D7AC0" w:rsidRPr="764F895C">
        <w:rPr>
          <w:rFonts w:eastAsia="Arial" w:cs="Arial"/>
          <w:sz w:val="24"/>
        </w:rPr>
        <w:t>:</w:t>
      </w:r>
    </w:p>
    <w:p w14:paraId="06A7E8B2" w14:textId="437BF5CE" w:rsidR="00F25B27" w:rsidRPr="00C75A69" w:rsidRDefault="406EF6F6" w:rsidP="764F895C">
      <w:pPr>
        <w:pStyle w:val="ListParagraph"/>
        <w:numPr>
          <w:ilvl w:val="0"/>
          <w:numId w:val="24"/>
        </w:numPr>
        <w:rPr>
          <w:rFonts w:eastAsia="Arial" w:cs="Arial"/>
          <w:sz w:val="24"/>
        </w:rPr>
      </w:pPr>
      <w:r w:rsidRPr="764F895C">
        <w:rPr>
          <w:rFonts w:eastAsia="Arial" w:cs="Arial"/>
          <w:sz w:val="24"/>
        </w:rPr>
        <w:t>Based on analysis, s</w:t>
      </w:r>
      <w:r w:rsidR="281D2925" w:rsidRPr="764F895C">
        <w:rPr>
          <w:rFonts w:eastAsia="Arial" w:cs="Arial"/>
          <w:sz w:val="24"/>
        </w:rPr>
        <w:t>e</w:t>
      </w:r>
      <w:r w:rsidR="246EEC41" w:rsidRPr="764F895C">
        <w:rPr>
          <w:rFonts w:eastAsia="Arial" w:cs="Arial"/>
          <w:sz w:val="24"/>
        </w:rPr>
        <w:t>veral</w:t>
      </w:r>
      <w:r w:rsidR="281D2925" w:rsidRPr="764F895C">
        <w:rPr>
          <w:rFonts w:eastAsia="Arial" w:cs="Arial"/>
          <w:sz w:val="24"/>
        </w:rPr>
        <w:t xml:space="preserve"> </w:t>
      </w:r>
      <w:r w:rsidR="5190B79F" w:rsidRPr="764F895C">
        <w:rPr>
          <w:rFonts w:eastAsia="Arial" w:cs="Arial"/>
          <w:sz w:val="24"/>
        </w:rPr>
        <w:t>businesses reported</w:t>
      </w:r>
      <w:r w:rsidR="1E424215" w:rsidRPr="764F895C">
        <w:rPr>
          <w:rFonts w:eastAsia="Arial" w:cs="Arial"/>
          <w:sz w:val="24"/>
        </w:rPr>
        <w:t xml:space="preserve"> </w:t>
      </w:r>
      <w:r w:rsidR="089224F7" w:rsidRPr="764F895C">
        <w:rPr>
          <w:rFonts w:eastAsia="Arial" w:cs="Arial"/>
          <w:sz w:val="24"/>
        </w:rPr>
        <w:t>using online</w:t>
      </w:r>
      <w:r w:rsidR="281D2925" w:rsidRPr="764F895C">
        <w:rPr>
          <w:rFonts w:eastAsia="Arial" w:cs="Arial"/>
          <w:sz w:val="24"/>
        </w:rPr>
        <w:t xml:space="preserve"> training </w:t>
      </w:r>
      <w:r w:rsidR="169F8D5C" w:rsidRPr="764F895C">
        <w:rPr>
          <w:rFonts w:eastAsia="Arial" w:cs="Arial"/>
          <w:sz w:val="24"/>
        </w:rPr>
        <w:t xml:space="preserve">platforms </w:t>
      </w:r>
      <w:r w:rsidR="281D2925" w:rsidRPr="764F895C">
        <w:rPr>
          <w:rFonts w:eastAsia="Arial" w:cs="Arial"/>
          <w:sz w:val="24"/>
        </w:rPr>
        <w:t>for s</w:t>
      </w:r>
      <w:r w:rsidR="62E20E31" w:rsidRPr="764F895C">
        <w:rPr>
          <w:rFonts w:eastAsia="Arial" w:cs="Arial"/>
          <w:sz w:val="24"/>
        </w:rPr>
        <w:t>pecific</w:t>
      </w:r>
      <w:r w:rsidR="281D2925" w:rsidRPr="764F895C">
        <w:rPr>
          <w:rFonts w:eastAsia="Arial" w:cs="Arial"/>
          <w:sz w:val="24"/>
        </w:rPr>
        <w:t xml:space="preserve"> activities, </w:t>
      </w:r>
      <w:r w:rsidR="67F25F51" w:rsidRPr="764F895C">
        <w:rPr>
          <w:rFonts w:eastAsia="Arial" w:cs="Arial"/>
          <w:sz w:val="24"/>
        </w:rPr>
        <w:t xml:space="preserve">alongside </w:t>
      </w:r>
      <w:r w:rsidR="281D2925" w:rsidRPr="764F895C">
        <w:rPr>
          <w:rFonts w:eastAsia="Arial" w:cs="Arial"/>
          <w:sz w:val="24"/>
        </w:rPr>
        <w:t xml:space="preserve">management led training </w:t>
      </w:r>
      <w:r w:rsidR="3CD5E767" w:rsidRPr="764F895C">
        <w:rPr>
          <w:rFonts w:eastAsia="Arial" w:cs="Arial"/>
          <w:sz w:val="24"/>
        </w:rPr>
        <w:t>and</w:t>
      </w:r>
      <w:r w:rsidR="281D2925" w:rsidRPr="764F895C">
        <w:rPr>
          <w:rFonts w:eastAsia="Arial" w:cs="Arial"/>
          <w:sz w:val="24"/>
        </w:rPr>
        <w:t xml:space="preserve"> more tailored </w:t>
      </w:r>
      <w:r w:rsidR="6C5F99D4" w:rsidRPr="764F895C">
        <w:rPr>
          <w:rFonts w:eastAsia="Arial" w:cs="Arial"/>
          <w:sz w:val="24"/>
        </w:rPr>
        <w:t>development initiatives</w:t>
      </w:r>
      <w:r w:rsidR="25F756D3" w:rsidRPr="764F895C">
        <w:rPr>
          <w:rFonts w:eastAsia="Arial" w:cs="Arial"/>
          <w:sz w:val="24"/>
        </w:rPr>
        <w:t xml:space="preserve">. </w:t>
      </w:r>
      <w:r w:rsidR="281D2925" w:rsidRPr="764F895C">
        <w:rPr>
          <w:rFonts w:eastAsia="Arial" w:cs="Arial"/>
          <w:sz w:val="24"/>
        </w:rPr>
        <w:t xml:space="preserve"> </w:t>
      </w:r>
    </w:p>
    <w:p w14:paraId="5E46B7F2" w14:textId="77777777" w:rsidR="00F25B27" w:rsidRPr="00C75A69" w:rsidRDefault="202D7AC0" w:rsidP="764F895C">
      <w:pPr>
        <w:pStyle w:val="ListParagraph"/>
        <w:numPr>
          <w:ilvl w:val="0"/>
          <w:numId w:val="24"/>
        </w:numPr>
        <w:rPr>
          <w:rFonts w:eastAsia="Arial" w:cs="Arial"/>
          <w:sz w:val="24"/>
        </w:rPr>
      </w:pPr>
      <w:r w:rsidRPr="764F895C">
        <w:rPr>
          <w:rFonts w:eastAsia="Arial" w:cs="Arial"/>
          <w:sz w:val="24"/>
        </w:rPr>
        <w:t>T</w:t>
      </w:r>
      <w:r w:rsidR="281D2925" w:rsidRPr="764F895C">
        <w:rPr>
          <w:rFonts w:eastAsia="Arial" w:cs="Arial"/>
          <w:sz w:val="24"/>
        </w:rPr>
        <w:t>echnical, management and leadership development delivered by external partners</w:t>
      </w:r>
      <w:r w:rsidR="5204AD2C" w:rsidRPr="764F895C">
        <w:rPr>
          <w:rFonts w:eastAsia="Arial" w:cs="Arial"/>
          <w:sz w:val="24"/>
        </w:rPr>
        <w:t xml:space="preserve"> was viewed </w:t>
      </w:r>
      <w:r w:rsidR="1918CBC1" w:rsidRPr="764F895C">
        <w:rPr>
          <w:rFonts w:eastAsia="Arial" w:cs="Arial"/>
          <w:sz w:val="24"/>
        </w:rPr>
        <w:t>positively</w:t>
      </w:r>
      <w:r w:rsidR="5204AD2C" w:rsidRPr="764F895C">
        <w:rPr>
          <w:rFonts w:eastAsia="Arial" w:cs="Arial"/>
          <w:sz w:val="24"/>
        </w:rPr>
        <w:t xml:space="preserve"> overall</w:t>
      </w:r>
      <w:r w:rsidR="281D2925" w:rsidRPr="764F895C">
        <w:rPr>
          <w:rFonts w:eastAsia="Arial" w:cs="Arial"/>
          <w:sz w:val="24"/>
        </w:rPr>
        <w:t xml:space="preserve">. </w:t>
      </w:r>
    </w:p>
    <w:p w14:paraId="32E47217" w14:textId="694B11BA" w:rsidR="0423C28A" w:rsidRPr="00C75A69" w:rsidRDefault="202D7AC0" w:rsidP="764F895C">
      <w:pPr>
        <w:pStyle w:val="ListParagraph"/>
        <w:numPr>
          <w:ilvl w:val="0"/>
          <w:numId w:val="23"/>
        </w:numPr>
        <w:rPr>
          <w:rFonts w:eastAsia="Arial" w:cs="Arial"/>
          <w:sz w:val="24"/>
        </w:rPr>
      </w:pPr>
      <w:r w:rsidRPr="764F895C">
        <w:rPr>
          <w:rFonts w:eastAsia="Arial" w:cs="Arial"/>
          <w:sz w:val="24"/>
        </w:rPr>
        <w:t>F</w:t>
      </w:r>
      <w:r w:rsidR="281D2925" w:rsidRPr="764F895C">
        <w:rPr>
          <w:rFonts w:eastAsia="Arial" w:cs="Arial"/>
          <w:sz w:val="24"/>
        </w:rPr>
        <w:t xml:space="preserve">eedback </w:t>
      </w:r>
      <w:r w:rsidR="592A7AA7" w:rsidRPr="764F895C">
        <w:rPr>
          <w:rFonts w:eastAsia="Arial" w:cs="Arial"/>
          <w:sz w:val="24"/>
        </w:rPr>
        <w:t xml:space="preserve">on training provision was </w:t>
      </w:r>
      <w:r w:rsidR="3DB0FBF2" w:rsidRPr="764F895C">
        <w:rPr>
          <w:rFonts w:eastAsia="Arial" w:cs="Arial"/>
          <w:sz w:val="24"/>
        </w:rPr>
        <w:t>favourable</w:t>
      </w:r>
      <w:r w:rsidR="592A7AA7" w:rsidRPr="764F895C">
        <w:rPr>
          <w:rFonts w:eastAsia="Arial" w:cs="Arial"/>
          <w:sz w:val="24"/>
        </w:rPr>
        <w:t xml:space="preserve"> </w:t>
      </w:r>
      <w:r w:rsidR="281D2925" w:rsidRPr="764F895C">
        <w:rPr>
          <w:rFonts w:eastAsia="Arial" w:cs="Arial"/>
          <w:sz w:val="24"/>
        </w:rPr>
        <w:t xml:space="preserve">although some of the online training </w:t>
      </w:r>
      <w:r w:rsidR="55AEBF20" w:rsidRPr="764F895C">
        <w:rPr>
          <w:rFonts w:eastAsia="Arial" w:cs="Arial"/>
          <w:sz w:val="24"/>
        </w:rPr>
        <w:t xml:space="preserve">was described as burdensome </w:t>
      </w:r>
      <w:r w:rsidR="2D4908DF" w:rsidRPr="764F895C">
        <w:rPr>
          <w:rFonts w:eastAsia="Arial" w:cs="Arial"/>
          <w:sz w:val="24"/>
        </w:rPr>
        <w:t>especially</w:t>
      </w:r>
      <w:r w:rsidR="55AEBF20" w:rsidRPr="764F895C">
        <w:rPr>
          <w:rFonts w:eastAsia="Arial" w:cs="Arial"/>
          <w:sz w:val="24"/>
        </w:rPr>
        <w:t xml:space="preserve"> when delivered in high volumes and </w:t>
      </w:r>
      <w:r w:rsidR="503A641C" w:rsidRPr="764F895C">
        <w:rPr>
          <w:rFonts w:eastAsia="Arial" w:cs="Arial"/>
          <w:sz w:val="24"/>
        </w:rPr>
        <w:t xml:space="preserve">as </w:t>
      </w:r>
      <w:r w:rsidR="55AEBF20" w:rsidRPr="764F895C">
        <w:rPr>
          <w:rFonts w:eastAsia="Arial" w:cs="Arial"/>
          <w:sz w:val="24"/>
        </w:rPr>
        <w:t>part o</w:t>
      </w:r>
      <w:r w:rsidR="38EE3BCE" w:rsidRPr="764F895C">
        <w:rPr>
          <w:rFonts w:eastAsia="Arial" w:cs="Arial"/>
          <w:sz w:val="24"/>
        </w:rPr>
        <w:t>f</w:t>
      </w:r>
      <w:r w:rsidR="55AEBF20" w:rsidRPr="764F895C">
        <w:rPr>
          <w:rFonts w:eastAsia="Arial" w:cs="Arial"/>
          <w:sz w:val="24"/>
        </w:rPr>
        <w:t xml:space="preserve"> the induction and onboarding process.</w:t>
      </w:r>
    </w:p>
    <w:p w14:paraId="06E02041" w14:textId="5A81BAC6" w:rsidR="0423C28A" w:rsidRDefault="0423C28A" w:rsidP="764F895C">
      <w:pPr>
        <w:spacing w:after="0"/>
        <w:rPr>
          <w:rFonts w:eastAsia="Arial" w:cs="Arial"/>
          <w:color w:val="212121"/>
          <w:sz w:val="24"/>
        </w:rPr>
      </w:pPr>
    </w:p>
    <w:p w14:paraId="0E476694" w14:textId="5617853D" w:rsidR="0423C28A" w:rsidRDefault="4245677A" w:rsidP="764F895C">
      <w:pPr>
        <w:pStyle w:val="Heading3"/>
        <w:rPr>
          <w:rFonts w:eastAsia="Arial" w:cs="Arial"/>
        </w:rPr>
      </w:pPr>
      <w:bookmarkStart w:id="5" w:name="_Toc833354110"/>
      <w:r w:rsidRPr="7A9FD36D">
        <w:rPr>
          <w:rFonts w:eastAsia="Arial" w:cs="Arial"/>
        </w:rPr>
        <w:t>4</w:t>
      </w:r>
      <w:r w:rsidR="4F3BF283" w:rsidRPr="7A9FD36D">
        <w:rPr>
          <w:rFonts w:eastAsia="Arial" w:cs="Arial"/>
        </w:rPr>
        <w:t xml:space="preserve">.2 </w:t>
      </w:r>
      <w:r w:rsidR="58CA582D" w:rsidRPr="7A9FD36D">
        <w:rPr>
          <w:rFonts w:eastAsia="Arial" w:cs="Arial"/>
        </w:rPr>
        <w:t>What e</w:t>
      </w:r>
      <w:r w:rsidR="38E76198" w:rsidRPr="7A9FD36D">
        <w:rPr>
          <w:rFonts w:eastAsia="Arial" w:cs="Arial"/>
        </w:rPr>
        <w:t>xists in schools and colleges?</w:t>
      </w:r>
      <w:bookmarkEnd w:id="5"/>
      <w:r w:rsidR="38E76198" w:rsidRPr="7A9FD36D">
        <w:rPr>
          <w:rFonts w:eastAsia="Arial" w:cs="Arial"/>
        </w:rPr>
        <w:t xml:space="preserve"> </w:t>
      </w:r>
    </w:p>
    <w:p w14:paraId="64213D72" w14:textId="7D5D6319" w:rsidR="4ED1AD96" w:rsidRPr="003E0007" w:rsidRDefault="26543FEB" w:rsidP="764F895C">
      <w:pPr>
        <w:rPr>
          <w:rFonts w:eastAsia="Arial" w:cs="Arial"/>
          <w:sz w:val="24"/>
        </w:rPr>
      </w:pPr>
      <w:r w:rsidRPr="764F895C">
        <w:rPr>
          <w:rFonts w:eastAsia="Arial" w:cs="Arial"/>
          <w:sz w:val="24"/>
        </w:rPr>
        <w:t>During research</w:t>
      </w:r>
      <w:r w:rsidR="6173E2D8" w:rsidRPr="764F895C">
        <w:rPr>
          <w:rFonts w:eastAsia="Arial" w:cs="Arial"/>
          <w:sz w:val="24"/>
        </w:rPr>
        <w:t xml:space="preserve"> </w:t>
      </w:r>
      <w:r w:rsidR="28CC50A4" w:rsidRPr="764F895C">
        <w:rPr>
          <w:rFonts w:eastAsia="Arial" w:cs="Arial"/>
          <w:sz w:val="24"/>
        </w:rPr>
        <w:t>interviews</w:t>
      </w:r>
      <w:r w:rsidR="3FFC286A" w:rsidRPr="764F895C">
        <w:rPr>
          <w:rFonts w:eastAsia="Arial" w:cs="Arial"/>
          <w:sz w:val="24"/>
        </w:rPr>
        <w:t>,</w:t>
      </w:r>
      <w:r w:rsidR="28CC50A4" w:rsidRPr="764F895C">
        <w:rPr>
          <w:rFonts w:eastAsia="Arial" w:cs="Arial"/>
          <w:sz w:val="24"/>
        </w:rPr>
        <w:t xml:space="preserve"> information gathered was that o</w:t>
      </w:r>
      <w:r w:rsidR="00FD2217" w:rsidRPr="764F895C">
        <w:rPr>
          <w:rFonts w:eastAsia="Arial" w:cs="Arial"/>
          <w:sz w:val="24"/>
        </w:rPr>
        <w:t xml:space="preserve">ver </w:t>
      </w:r>
      <w:r w:rsidR="605F92AA" w:rsidRPr="764F895C">
        <w:rPr>
          <w:rFonts w:eastAsia="Arial" w:cs="Arial"/>
          <w:sz w:val="24"/>
        </w:rPr>
        <w:t>the Tay</w:t>
      </w:r>
      <w:r w:rsidR="47256724" w:rsidRPr="764F895C">
        <w:rPr>
          <w:rFonts w:eastAsia="Arial" w:cs="Arial"/>
          <w:sz w:val="24"/>
        </w:rPr>
        <w:t xml:space="preserve"> Cities </w:t>
      </w:r>
      <w:r w:rsidR="00FD2217" w:rsidRPr="764F895C">
        <w:rPr>
          <w:rFonts w:eastAsia="Arial" w:cs="Arial"/>
          <w:sz w:val="24"/>
        </w:rPr>
        <w:t>region</w:t>
      </w:r>
      <w:r w:rsidR="47256724" w:rsidRPr="764F895C">
        <w:rPr>
          <w:rFonts w:eastAsia="Arial" w:cs="Arial"/>
          <w:sz w:val="24"/>
        </w:rPr>
        <w:t xml:space="preserve"> </w:t>
      </w:r>
      <w:r w:rsidR="00FD2217" w:rsidRPr="764F895C">
        <w:rPr>
          <w:rFonts w:eastAsia="Arial" w:cs="Arial"/>
          <w:sz w:val="24"/>
        </w:rPr>
        <w:t xml:space="preserve">there is extensive delivery of Culinary Arts, Hospitality and Management courses running </w:t>
      </w:r>
      <w:r w:rsidR="47256724" w:rsidRPr="764F895C">
        <w:rPr>
          <w:rFonts w:eastAsia="Arial" w:cs="Arial"/>
          <w:sz w:val="24"/>
        </w:rPr>
        <w:t>across several</w:t>
      </w:r>
      <w:r w:rsidR="00FD2217" w:rsidRPr="764F895C">
        <w:rPr>
          <w:rFonts w:eastAsia="Arial" w:cs="Arial"/>
          <w:sz w:val="24"/>
        </w:rPr>
        <w:t xml:space="preserve"> levels in </w:t>
      </w:r>
      <w:r w:rsidR="3B54F1B5" w:rsidRPr="764F895C">
        <w:rPr>
          <w:rFonts w:eastAsia="Arial" w:cs="Arial"/>
          <w:sz w:val="24"/>
        </w:rPr>
        <w:t xml:space="preserve">Dundee and Angus College, Fife </w:t>
      </w:r>
      <w:r w:rsidR="2BEFD4E1" w:rsidRPr="764F895C">
        <w:rPr>
          <w:rFonts w:eastAsia="Arial" w:cs="Arial"/>
          <w:sz w:val="24"/>
        </w:rPr>
        <w:t>College,</w:t>
      </w:r>
      <w:r w:rsidR="3B54F1B5" w:rsidRPr="764F895C">
        <w:rPr>
          <w:rFonts w:eastAsia="Arial" w:cs="Arial"/>
          <w:sz w:val="24"/>
        </w:rPr>
        <w:t xml:space="preserve"> and Perth UHI</w:t>
      </w:r>
      <w:r w:rsidR="00FD2217" w:rsidRPr="764F895C">
        <w:rPr>
          <w:rFonts w:eastAsia="Arial" w:cs="Arial"/>
          <w:sz w:val="24"/>
        </w:rPr>
        <w:t>.</w:t>
      </w:r>
      <w:r w:rsidR="04ACD068" w:rsidRPr="764F895C">
        <w:rPr>
          <w:rFonts w:eastAsia="Arial" w:cs="Arial"/>
          <w:sz w:val="24"/>
        </w:rPr>
        <w:t xml:space="preserve"> This includes Scottish Credits and Qualification Frameworks (SCQF)</w:t>
      </w:r>
      <w:r w:rsidR="0A0BC3BA" w:rsidRPr="764F895C">
        <w:rPr>
          <w:rFonts w:eastAsia="Arial" w:cs="Arial"/>
          <w:sz w:val="24"/>
        </w:rPr>
        <w:t xml:space="preserve"> from levels 4 through to 11</w:t>
      </w:r>
      <w:r w:rsidR="6B5E35DA" w:rsidRPr="764F895C">
        <w:rPr>
          <w:rFonts w:eastAsia="Arial" w:cs="Arial"/>
          <w:sz w:val="24"/>
        </w:rPr>
        <w:t xml:space="preserve">. </w:t>
      </w:r>
      <w:r w:rsidR="6A11D4B9" w:rsidRPr="764F895C">
        <w:rPr>
          <w:rFonts w:eastAsia="Arial" w:cs="Arial"/>
          <w:sz w:val="24"/>
        </w:rPr>
        <w:t xml:space="preserve">Findings show that </w:t>
      </w:r>
      <w:r w:rsidR="00FD2217" w:rsidRPr="764F895C">
        <w:rPr>
          <w:rFonts w:eastAsia="Arial" w:cs="Arial"/>
          <w:sz w:val="24"/>
        </w:rPr>
        <w:t>there is a great deal of commercial activity</w:t>
      </w:r>
      <w:r w:rsidR="6D1C6BCA" w:rsidRPr="764F895C">
        <w:rPr>
          <w:rFonts w:eastAsia="Arial" w:cs="Arial"/>
          <w:sz w:val="24"/>
        </w:rPr>
        <w:t xml:space="preserve"> </w:t>
      </w:r>
      <w:r w:rsidR="24786994" w:rsidRPr="764F895C">
        <w:rPr>
          <w:rFonts w:eastAsia="Arial" w:cs="Arial"/>
          <w:sz w:val="24"/>
        </w:rPr>
        <w:t>with</w:t>
      </w:r>
      <w:r w:rsidR="6D1C6BCA" w:rsidRPr="764F895C">
        <w:rPr>
          <w:rFonts w:eastAsia="Arial" w:cs="Arial"/>
          <w:sz w:val="24"/>
        </w:rPr>
        <w:t xml:space="preserve">in the </w:t>
      </w:r>
      <w:r w:rsidR="617AE8AB" w:rsidRPr="764F895C">
        <w:rPr>
          <w:rFonts w:eastAsia="Arial" w:cs="Arial"/>
          <w:sz w:val="24"/>
        </w:rPr>
        <w:t>c</w:t>
      </w:r>
      <w:r w:rsidR="6D1C6BCA" w:rsidRPr="764F895C">
        <w:rPr>
          <w:rFonts w:eastAsia="Arial" w:cs="Arial"/>
          <w:sz w:val="24"/>
        </w:rPr>
        <w:t>olleges</w:t>
      </w:r>
      <w:r w:rsidR="00FD2217" w:rsidRPr="764F895C">
        <w:rPr>
          <w:rFonts w:eastAsia="Arial" w:cs="Arial"/>
          <w:sz w:val="24"/>
        </w:rPr>
        <w:t xml:space="preserve"> with courses such as Train the Trainer, Customer Service Excellence, Managing and Leading the Team and Barista Skill</w:t>
      </w:r>
      <w:r w:rsidR="1194E256" w:rsidRPr="764F895C">
        <w:rPr>
          <w:rFonts w:eastAsia="Arial" w:cs="Arial"/>
          <w:sz w:val="24"/>
        </w:rPr>
        <w:t>s</w:t>
      </w:r>
      <w:r w:rsidR="00FD2217" w:rsidRPr="764F895C">
        <w:rPr>
          <w:rFonts w:eastAsia="Arial" w:cs="Arial"/>
          <w:sz w:val="24"/>
        </w:rPr>
        <w:t xml:space="preserve">. </w:t>
      </w:r>
      <w:r w:rsidR="5AB956E3" w:rsidRPr="764F895C">
        <w:rPr>
          <w:rFonts w:eastAsia="Arial" w:cs="Arial"/>
          <w:sz w:val="24"/>
        </w:rPr>
        <w:t>Following the recent discussions there</w:t>
      </w:r>
      <w:r w:rsidR="2E4C59A4" w:rsidRPr="764F895C">
        <w:rPr>
          <w:rFonts w:eastAsia="Arial" w:cs="Arial"/>
          <w:sz w:val="24"/>
        </w:rPr>
        <w:t xml:space="preserve"> is no </w:t>
      </w:r>
      <w:r w:rsidR="63BEEEBB" w:rsidRPr="764F895C">
        <w:rPr>
          <w:rFonts w:eastAsia="Arial" w:cs="Arial"/>
          <w:sz w:val="24"/>
        </w:rPr>
        <w:t>direct</w:t>
      </w:r>
      <w:r w:rsidR="2E4C59A4" w:rsidRPr="764F895C">
        <w:rPr>
          <w:rFonts w:eastAsia="Arial" w:cs="Arial"/>
          <w:sz w:val="24"/>
        </w:rPr>
        <w:t xml:space="preserve"> evidence to show</w:t>
      </w:r>
      <w:r w:rsidR="63BEEEBB" w:rsidRPr="764F895C">
        <w:rPr>
          <w:rFonts w:eastAsia="Arial" w:cs="Arial"/>
          <w:sz w:val="24"/>
        </w:rPr>
        <w:t xml:space="preserve"> how well the </w:t>
      </w:r>
      <w:r w:rsidR="2E4C59A4" w:rsidRPr="764F895C">
        <w:rPr>
          <w:rFonts w:eastAsia="Arial" w:cs="Arial"/>
          <w:sz w:val="24"/>
        </w:rPr>
        <w:t xml:space="preserve">colleges are working </w:t>
      </w:r>
      <w:r w:rsidR="13697E7C" w:rsidRPr="764F895C">
        <w:rPr>
          <w:rFonts w:eastAsia="Arial" w:cs="Arial"/>
          <w:sz w:val="24"/>
        </w:rPr>
        <w:t>together</w:t>
      </w:r>
      <w:r w:rsidR="2E4C59A4" w:rsidRPr="764F895C">
        <w:rPr>
          <w:rFonts w:eastAsia="Arial" w:cs="Arial"/>
          <w:sz w:val="24"/>
        </w:rPr>
        <w:t xml:space="preserve"> </w:t>
      </w:r>
      <w:r w:rsidR="06592FA9" w:rsidRPr="764F895C">
        <w:rPr>
          <w:rFonts w:eastAsia="Arial" w:cs="Arial"/>
          <w:sz w:val="24"/>
        </w:rPr>
        <w:t xml:space="preserve">and </w:t>
      </w:r>
      <w:r w:rsidR="2E4C59A4" w:rsidRPr="764F895C">
        <w:rPr>
          <w:rFonts w:eastAsia="Arial" w:cs="Arial"/>
          <w:sz w:val="24"/>
        </w:rPr>
        <w:t xml:space="preserve">no specific long term regional </w:t>
      </w:r>
      <w:r w:rsidR="5FA30E6D" w:rsidRPr="764F895C">
        <w:rPr>
          <w:rFonts w:eastAsia="Arial" w:cs="Arial"/>
          <w:sz w:val="24"/>
        </w:rPr>
        <w:t>collaboration</w:t>
      </w:r>
      <w:r w:rsidR="1F59862B" w:rsidRPr="764F895C">
        <w:rPr>
          <w:rFonts w:eastAsia="Arial" w:cs="Arial"/>
          <w:sz w:val="24"/>
        </w:rPr>
        <w:t xml:space="preserve"> and we </w:t>
      </w:r>
      <w:r w:rsidR="1C798E0A" w:rsidRPr="764F895C">
        <w:rPr>
          <w:rFonts w:eastAsia="Arial" w:cs="Arial"/>
          <w:sz w:val="24"/>
        </w:rPr>
        <w:t>hope the</w:t>
      </w:r>
      <w:r w:rsidR="1F59862B" w:rsidRPr="764F895C">
        <w:rPr>
          <w:rFonts w:eastAsia="Arial" w:cs="Arial"/>
          <w:sz w:val="24"/>
        </w:rPr>
        <w:t xml:space="preserve"> project will help to address this</w:t>
      </w:r>
      <w:r w:rsidR="4F58DF96" w:rsidRPr="764F895C">
        <w:rPr>
          <w:rFonts w:eastAsia="Arial" w:cs="Arial"/>
          <w:sz w:val="24"/>
        </w:rPr>
        <w:t xml:space="preserve">. </w:t>
      </w:r>
    </w:p>
    <w:p w14:paraId="0D82738C" w14:textId="71B3B9F3" w:rsidR="00B34BED" w:rsidRPr="003E0007" w:rsidRDefault="5989B9EF" w:rsidP="764F895C">
      <w:pPr>
        <w:rPr>
          <w:rFonts w:eastAsia="Arial" w:cs="Arial"/>
          <w:sz w:val="24"/>
        </w:rPr>
      </w:pPr>
      <w:r w:rsidRPr="764F895C">
        <w:rPr>
          <w:rFonts w:eastAsia="Arial" w:cs="Arial"/>
          <w:sz w:val="24"/>
        </w:rPr>
        <w:t>S</w:t>
      </w:r>
      <w:r w:rsidR="32A9ADCD" w:rsidRPr="764F895C">
        <w:rPr>
          <w:rFonts w:eastAsia="Arial" w:cs="Arial"/>
          <w:sz w:val="24"/>
        </w:rPr>
        <w:t>chool College Partnership (SCP) programmes are delivered with</w:t>
      </w:r>
      <w:r w:rsidR="1951D4F0" w:rsidRPr="764F895C">
        <w:rPr>
          <w:rFonts w:eastAsia="Arial" w:cs="Arial"/>
          <w:sz w:val="24"/>
        </w:rPr>
        <w:t>in</w:t>
      </w:r>
      <w:r w:rsidR="32A9ADCD" w:rsidRPr="764F895C">
        <w:rPr>
          <w:rFonts w:eastAsia="Arial" w:cs="Arial"/>
          <w:sz w:val="24"/>
        </w:rPr>
        <w:t xml:space="preserve"> the three </w:t>
      </w:r>
      <w:r w:rsidR="6E8DDAE3" w:rsidRPr="764F895C">
        <w:rPr>
          <w:rFonts w:eastAsia="Arial" w:cs="Arial"/>
          <w:sz w:val="24"/>
        </w:rPr>
        <w:t>c</w:t>
      </w:r>
      <w:r w:rsidR="32A9ADCD" w:rsidRPr="764F895C">
        <w:rPr>
          <w:rFonts w:eastAsia="Arial" w:cs="Arial"/>
          <w:sz w:val="24"/>
        </w:rPr>
        <w:t xml:space="preserve">olleges with evidence of school takeover days, career </w:t>
      </w:r>
      <w:r w:rsidR="5162D98A" w:rsidRPr="764F895C">
        <w:rPr>
          <w:rFonts w:eastAsia="Arial" w:cs="Arial"/>
          <w:sz w:val="24"/>
        </w:rPr>
        <w:t>events,</w:t>
      </w:r>
      <w:r w:rsidR="32A9ADCD" w:rsidRPr="764F895C">
        <w:rPr>
          <w:rFonts w:eastAsia="Arial" w:cs="Arial"/>
          <w:sz w:val="24"/>
        </w:rPr>
        <w:t xml:space="preserve"> and taster sessions to promote progression routes, </w:t>
      </w:r>
      <w:r w:rsidR="5608EABB" w:rsidRPr="764F895C">
        <w:rPr>
          <w:rFonts w:eastAsia="Arial" w:cs="Arial"/>
          <w:sz w:val="24"/>
        </w:rPr>
        <w:t>articulation,</w:t>
      </w:r>
      <w:r w:rsidR="32A9ADCD" w:rsidRPr="764F895C">
        <w:rPr>
          <w:rFonts w:eastAsia="Arial" w:cs="Arial"/>
          <w:sz w:val="24"/>
        </w:rPr>
        <w:t xml:space="preserve"> and vocational qualifications</w:t>
      </w:r>
      <w:r w:rsidR="326E28FE" w:rsidRPr="764F895C">
        <w:rPr>
          <w:rFonts w:eastAsia="Arial" w:cs="Arial"/>
          <w:sz w:val="24"/>
        </w:rPr>
        <w:t xml:space="preserve">. </w:t>
      </w:r>
      <w:r w:rsidR="32A9ADCD" w:rsidRPr="764F895C">
        <w:rPr>
          <w:rFonts w:eastAsia="Arial" w:cs="Arial"/>
          <w:sz w:val="24"/>
        </w:rPr>
        <w:t>Foundation Apprentices</w:t>
      </w:r>
      <w:r w:rsidR="679D2E08" w:rsidRPr="764F895C">
        <w:rPr>
          <w:rFonts w:eastAsia="Arial" w:cs="Arial"/>
          <w:sz w:val="24"/>
        </w:rPr>
        <w:t>hips</w:t>
      </w:r>
      <w:r w:rsidR="32A9ADCD" w:rsidRPr="764F895C">
        <w:rPr>
          <w:rFonts w:eastAsia="Arial" w:cs="Arial"/>
          <w:sz w:val="24"/>
        </w:rPr>
        <w:t xml:space="preserve"> (FA) at SCQ</w:t>
      </w:r>
      <w:r w:rsidR="679D2E08" w:rsidRPr="764F895C">
        <w:rPr>
          <w:rFonts w:eastAsia="Arial" w:cs="Arial"/>
          <w:sz w:val="24"/>
        </w:rPr>
        <w:t>F</w:t>
      </w:r>
      <w:r w:rsidR="32A9ADCD" w:rsidRPr="764F895C">
        <w:rPr>
          <w:rFonts w:eastAsia="Arial" w:cs="Arial"/>
          <w:sz w:val="24"/>
        </w:rPr>
        <w:t xml:space="preserve"> levels 4,</w:t>
      </w:r>
      <w:r w:rsidR="679D2E08" w:rsidRPr="764F895C">
        <w:rPr>
          <w:rFonts w:eastAsia="Arial" w:cs="Arial"/>
          <w:sz w:val="24"/>
        </w:rPr>
        <w:t xml:space="preserve"> </w:t>
      </w:r>
      <w:r w:rsidR="32A9ADCD" w:rsidRPr="764F895C">
        <w:rPr>
          <w:rFonts w:eastAsia="Arial" w:cs="Arial"/>
          <w:sz w:val="24"/>
        </w:rPr>
        <w:t>5 &amp; 6 which includes FA Hospitality at SCQF level 4</w:t>
      </w:r>
      <w:r w:rsidR="4782000B" w:rsidRPr="764F895C">
        <w:rPr>
          <w:rFonts w:eastAsia="Arial" w:cs="Arial"/>
          <w:sz w:val="24"/>
        </w:rPr>
        <w:t xml:space="preserve"> </w:t>
      </w:r>
      <w:r w:rsidR="32A9ADCD" w:rsidRPr="764F895C">
        <w:rPr>
          <w:rFonts w:eastAsia="Arial" w:cs="Arial"/>
          <w:sz w:val="24"/>
        </w:rPr>
        <w:t>and Modern Apprentices (MA)</w:t>
      </w:r>
      <w:r w:rsidR="302EE31E" w:rsidRPr="764F895C">
        <w:rPr>
          <w:rFonts w:eastAsia="Arial" w:cs="Arial"/>
          <w:sz w:val="24"/>
        </w:rPr>
        <w:t xml:space="preserve"> opportunities are currently offered in</w:t>
      </w:r>
      <w:r w:rsidR="260492E4" w:rsidRPr="764F895C">
        <w:rPr>
          <w:rFonts w:eastAsia="Arial" w:cs="Arial"/>
          <w:sz w:val="24"/>
        </w:rPr>
        <w:t xml:space="preserve"> two</w:t>
      </w:r>
      <w:r w:rsidR="302EE31E" w:rsidRPr="764F895C">
        <w:rPr>
          <w:rFonts w:eastAsia="Arial" w:cs="Arial"/>
          <w:sz w:val="24"/>
        </w:rPr>
        <w:t xml:space="preserve"> colleges this year and moving to only </w:t>
      </w:r>
      <w:r w:rsidR="11FE5AEF" w:rsidRPr="764F895C">
        <w:rPr>
          <w:rFonts w:eastAsia="Arial" w:cs="Arial"/>
          <w:sz w:val="24"/>
        </w:rPr>
        <w:t>one</w:t>
      </w:r>
      <w:r w:rsidR="302EE31E" w:rsidRPr="764F895C">
        <w:rPr>
          <w:rFonts w:eastAsia="Arial" w:cs="Arial"/>
          <w:sz w:val="24"/>
        </w:rPr>
        <w:t xml:space="preserve"> college next academic year with funding </w:t>
      </w:r>
      <w:r w:rsidR="6B2AFF97" w:rsidRPr="764F895C">
        <w:rPr>
          <w:rFonts w:eastAsia="Arial" w:cs="Arial"/>
          <w:sz w:val="24"/>
        </w:rPr>
        <w:t>constraints</w:t>
      </w:r>
      <w:r w:rsidR="302EE31E" w:rsidRPr="764F895C">
        <w:rPr>
          <w:rFonts w:eastAsia="Arial" w:cs="Arial"/>
          <w:sz w:val="24"/>
        </w:rPr>
        <w:t xml:space="preserve"> representing a</w:t>
      </w:r>
      <w:r w:rsidR="7C497A9D" w:rsidRPr="764F895C">
        <w:rPr>
          <w:rFonts w:eastAsia="Arial" w:cs="Arial"/>
          <w:sz w:val="24"/>
        </w:rPr>
        <w:t xml:space="preserve"> significant challenge. </w:t>
      </w:r>
    </w:p>
    <w:p w14:paraId="6FE58529" w14:textId="14125542" w:rsidR="003E0007" w:rsidRPr="003E0007" w:rsidRDefault="4B7B4582" w:rsidP="764F895C">
      <w:pPr>
        <w:rPr>
          <w:rFonts w:eastAsia="Arial" w:cs="Arial"/>
          <w:sz w:val="24"/>
          <w:lang w:eastAsia="en-GB"/>
        </w:rPr>
      </w:pPr>
      <w:r w:rsidRPr="764F895C">
        <w:rPr>
          <w:rFonts w:eastAsia="Arial" w:cs="Arial"/>
          <w:sz w:val="24"/>
          <w:lang w:eastAsia="en-GB"/>
        </w:rPr>
        <w:t>Significant barriers were noted, particularly around transportation</w:t>
      </w:r>
      <w:r w:rsidR="5D04196A" w:rsidRPr="764F895C">
        <w:rPr>
          <w:rFonts w:eastAsia="Arial" w:cs="Arial"/>
          <w:sz w:val="24"/>
          <w:lang w:eastAsia="en-GB"/>
        </w:rPr>
        <w:t xml:space="preserve"> and </w:t>
      </w:r>
      <w:r w:rsidRPr="764F895C">
        <w:rPr>
          <w:rFonts w:eastAsia="Arial" w:cs="Arial"/>
          <w:sz w:val="24"/>
          <w:lang w:eastAsia="en-GB"/>
        </w:rPr>
        <w:t>travel difficulties in several areas of the region</w:t>
      </w:r>
      <w:r w:rsidR="679D2E08" w:rsidRPr="764F895C">
        <w:rPr>
          <w:rFonts w:eastAsia="Arial" w:cs="Arial"/>
          <w:sz w:val="24"/>
          <w:lang w:eastAsia="en-GB"/>
        </w:rPr>
        <w:t xml:space="preserve"> and these</w:t>
      </w:r>
      <w:r w:rsidRPr="764F895C">
        <w:rPr>
          <w:rFonts w:eastAsia="Arial" w:cs="Arial"/>
          <w:sz w:val="24"/>
          <w:lang w:eastAsia="en-GB"/>
        </w:rPr>
        <w:t xml:space="preserve"> continue to present additional obstacles.</w:t>
      </w:r>
    </w:p>
    <w:p w14:paraId="6E986CF0" w14:textId="77777777" w:rsidR="00E20A5F" w:rsidRDefault="00E20A5F" w:rsidP="764F895C">
      <w:pPr>
        <w:pStyle w:val="Heading3"/>
        <w:rPr>
          <w:rFonts w:eastAsia="Arial" w:cs="Arial"/>
        </w:rPr>
      </w:pPr>
    </w:p>
    <w:p w14:paraId="242D359D" w14:textId="08E259B7" w:rsidR="000B2D59" w:rsidRPr="000B2D59" w:rsidRDefault="4245677A" w:rsidP="764F895C">
      <w:pPr>
        <w:pStyle w:val="Heading3"/>
        <w:rPr>
          <w:rFonts w:eastAsia="Arial" w:cs="Arial"/>
          <w:highlight w:val="cyan"/>
        </w:rPr>
      </w:pPr>
      <w:bookmarkStart w:id="6" w:name="_Toc2132667907"/>
      <w:r w:rsidRPr="7A9FD36D">
        <w:rPr>
          <w:rFonts w:eastAsia="Arial" w:cs="Arial"/>
        </w:rPr>
        <w:t>4</w:t>
      </w:r>
      <w:r w:rsidR="4F3BF283" w:rsidRPr="7A9FD36D">
        <w:rPr>
          <w:rFonts w:eastAsia="Arial" w:cs="Arial"/>
        </w:rPr>
        <w:t xml:space="preserve">.3 </w:t>
      </w:r>
      <w:r w:rsidR="6C980B82" w:rsidRPr="7A9FD36D">
        <w:rPr>
          <w:rFonts w:eastAsia="Arial" w:cs="Arial"/>
        </w:rPr>
        <w:t>W</w:t>
      </w:r>
      <w:r w:rsidR="0D4689C6" w:rsidRPr="7A9FD36D">
        <w:rPr>
          <w:rFonts w:eastAsia="Arial" w:cs="Arial"/>
        </w:rPr>
        <w:t xml:space="preserve">hat </w:t>
      </w:r>
      <w:r w:rsidR="654CE714" w:rsidRPr="7A9FD36D">
        <w:rPr>
          <w:rFonts w:eastAsia="Arial" w:cs="Arial"/>
        </w:rPr>
        <w:t>are the challenges</w:t>
      </w:r>
      <w:r w:rsidR="42BAF301" w:rsidRPr="7A9FD36D">
        <w:rPr>
          <w:rFonts w:eastAsia="Arial" w:cs="Arial"/>
        </w:rPr>
        <w:t xml:space="preserve"> and gaps</w:t>
      </w:r>
      <w:r w:rsidR="654CE714" w:rsidRPr="7A9FD36D">
        <w:rPr>
          <w:rFonts w:eastAsia="Arial" w:cs="Arial"/>
        </w:rPr>
        <w:t xml:space="preserve"> in industry</w:t>
      </w:r>
      <w:r w:rsidR="0D4689C6" w:rsidRPr="7A9FD36D">
        <w:rPr>
          <w:rFonts w:eastAsia="Arial" w:cs="Arial"/>
        </w:rPr>
        <w:t>?</w:t>
      </w:r>
      <w:bookmarkEnd w:id="6"/>
      <w:r w:rsidR="5DD15D62" w:rsidRPr="7A9FD36D">
        <w:rPr>
          <w:rFonts w:eastAsia="Arial" w:cs="Arial"/>
        </w:rPr>
        <w:t xml:space="preserve"> </w:t>
      </w:r>
    </w:p>
    <w:p w14:paraId="27DCF593" w14:textId="4E6064C7" w:rsidR="611FB649" w:rsidRDefault="4C819D1C" w:rsidP="764F895C">
      <w:pPr>
        <w:rPr>
          <w:rFonts w:eastAsia="Arial" w:cs="Arial"/>
          <w:sz w:val="24"/>
        </w:rPr>
      </w:pPr>
      <w:r w:rsidRPr="764F895C">
        <w:rPr>
          <w:rFonts w:eastAsia="Arial" w:cs="Arial"/>
          <w:sz w:val="24"/>
        </w:rPr>
        <w:t xml:space="preserve">Findings are clearly showing that there are several </w:t>
      </w:r>
      <w:r w:rsidR="76CD2B61" w:rsidRPr="764F895C">
        <w:rPr>
          <w:rFonts w:eastAsia="Arial" w:cs="Arial"/>
          <w:sz w:val="24"/>
        </w:rPr>
        <w:t>persistent</w:t>
      </w:r>
      <w:r w:rsidRPr="764F895C">
        <w:rPr>
          <w:rFonts w:eastAsia="Arial" w:cs="Arial"/>
          <w:sz w:val="24"/>
        </w:rPr>
        <w:t xml:space="preserve"> challenges being identified due to workforce development, </w:t>
      </w:r>
      <w:r w:rsidR="2DBB00B9" w:rsidRPr="764F895C">
        <w:rPr>
          <w:rFonts w:eastAsia="Arial" w:cs="Arial"/>
          <w:sz w:val="24"/>
        </w:rPr>
        <w:t>recruitment,</w:t>
      </w:r>
      <w:r w:rsidRPr="764F895C">
        <w:rPr>
          <w:rFonts w:eastAsia="Arial" w:cs="Arial"/>
          <w:sz w:val="24"/>
        </w:rPr>
        <w:t xml:space="preserve"> and retentio</w:t>
      </w:r>
      <w:r w:rsidR="4FE05C44" w:rsidRPr="764F895C">
        <w:rPr>
          <w:rFonts w:eastAsia="Arial" w:cs="Arial"/>
          <w:sz w:val="24"/>
        </w:rPr>
        <w:t>n</w:t>
      </w:r>
      <w:r w:rsidR="43E8B064" w:rsidRPr="764F895C">
        <w:rPr>
          <w:rFonts w:eastAsia="Arial" w:cs="Arial"/>
          <w:sz w:val="24"/>
        </w:rPr>
        <w:t xml:space="preserve">. </w:t>
      </w:r>
      <w:r w:rsidR="4FE05C44" w:rsidRPr="764F895C">
        <w:rPr>
          <w:rFonts w:eastAsia="Arial" w:cs="Arial"/>
          <w:sz w:val="24"/>
        </w:rPr>
        <w:t>I</w:t>
      </w:r>
      <w:r w:rsidR="1B2BD764" w:rsidRPr="764F895C">
        <w:rPr>
          <w:rFonts w:eastAsia="Arial" w:cs="Arial"/>
          <w:sz w:val="24"/>
        </w:rPr>
        <w:t>t</w:t>
      </w:r>
      <w:r w:rsidR="4FE05C44" w:rsidRPr="764F895C">
        <w:rPr>
          <w:rFonts w:eastAsia="Arial" w:cs="Arial"/>
          <w:sz w:val="24"/>
        </w:rPr>
        <w:t xml:space="preserve"> is suggested that these challenges are affecting </w:t>
      </w:r>
      <w:r w:rsidR="6BFD37E7" w:rsidRPr="764F895C">
        <w:rPr>
          <w:rFonts w:eastAsia="Arial" w:cs="Arial"/>
          <w:sz w:val="24"/>
        </w:rPr>
        <w:t xml:space="preserve">not only new entrants but </w:t>
      </w:r>
      <w:r w:rsidR="4F608D5B" w:rsidRPr="764F895C">
        <w:rPr>
          <w:rFonts w:eastAsia="Arial" w:cs="Arial"/>
          <w:sz w:val="24"/>
        </w:rPr>
        <w:t>experienced</w:t>
      </w:r>
      <w:r w:rsidR="6BFD37E7" w:rsidRPr="764F895C">
        <w:rPr>
          <w:rFonts w:eastAsia="Arial" w:cs="Arial"/>
          <w:sz w:val="24"/>
        </w:rPr>
        <w:t xml:space="preserve"> employees. </w:t>
      </w:r>
    </w:p>
    <w:p w14:paraId="3943107B" w14:textId="3815F5AA" w:rsidR="2715F9EF" w:rsidRPr="00F95707" w:rsidRDefault="76639B93" w:rsidP="764F895C">
      <w:pPr>
        <w:pStyle w:val="NoSpacing"/>
        <w:rPr>
          <w:rFonts w:ascii="Arial" w:eastAsia="Arial" w:hAnsi="Arial" w:cs="Arial"/>
          <w:i/>
          <w:iCs/>
          <w:u w:val="single"/>
        </w:rPr>
      </w:pPr>
      <w:r w:rsidRPr="764F895C">
        <w:rPr>
          <w:rFonts w:ascii="Arial" w:eastAsia="Arial" w:hAnsi="Arial" w:cs="Arial"/>
          <w:i/>
          <w:iCs/>
          <w:u w:val="single"/>
        </w:rPr>
        <w:t>Soft skills and basic people skills</w:t>
      </w:r>
    </w:p>
    <w:p w14:paraId="1F75B358" w14:textId="630706A6" w:rsidR="5BA5FB9B" w:rsidRDefault="6F968B7A" w:rsidP="764F895C">
      <w:pPr>
        <w:pStyle w:val="NoSpacing"/>
        <w:rPr>
          <w:rFonts w:ascii="Arial" w:eastAsia="Arial" w:hAnsi="Arial" w:cs="Arial"/>
        </w:rPr>
      </w:pPr>
      <w:r w:rsidRPr="764F895C">
        <w:rPr>
          <w:rFonts w:ascii="Arial" w:eastAsia="Arial" w:hAnsi="Arial" w:cs="Arial"/>
        </w:rPr>
        <w:t>Employers are consistently highlighting that many staff members are lacking the interpersonal skills</w:t>
      </w:r>
      <w:r w:rsidR="6BE2C152" w:rsidRPr="764F895C">
        <w:rPr>
          <w:rFonts w:ascii="Arial" w:eastAsia="Arial" w:hAnsi="Arial" w:cs="Arial"/>
        </w:rPr>
        <w:t xml:space="preserve"> such as</w:t>
      </w:r>
      <w:r w:rsidR="3B76A6EB" w:rsidRPr="764F895C">
        <w:rPr>
          <w:rFonts w:ascii="Arial" w:eastAsia="Arial" w:hAnsi="Arial" w:cs="Arial"/>
        </w:rPr>
        <w:t xml:space="preserve"> meeting and greeting guests, basic customer </w:t>
      </w:r>
      <w:r w:rsidR="3F288F91" w:rsidRPr="764F895C">
        <w:rPr>
          <w:rFonts w:ascii="Arial" w:eastAsia="Arial" w:hAnsi="Arial" w:cs="Arial"/>
        </w:rPr>
        <w:t>interactions</w:t>
      </w:r>
      <w:r w:rsidR="3B76A6EB" w:rsidRPr="764F895C">
        <w:rPr>
          <w:rFonts w:ascii="Arial" w:eastAsia="Arial" w:hAnsi="Arial" w:cs="Arial"/>
        </w:rPr>
        <w:t xml:space="preserve"> or answering a telephone call</w:t>
      </w:r>
      <w:r w:rsidR="3234430A" w:rsidRPr="764F895C">
        <w:rPr>
          <w:rFonts w:ascii="Arial" w:eastAsia="Arial" w:hAnsi="Arial" w:cs="Arial"/>
        </w:rPr>
        <w:t xml:space="preserve">. </w:t>
      </w:r>
      <w:r w:rsidR="3B76A6EB" w:rsidRPr="764F895C">
        <w:rPr>
          <w:rFonts w:ascii="Arial" w:eastAsia="Arial" w:hAnsi="Arial" w:cs="Arial"/>
        </w:rPr>
        <w:t xml:space="preserve">This is </w:t>
      </w:r>
      <w:r w:rsidR="084087E5" w:rsidRPr="764F895C">
        <w:rPr>
          <w:rFonts w:ascii="Arial" w:eastAsia="Arial" w:hAnsi="Arial" w:cs="Arial"/>
        </w:rPr>
        <w:t>creating inconsistences with basic customer care within the organisations and putting increased pressure on more exper</w:t>
      </w:r>
      <w:r w:rsidR="576A0415" w:rsidRPr="764F895C">
        <w:rPr>
          <w:rFonts w:ascii="Arial" w:eastAsia="Arial" w:hAnsi="Arial" w:cs="Arial"/>
        </w:rPr>
        <w:t>ienced members of staff</w:t>
      </w:r>
      <w:r w:rsidR="1C95B759" w:rsidRPr="764F895C">
        <w:rPr>
          <w:rFonts w:ascii="Arial" w:eastAsia="Arial" w:hAnsi="Arial" w:cs="Arial"/>
        </w:rPr>
        <w:t>.</w:t>
      </w:r>
    </w:p>
    <w:p w14:paraId="04DBBB3D" w14:textId="77777777" w:rsidR="00F95707" w:rsidRPr="00F95707" w:rsidRDefault="00F95707" w:rsidP="764F895C">
      <w:pPr>
        <w:pStyle w:val="NoSpacing"/>
        <w:rPr>
          <w:rFonts w:ascii="Arial" w:eastAsia="Arial" w:hAnsi="Arial" w:cs="Arial"/>
        </w:rPr>
      </w:pPr>
    </w:p>
    <w:p w14:paraId="41F4136F" w14:textId="7227AEB3" w:rsidR="108D6291" w:rsidRDefault="108D6291" w:rsidP="108D6291">
      <w:pPr>
        <w:pStyle w:val="NoSpacing"/>
        <w:rPr>
          <w:rFonts w:ascii="Arial" w:eastAsia="Arial" w:hAnsi="Arial" w:cs="Arial"/>
          <w:i/>
          <w:iCs/>
          <w:u w:val="single"/>
        </w:rPr>
      </w:pPr>
    </w:p>
    <w:p w14:paraId="7C10F12D" w14:textId="7130157F" w:rsidR="108D6291" w:rsidRDefault="108D6291" w:rsidP="108D6291">
      <w:pPr>
        <w:pStyle w:val="NoSpacing"/>
        <w:rPr>
          <w:rFonts w:ascii="Arial" w:eastAsia="Arial" w:hAnsi="Arial" w:cs="Arial"/>
          <w:i/>
          <w:iCs/>
          <w:u w:val="single"/>
        </w:rPr>
      </w:pPr>
    </w:p>
    <w:p w14:paraId="18ABC4EF" w14:textId="7A266F65" w:rsidR="108D6291" w:rsidRDefault="108D6291" w:rsidP="108D6291">
      <w:pPr>
        <w:pStyle w:val="NoSpacing"/>
        <w:rPr>
          <w:rFonts w:ascii="Arial" w:eastAsia="Arial" w:hAnsi="Arial" w:cs="Arial"/>
          <w:i/>
          <w:iCs/>
          <w:u w:val="single"/>
        </w:rPr>
      </w:pPr>
    </w:p>
    <w:p w14:paraId="163999FC" w14:textId="0AE6A56C" w:rsidR="2386C06A" w:rsidRPr="00F95707" w:rsidRDefault="576A0415" w:rsidP="764F895C">
      <w:pPr>
        <w:pStyle w:val="NoSpacing"/>
        <w:rPr>
          <w:rFonts w:ascii="Arial" w:eastAsia="Arial" w:hAnsi="Arial" w:cs="Arial"/>
          <w:i/>
          <w:iCs/>
          <w:u w:val="single"/>
        </w:rPr>
      </w:pPr>
      <w:r w:rsidRPr="764F895C">
        <w:rPr>
          <w:rFonts w:ascii="Arial" w:eastAsia="Arial" w:hAnsi="Arial" w:cs="Arial"/>
          <w:i/>
          <w:iCs/>
          <w:u w:val="single"/>
        </w:rPr>
        <w:lastRenderedPageBreak/>
        <w:t>Training needs across a diverse workforce</w:t>
      </w:r>
    </w:p>
    <w:p w14:paraId="440AE44D" w14:textId="51A257A0" w:rsidR="1713A0C3" w:rsidRPr="00F95707" w:rsidRDefault="0B7B510D" w:rsidP="764F895C">
      <w:pPr>
        <w:pStyle w:val="NoSpacing"/>
        <w:rPr>
          <w:rFonts w:ascii="Arial" w:eastAsia="Arial" w:hAnsi="Arial" w:cs="Arial"/>
        </w:rPr>
      </w:pPr>
      <w:r w:rsidRPr="764F895C">
        <w:rPr>
          <w:rFonts w:ascii="Arial" w:eastAsia="Arial" w:hAnsi="Arial" w:cs="Arial"/>
        </w:rPr>
        <w:t>Following recent discussions training gaps are evident in</w:t>
      </w:r>
      <w:r w:rsidR="5AA464CC" w:rsidRPr="764F895C">
        <w:rPr>
          <w:rFonts w:ascii="Arial" w:eastAsia="Arial" w:hAnsi="Arial" w:cs="Arial"/>
        </w:rPr>
        <w:t>:</w:t>
      </w:r>
    </w:p>
    <w:p w14:paraId="395147AC" w14:textId="1F28A8AB" w:rsidR="29E308D2" w:rsidRPr="00F95707" w:rsidRDefault="2F9E982B" w:rsidP="764F895C">
      <w:pPr>
        <w:pStyle w:val="NoSpacing"/>
        <w:numPr>
          <w:ilvl w:val="0"/>
          <w:numId w:val="23"/>
        </w:numPr>
        <w:rPr>
          <w:rFonts w:ascii="Arial" w:eastAsia="Arial" w:hAnsi="Arial" w:cs="Arial"/>
        </w:rPr>
      </w:pPr>
      <w:r w:rsidRPr="764F895C">
        <w:rPr>
          <w:rFonts w:ascii="Arial" w:eastAsia="Arial" w:hAnsi="Arial" w:cs="Arial"/>
        </w:rPr>
        <w:t xml:space="preserve">New entrants, particularly school leavers, often require </w:t>
      </w:r>
      <w:r w:rsidR="464F17B0" w:rsidRPr="764F895C">
        <w:rPr>
          <w:rFonts w:ascii="Arial" w:eastAsia="Arial" w:hAnsi="Arial" w:cs="Arial"/>
        </w:rPr>
        <w:t>basic</w:t>
      </w:r>
      <w:r w:rsidRPr="764F895C">
        <w:rPr>
          <w:rFonts w:ascii="Arial" w:eastAsia="Arial" w:hAnsi="Arial" w:cs="Arial"/>
        </w:rPr>
        <w:t xml:space="preserve"> training in communication, teamwork, and work readiness.</w:t>
      </w:r>
    </w:p>
    <w:p w14:paraId="0D8C5CB4" w14:textId="2FE897FC" w:rsidR="29E308D2" w:rsidRPr="00F95707" w:rsidRDefault="2F9E982B" w:rsidP="764F895C">
      <w:pPr>
        <w:pStyle w:val="NoSpacing"/>
        <w:numPr>
          <w:ilvl w:val="0"/>
          <w:numId w:val="23"/>
        </w:numPr>
        <w:rPr>
          <w:rFonts w:ascii="Arial" w:eastAsia="Arial" w:hAnsi="Arial" w:cs="Arial"/>
        </w:rPr>
      </w:pPr>
      <w:r w:rsidRPr="764F895C">
        <w:rPr>
          <w:rFonts w:ascii="Arial" w:eastAsia="Arial" w:hAnsi="Arial" w:cs="Arial"/>
        </w:rPr>
        <w:t>Older or long‑serving staff may have significant practical experience but outdated or unrecognised qualifications, limiting their progression and confidence.</w:t>
      </w:r>
    </w:p>
    <w:p w14:paraId="1C1D280F" w14:textId="20671AF6" w:rsidR="4290390E" w:rsidRDefault="4290390E" w:rsidP="764F895C">
      <w:pPr>
        <w:pStyle w:val="ListParagraph"/>
        <w:spacing w:after="0" w:line="300" w:lineRule="auto"/>
        <w:rPr>
          <w:rFonts w:eastAsia="Arial" w:cs="Arial"/>
          <w:sz w:val="24"/>
        </w:rPr>
      </w:pPr>
    </w:p>
    <w:p w14:paraId="606F3494" w14:textId="1FFD8F6B" w:rsidR="55FA8A47" w:rsidRPr="00F95707" w:rsidRDefault="69140856" w:rsidP="4916A51C">
      <w:pPr>
        <w:spacing w:after="0" w:line="300" w:lineRule="auto"/>
        <w:rPr>
          <w:rFonts w:eastAsia="Arial" w:cs="Arial"/>
          <w:i/>
          <w:iCs/>
          <w:sz w:val="24"/>
          <w:u w:val="single"/>
        </w:rPr>
      </w:pPr>
      <w:r w:rsidRPr="4916A51C">
        <w:rPr>
          <w:rFonts w:eastAsia="Arial" w:cs="Arial"/>
          <w:i/>
          <w:iCs/>
          <w:sz w:val="24"/>
          <w:u w:val="single"/>
        </w:rPr>
        <w:t>Decline in chef talent pipeline</w:t>
      </w:r>
    </w:p>
    <w:p w14:paraId="26C676CC" w14:textId="0A4A5EFF" w:rsidR="2BBEF9ED" w:rsidRPr="00710A18" w:rsidRDefault="77920AC7" w:rsidP="764F895C">
      <w:pPr>
        <w:rPr>
          <w:rFonts w:eastAsia="Arial" w:cs="Arial"/>
          <w:sz w:val="24"/>
        </w:rPr>
      </w:pPr>
      <w:r w:rsidRPr="764F895C">
        <w:rPr>
          <w:rFonts w:eastAsia="Arial" w:cs="Arial"/>
          <w:sz w:val="24"/>
        </w:rPr>
        <w:t>A</w:t>
      </w:r>
      <w:r w:rsidR="1E3863D2" w:rsidRPr="764F895C">
        <w:rPr>
          <w:rFonts w:eastAsia="Arial" w:cs="Arial"/>
          <w:sz w:val="24"/>
        </w:rPr>
        <w:t xml:space="preserve">ccording to several sources there is a serious decline in the number of individuals entering chef roles </w:t>
      </w:r>
      <w:r w:rsidR="45A7FBC5" w:rsidRPr="764F895C">
        <w:rPr>
          <w:rFonts w:eastAsia="Arial" w:cs="Arial"/>
          <w:sz w:val="24"/>
        </w:rPr>
        <w:t>with</w:t>
      </w:r>
      <w:r w:rsidR="1E3863D2" w:rsidRPr="764F895C">
        <w:rPr>
          <w:rFonts w:eastAsia="Arial" w:cs="Arial"/>
          <w:sz w:val="24"/>
        </w:rPr>
        <w:t xml:space="preserve">in the industry. There </w:t>
      </w:r>
      <w:r w:rsidR="407BA409" w:rsidRPr="764F895C">
        <w:rPr>
          <w:rFonts w:eastAsia="Arial" w:cs="Arial"/>
          <w:sz w:val="24"/>
        </w:rPr>
        <w:t xml:space="preserve">are misconceptions regarding split shifts, long </w:t>
      </w:r>
      <w:r w:rsidR="2B6AC408" w:rsidRPr="764F895C">
        <w:rPr>
          <w:rFonts w:eastAsia="Arial" w:cs="Arial"/>
          <w:sz w:val="24"/>
        </w:rPr>
        <w:t>hours,</w:t>
      </w:r>
      <w:r w:rsidR="407BA409" w:rsidRPr="764F895C">
        <w:rPr>
          <w:rFonts w:eastAsia="Arial" w:cs="Arial"/>
          <w:sz w:val="24"/>
        </w:rPr>
        <w:t xml:space="preserve"> and a lack of career prospects</w:t>
      </w:r>
      <w:r w:rsidR="6D410D19" w:rsidRPr="764F895C">
        <w:rPr>
          <w:rFonts w:eastAsia="Arial" w:cs="Arial"/>
          <w:sz w:val="24"/>
        </w:rPr>
        <w:t xml:space="preserve">, </w:t>
      </w:r>
      <w:r w:rsidR="407BA409" w:rsidRPr="764F895C">
        <w:rPr>
          <w:rFonts w:eastAsia="Arial" w:cs="Arial"/>
          <w:sz w:val="24"/>
        </w:rPr>
        <w:t>leading to ongoing recruitment issue and an increa</w:t>
      </w:r>
      <w:r w:rsidR="1462F4D2" w:rsidRPr="764F895C">
        <w:rPr>
          <w:rFonts w:eastAsia="Arial" w:cs="Arial"/>
          <w:sz w:val="24"/>
        </w:rPr>
        <w:t>sed operational stress on existing staff and management.</w:t>
      </w:r>
    </w:p>
    <w:p w14:paraId="2464C4E3" w14:textId="012A4859" w:rsidR="24C6355A" w:rsidRPr="00F95707" w:rsidRDefault="1462F4D2" w:rsidP="764F895C">
      <w:pPr>
        <w:spacing w:after="0" w:line="300" w:lineRule="auto"/>
        <w:rPr>
          <w:rFonts w:eastAsia="Arial" w:cs="Arial"/>
          <w:i/>
          <w:iCs/>
          <w:sz w:val="24"/>
          <w:u w:val="single"/>
        </w:rPr>
      </w:pPr>
      <w:r w:rsidRPr="764F895C">
        <w:rPr>
          <w:rFonts w:eastAsia="Arial" w:cs="Arial"/>
          <w:i/>
          <w:iCs/>
          <w:sz w:val="24"/>
          <w:u w:val="single"/>
        </w:rPr>
        <w:t>Mismatched training provisions</w:t>
      </w:r>
      <w:r w:rsidR="51E2E6B0" w:rsidRPr="764F895C">
        <w:rPr>
          <w:rFonts w:eastAsia="Arial" w:cs="Arial"/>
          <w:i/>
          <w:iCs/>
          <w:sz w:val="24"/>
          <w:u w:val="single"/>
        </w:rPr>
        <w:t xml:space="preserve"> and timings</w:t>
      </w:r>
    </w:p>
    <w:p w14:paraId="77C5FA5F" w14:textId="46314CDE" w:rsidR="667D02F0" w:rsidRPr="00710A18" w:rsidRDefault="04F57BB3" w:rsidP="764F895C">
      <w:pPr>
        <w:rPr>
          <w:rFonts w:eastAsia="Arial" w:cs="Arial"/>
          <w:sz w:val="24"/>
        </w:rPr>
      </w:pPr>
      <w:r w:rsidRPr="764F895C">
        <w:rPr>
          <w:rFonts w:eastAsia="Arial" w:cs="Arial"/>
          <w:sz w:val="24"/>
        </w:rPr>
        <w:t>C</w:t>
      </w:r>
      <w:r w:rsidR="1462F4D2" w:rsidRPr="764F895C">
        <w:rPr>
          <w:rFonts w:eastAsia="Arial" w:cs="Arial"/>
          <w:sz w:val="24"/>
        </w:rPr>
        <w:t>urrent training models are frequently misaligned with hospitality working patterns and business pressures</w:t>
      </w:r>
      <w:r w:rsidR="6C56F670" w:rsidRPr="764F895C">
        <w:rPr>
          <w:rFonts w:eastAsia="Arial" w:cs="Arial"/>
          <w:sz w:val="24"/>
        </w:rPr>
        <w:t xml:space="preserve">. </w:t>
      </w:r>
      <w:r w:rsidR="3D323041" w:rsidRPr="764F895C">
        <w:rPr>
          <w:rFonts w:eastAsia="Arial" w:cs="Arial"/>
          <w:sz w:val="24"/>
        </w:rPr>
        <w:t>It was noted that:</w:t>
      </w:r>
    </w:p>
    <w:p w14:paraId="69EC71BF" w14:textId="74FEAEB4" w:rsidR="24C6355A" w:rsidRPr="00710A18" w:rsidRDefault="1462F4D2" w:rsidP="764F895C">
      <w:pPr>
        <w:pStyle w:val="ListParagraph"/>
        <w:numPr>
          <w:ilvl w:val="0"/>
          <w:numId w:val="25"/>
        </w:numPr>
        <w:rPr>
          <w:rFonts w:eastAsia="Arial" w:cs="Arial"/>
          <w:sz w:val="24"/>
        </w:rPr>
      </w:pPr>
      <w:r w:rsidRPr="764F895C">
        <w:rPr>
          <w:rFonts w:eastAsia="Arial" w:cs="Arial"/>
          <w:sz w:val="24"/>
        </w:rPr>
        <w:t>Courses are often delivered during weekday</w:t>
      </w:r>
      <w:r w:rsidR="75ECC208" w:rsidRPr="764F895C">
        <w:rPr>
          <w:rFonts w:eastAsia="Arial" w:cs="Arial"/>
          <w:sz w:val="24"/>
        </w:rPr>
        <w:t>,</w:t>
      </w:r>
      <w:r w:rsidRPr="764F895C">
        <w:rPr>
          <w:rFonts w:eastAsia="Arial" w:cs="Arial"/>
          <w:sz w:val="24"/>
        </w:rPr>
        <w:t xml:space="preserve"> daytime hours,</w:t>
      </w:r>
      <w:r w:rsidR="3766617B" w:rsidRPr="764F895C">
        <w:rPr>
          <w:rFonts w:eastAsia="Arial" w:cs="Arial"/>
          <w:sz w:val="24"/>
        </w:rPr>
        <w:t xml:space="preserve"> </w:t>
      </w:r>
      <w:r w:rsidRPr="764F895C">
        <w:rPr>
          <w:rFonts w:eastAsia="Arial" w:cs="Arial"/>
          <w:sz w:val="24"/>
        </w:rPr>
        <w:t>conflicting with peak business operations in evenings and weekends</w:t>
      </w:r>
      <w:r w:rsidR="36457C7B" w:rsidRPr="764F895C">
        <w:rPr>
          <w:rFonts w:eastAsia="Arial" w:cs="Arial"/>
          <w:sz w:val="24"/>
        </w:rPr>
        <w:t>, resulting in staff not partaking in training</w:t>
      </w:r>
      <w:r w:rsidR="6C56F670" w:rsidRPr="764F895C">
        <w:rPr>
          <w:rFonts w:eastAsia="Arial" w:cs="Arial"/>
          <w:sz w:val="24"/>
        </w:rPr>
        <w:t>.</w:t>
      </w:r>
    </w:p>
    <w:p w14:paraId="6E228ACB" w14:textId="0EC52932" w:rsidR="771FD284" w:rsidRPr="00710A18" w:rsidRDefault="1F15F881" w:rsidP="764F895C">
      <w:pPr>
        <w:pStyle w:val="ListParagraph"/>
        <w:numPr>
          <w:ilvl w:val="0"/>
          <w:numId w:val="25"/>
        </w:numPr>
        <w:rPr>
          <w:rFonts w:eastAsia="Arial" w:cs="Arial"/>
          <w:sz w:val="24"/>
        </w:rPr>
      </w:pPr>
      <w:r w:rsidRPr="764F895C">
        <w:rPr>
          <w:rFonts w:eastAsia="Arial" w:cs="Arial"/>
          <w:sz w:val="24"/>
        </w:rPr>
        <w:t>B</w:t>
      </w:r>
      <w:r w:rsidR="1462F4D2" w:rsidRPr="764F895C">
        <w:rPr>
          <w:rFonts w:eastAsia="Arial" w:cs="Arial"/>
          <w:sz w:val="24"/>
        </w:rPr>
        <w:t xml:space="preserve">oth course fees and the </w:t>
      </w:r>
      <w:bookmarkStart w:id="7" w:name="_Int_XA01E6D2"/>
      <w:r w:rsidR="1462F4D2" w:rsidRPr="764F895C">
        <w:rPr>
          <w:rFonts w:eastAsia="Arial" w:cs="Arial"/>
          <w:sz w:val="24"/>
        </w:rPr>
        <w:t>financial impact</w:t>
      </w:r>
      <w:bookmarkEnd w:id="7"/>
      <w:r w:rsidR="1462F4D2" w:rsidRPr="764F895C">
        <w:rPr>
          <w:rFonts w:eastAsia="Arial" w:cs="Arial"/>
          <w:sz w:val="24"/>
        </w:rPr>
        <w:t xml:space="preserve"> of releasing </w:t>
      </w:r>
      <w:r w:rsidR="2E7262DD" w:rsidRPr="764F895C">
        <w:rPr>
          <w:rFonts w:eastAsia="Arial" w:cs="Arial"/>
          <w:sz w:val="24"/>
        </w:rPr>
        <w:t>staff are</w:t>
      </w:r>
      <w:r w:rsidR="1462F4D2" w:rsidRPr="764F895C">
        <w:rPr>
          <w:rFonts w:eastAsia="Arial" w:cs="Arial"/>
          <w:sz w:val="24"/>
        </w:rPr>
        <w:t xml:space="preserve"> significant barriers</w:t>
      </w:r>
      <w:r w:rsidR="797689D5" w:rsidRPr="764F895C">
        <w:rPr>
          <w:rFonts w:eastAsia="Arial" w:cs="Arial"/>
          <w:sz w:val="24"/>
        </w:rPr>
        <w:t>.</w:t>
      </w:r>
    </w:p>
    <w:p w14:paraId="7F9FC3DF" w14:textId="158D1EBC" w:rsidR="24C6355A" w:rsidRPr="00710A18" w:rsidRDefault="1462F4D2" w:rsidP="764F895C">
      <w:pPr>
        <w:pStyle w:val="ListParagraph"/>
        <w:numPr>
          <w:ilvl w:val="0"/>
          <w:numId w:val="25"/>
        </w:numPr>
        <w:rPr>
          <w:rFonts w:eastAsia="Arial" w:cs="Arial"/>
          <w:sz w:val="24"/>
        </w:rPr>
      </w:pPr>
      <w:r w:rsidRPr="764F895C">
        <w:rPr>
          <w:rFonts w:eastAsia="Arial" w:cs="Arial"/>
          <w:sz w:val="24"/>
        </w:rPr>
        <w:t xml:space="preserve">Many programmes are too long, overly academic, or not </w:t>
      </w:r>
      <w:r w:rsidR="1EF8B4B3" w:rsidRPr="764F895C">
        <w:rPr>
          <w:rFonts w:eastAsia="Arial" w:cs="Arial"/>
          <w:sz w:val="24"/>
        </w:rPr>
        <w:t>linked</w:t>
      </w:r>
      <w:r w:rsidRPr="764F895C">
        <w:rPr>
          <w:rFonts w:eastAsia="Arial" w:cs="Arial"/>
          <w:sz w:val="24"/>
        </w:rPr>
        <w:t xml:space="preserve"> </w:t>
      </w:r>
      <w:r w:rsidR="4E759E0B" w:rsidRPr="764F895C">
        <w:rPr>
          <w:rFonts w:eastAsia="Arial" w:cs="Arial"/>
          <w:sz w:val="24"/>
        </w:rPr>
        <w:t xml:space="preserve">to </w:t>
      </w:r>
      <w:r w:rsidRPr="764F895C">
        <w:rPr>
          <w:rFonts w:eastAsia="Arial" w:cs="Arial"/>
          <w:sz w:val="24"/>
        </w:rPr>
        <w:t>operational requirements.</w:t>
      </w:r>
    </w:p>
    <w:p w14:paraId="158AE7FC" w14:textId="21B90A33" w:rsidR="24C6355A" w:rsidRPr="00710A18" w:rsidRDefault="1462F4D2" w:rsidP="764F895C">
      <w:pPr>
        <w:pStyle w:val="ListParagraph"/>
        <w:numPr>
          <w:ilvl w:val="0"/>
          <w:numId w:val="25"/>
        </w:numPr>
        <w:rPr>
          <w:rFonts w:eastAsia="Arial" w:cs="Arial"/>
          <w:sz w:val="24"/>
        </w:rPr>
      </w:pPr>
      <w:r w:rsidRPr="764F895C">
        <w:rPr>
          <w:rFonts w:eastAsia="Arial" w:cs="Arial"/>
          <w:sz w:val="24"/>
        </w:rPr>
        <w:t>Accessibility is limited for rural operators, small businesses, and staff with caring responsibilities.</w:t>
      </w:r>
    </w:p>
    <w:p w14:paraId="7A7C6A1B" w14:textId="2FF5745E" w:rsidR="483C976B" w:rsidRPr="00710A18" w:rsidRDefault="076CBCD5" w:rsidP="764F895C">
      <w:pPr>
        <w:pStyle w:val="ListParagraph"/>
        <w:numPr>
          <w:ilvl w:val="0"/>
          <w:numId w:val="25"/>
        </w:numPr>
        <w:rPr>
          <w:rFonts w:eastAsia="Arial" w:cs="Arial"/>
          <w:sz w:val="24"/>
        </w:rPr>
      </w:pPr>
      <w:r w:rsidRPr="764F895C">
        <w:rPr>
          <w:rFonts w:eastAsia="Arial" w:cs="Arial"/>
          <w:sz w:val="24"/>
        </w:rPr>
        <w:t xml:space="preserve">There is a struggle to </w:t>
      </w:r>
      <w:r w:rsidR="2F6467CF" w:rsidRPr="764F895C">
        <w:rPr>
          <w:rFonts w:eastAsia="Arial" w:cs="Arial"/>
          <w:sz w:val="24"/>
        </w:rPr>
        <w:t>prioritise</w:t>
      </w:r>
      <w:r w:rsidRPr="764F895C">
        <w:rPr>
          <w:rFonts w:eastAsia="Arial" w:cs="Arial"/>
          <w:sz w:val="24"/>
        </w:rPr>
        <w:t xml:space="preserve"> training due to operational </w:t>
      </w:r>
      <w:r w:rsidR="30C8C45E" w:rsidRPr="764F895C">
        <w:rPr>
          <w:rFonts w:eastAsia="Arial" w:cs="Arial"/>
          <w:sz w:val="24"/>
        </w:rPr>
        <w:t>pressures</w:t>
      </w:r>
      <w:r w:rsidRPr="764F895C">
        <w:rPr>
          <w:rFonts w:eastAsia="Arial" w:cs="Arial"/>
          <w:sz w:val="24"/>
        </w:rPr>
        <w:t xml:space="preserve"> that include, service demands</w:t>
      </w:r>
      <w:r w:rsidR="0C934876" w:rsidRPr="764F895C">
        <w:rPr>
          <w:rFonts w:eastAsia="Arial" w:cs="Arial"/>
          <w:sz w:val="24"/>
        </w:rPr>
        <w:t xml:space="preserve"> and</w:t>
      </w:r>
      <w:r w:rsidRPr="764F895C">
        <w:rPr>
          <w:rFonts w:eastAsia="Arial" w:cs="Arial"/>
          <w:sz w:val="24"/>
        </w:rPr>
        <w:t xml:space="preserve"> </w:t>
      </w:r>
      <w:r w:rsidR="0B437FEC" w:rsidRPr="764F895C">
        <w:rPr>
          <w:rFonts w:eastAsia="Arial" w:cs="Arial"/>
          <w:sz w:val="24"/>
        </w:rPr>
        <w:t>unpredictable</w:t>
      </w:r>
      <w:r w:rsidRPr="764F895C">
        <w:rPr>
          <w:rFonts w:eastAsia="Arial" w:cs="Arial"/>
          <w:sz w:val="24"/>
        </w:rPr>
        <w:t xml:space="preserve"> staffing levels</w:t>
      </w:r>
      <w:r w:rsidR="580C5677" w:rsidRPr="764F895C">
        <w:rPr>
          <w:rFonts w:eastAsia="Arial" w:cs="Arial"/>
          <w:sz w:val="24"/>
        </w:rPr>
        <w:t>.</w:t>
      </w:r>
    </w:p>
    <w:p w14:paraId="14446C2A" w14:textId="3AB6D031" w:rsidR="24C6355A" w:rsidRPr="00710A18" w:rsidRDefault="1462F4D2" w:rsidP="764F895C">
      <w:pPr>
        <w:rPr>
          <w:rFonts w:eastAsia="Arial" w:cs="Arial"/>
          <w:sz w:val="24"/>
        </w:rPr>
      </w:pPr>
      <w:r w:rsidRPr="108D6291">
        <w:rPr>
          <w:rFonts w:eastAsia="Arial" w:cs="Arial"/>
          <w:sz w:val="24"/>
        </w:rPr>
        <w:t>As a result, many employers are unable or unwilling to participate despite recognising the value of training.</w:t>
      </w:r>
    </w:p>
    <w:p w14:paraId="3DFC8D64" w14:textId="673C31BF" w:rsidR="4E493D1F" w:rsidRPr="0069367F" w:rsidRDefault="3866BC39" w:rsidP="764F895C">
      <w:pPr>
        <w:pStyle w:val="NoSpacing"/>
        <w:rPr>
          <w:rFonts w:ascii="Arial" w:eastAsia="Arial" w:hAnsi="Arial" w:cs="Arial"/>
          <w:i/>
          <w:iCs/>
          <w:u w:val="single"/>
        </w:rPr>
      </w:pPr>
      <w:r w:rsidRPr="764F895C">
        <w:rPr>
          <w:rFonts w:ascii="Arial" w:eastAsia="Arial" w:hAnsi="Arial" w:cs="Arial"/>
          <w:i/>
          <w:iCs/>
          <w:u w:val="single"/>
        </w:rPr>
        <w:t>F</w:t>
      </w:r>
      <w:r w:rsidR="7F7E8017" w:rsidRPr="764F895C">
        <w:rPr>
          <w:rFonts w:ascii="Arial" w:eastAsia="Arial" w:hAnsi="Arial" w:cs="Arial"/>
          <w:i/>
          <w:iCs/>
          <w:u w:val="single"/>
        </w:rPr>
        <w:t xml:space="preserve">lexible, </w:t>
      </w:r>
      <w:r w:rsidR="0F923D18" w:rsidRPr="764F895C">
        <w:rPr>
          <w:rFonts w:ascii="Arial" w:eastAsia="Arial" w:hAnsi="Arial" w:cs="Arial"/>
          <w:i/>
          <w:iCs/>
          <w:u w:val="single"/>
        </w:rPr>
        <w:t>p</w:t>
      </w:r>
      <w:r w:rsidR="7F7E8017" w:rsidRPr="764F895C">
        <w:rPr>
          <w:rFonts w:ascii="Arial" w:eastAsia="Arial" w:hAnsi="Arial" w:cs="Arial"/>
          <w:i/>
          <w:iCs/>
          <w:u w:val="single"/>
        </w:rPr>
        <w:t xml:space="preserve">ractical, </w:t>
      </w:r>
      <w:r w:rsidR="0F923D18" w:rsidRPr="764F895C">
        <w:rPr>
          <w:rFonts w:ascii="Arial" w:eastAsia="Arial" w:hAnsi="Arial" w:cs="Arial"/>
          <w:i/>
          <w:iCs/>
          <w:u w:val="single"/>
        </w:rPr>
        <w:t>e</w:t>
      </w:r>
      <w:r w:rsidR="7F7E8017" w:rsidRPr="764F895C">
        <w:rPr>
          <w:rFonts w:ascii="Arial" w:eastAsia="Arial" w:hAnsi="Arial" w:cs="Arial"/>
          <w:i/>
          <w:iCs/>
          <w:u w:val="single"/>
        </w:rPr>
        <w:t>mployer‑</w:t>
      </w:r>
      <w:r w:rsidR="0F923D18" w:rsidRPr="764F895C">
        <w:rPr>
          <w:rFonts w:ascii="Arial" w:eastAsia="Arial" w:hAnsi="Arial" w:cs="Arial"/>
          <w:i/>
          <w:iCs/>
          <w:u w:val="single"/>
        </w:rPr>
        <w:t>i</w:t>
      </w:r>
      <w:r w:rsidR="7F7E8017" w:rsidRPr="764F895C">
        <w:rPr>
          <w:rFonts w:ascii="Arial" w:eastAsia="Arial" w:hAnsi="Arial" w:cs="Arial"/>
          <w:i/>
          <w:iCs/>
          <w:u w:val="single"/>
        </w:rPr>
        <w:t xml:space="preserve">nformed </w:t>
      </w:r>
      <w:r w:rsidR="0F923D18" w:rsidRPr="764F895C">
        <w:rPr>
          <w:rFonts w:ascii="Arial" w:eastAsia="Arial" w:hAnsi="Arial" w:cs="Arial"/>
          <w:i/>
          <w:iCs/>
          <w:u w:val="single"/>
        </w:rPr>
        <w:t>t</w:t>
      </w:r>
      <w:r w:rsidR="7F7E8017" w:rsidRPr="764F895C">
        <w:rPr>
          <w:rFonts w:ascii="Arial" w:eastAsia="Arial" w:hAnsi="Arial" w:cs="Arial"/>
          <w:i/>
          <w:iCs/>
          <w:u w:val="single"/>
        </w:rPr>
        <w:t>raining</w:t>
      </w:r>
      <w:r w:rsidR="427DEA3B" w:rsidRPr="764F895C">
        <w:rPr>
          <w:rFonts w:ascii="Arial" w:eastAsia="Arial" w:hAnsi="Arial" w:cs="Arial"/>
          <w:i/>
          <w:iCs/>
          <w:u w:val="single"/>
        </w:rPr>
        <w:t xml:space="preserve"> </w:t>
      </w:r>
    </w:p>
    <w:p w14:paraId="7B7CBA1A" w14:textId="3CFDDE0B" w:rsidR="4E493D1F" w:rsidRPr="0069367F" w:rsidRDefault="7F7E8017" w:rsidP="764F895C">
      <w:pPr>
        <w:pStyle w:val="NoSpacing"/>
        <w:rPr>
          <w:rFonts w:ascii="Arial" w:eastAsia="Arial" w:hAnsi="Arial" w:cs="Arial"/>
        </w:rPr>
      </w:pPr>
      <w:r w:rsidRPr="764F895C">
        <w:rPr>
          <w:rFonts w:ascii="Arial" w:eastAsia="Arial" w:hAnsi="Arial" w:cs="Arial"/>
        </w:rPr>
        <w:t>Industry feedback emphasises the importance of:</w:t>
      </w:r>
    </w:p>
    <w:p w14:paraId="6DE8FC4C" w14:textId="4AF05D8F" w:rsidR="4E493D1F" w:rsidRPr="0069367F" w:rsidRDefault="7F7E8017" w:rsidP="764F895C">
      <w:pPr>
        <w:pStyle w:val="NoSpacing"/>
        <w:numPr>
          <w:ilvl w:val="0"/>
          <w:numId w:val="26"/>
        </w:numPr>
        <w:rPr>
          <w:rFonts w:ascii="Arial" w:eastAsia="Arial" w:hAnsi="Arial" w:cs="Arial"/>
        </w:rPr>
      </w:pPr>
      <w:r w:rsidRPr="764F895C">
        <w:rPr>
          <w:rFonts w:ascii="Arial" w:eastAsia="Arial" w:hAnsi="Arial" w:cs="Arial"/>
        </w:rPr>
        <w:t>Short, affordable training</w:t>
      </w:r>
      <w:r w:rsidR="2C563193" w:rsidRPr="764F895C">
        <w:rPr>
          <w:rFonts w:ascii="Arial" w:eastAsia="Arial" w:hAnsi="Arial" w:cs="Arial"/>
        </w:rPr>
        <w:t>,</w:t>
      </w:r>
    </w:p>
    <w:p w14:paraId="3F7ECF3D" w14:textId="3F080A41" w:rsidR="4E493D1F" w:rsidRPr="0069367F" w:rsidRDefault="5A3AF762" w:rsidP="764F895C">
      <w:pPr>
        <w:pStyle w:val="NoSpacing"/>
        <w:numPr>
          <w:ilvl w:val="0"/>
          <w:numId w:val="26"/>
        </w:numPr>
        <w:rPr>
          <w:rFonts w:ascii="Arial" w:eastAsia="Arial" w:hAnsi="Arial" w:cs="Arial"/>
        </w:rPr>
      </w:pPr>
      <w:r w:rsidRPr="764F895C">
        <w:rPr>
          <w:rFonts w:ascii="Arial" w:eastAsia="Arial" w:hAnsi="Arial" w:cs="Arial"/>
        </w:rPr>
        <w:t>F</w:t>
      </w:r>
      <w:r w:rsidR="7F7E8017" w:rsidRPr="764F895C">
        <w:rPr>
          <w:rFonts w:ascii="Arial" w:eastAsia="Arial" w:hAnsi="Arial" w:cs="Arial"/>
        </w:rPr>
        <w:t xml:space="preserve">lexible delivery </w:t>
      </w:r>
      <w:r w:rsidR="6704FD4B" w:rsidRPr="764F895C">
        <w:rPr>
          <w:rFonts w:ascii="Arial" w:eastAsia="Arial" w:hAnsi="Arial" w:cs="Arial"/>
        </w:rPr>
        <w:t xml:space="preserve">that </w:t>
      </w:r>
      <w:r w:rsidR="7F7E8017" w:rsidRPr="764F895C">
        <w:rPr>
          <w:rFonts w:ascii="Arial" w:eastAsia="Arial" w:hAnsi="Arial" w:cs="Arial"/>
        </w:rPr>
        <w:t>includ</w:t>
      </w:r>
      <w:r w:rsidR="49837DB9" w:rsidRPr="764F895C">
        <w:rPr>
          <w:rFonts w:ascii="Arial" w:eastAsia="Arial" w:hAnsi="Arial" w:cs="Arial"/>
        </w:rPr>
        <w:t>es</w:t>
      </w:r>
      <w:r w:rsidR="7F7E8017" w:rsidRPr="764F895C">
        <w:rPr>
          <w:rFonts w:ascii="Arial" w:eastAsia="Arial" w:hAnsi="Arial" w:cs="Arial"/>
        </w:rPr>
        <w:t xml:space="preserve"> evenings, blended learning, and on‑site workplace sessions</w:t>
      </w:r>
      <w:r w:rsidR="52B8FE45" w:rsidRPr="764F895C">
        <w:rPr>
          <w:rFonts w:ascii="Arial" w:eastAsia="Arial" w:hAnsi="Arial" w:cs="Arial"/>
        </w:rPr>
        <w:t>,</w:t>
      </w:r>
    </w:p>
    <w:p w14:paraId="3284CD09" w14:textId="0A8B6956" w:rsidR="4E493D1F" w:rsidRPr="0069367F" w:rsidRDefault="5A3AF762" w:rsidP="764F895C">
      <w:pPr>
        <w:pStyle w:val="NoSpacing"/>
        <w:numPr>
          <w:ilvl w:val="0"/>
          <w:numId w:val="26"/>
        </w:numPr>
        <w:rPr>
          <w:rFonts w:ascii="Arial" w:eastAsia="Arial" w:hAnsi="Arial" w:cs="Arial"/>
        </w:rPr>
      </w:pPr>
      <w:r w:rsidRPr="764F895C">
        <w:rPr>
          <w:rFonts w:ascii="Arial" w:eastAsia="Arial" w:hAnsi="Arial" w:cs="Arial"/>
        </w:rPr>
        <w:t>T</w:t>
      </w:r>
      <w:r w:rsidR="7F7E8017" w:rsidRPr="764F895C">
        <w:rPr>
          <w:rFonts w:ascii="Arial" w:eastAsia="Arial" w:hAnsi="Arial" w:cs="Arial"/>
        </w:rPr>
        <w:t xml:space="preserve">raining that </w:t>
      </w:r>
      <w:r w:rsidR="77C66367" w:rsidRPr="764F895C">
        <w:rPr>
          <w:rFonts w:ascii="Arial" w:eastAsia="Arial" w:hAnsi="Arial" w:cs="Arial"/>
        </w:rPr>
        <w:t>ensures</w:t>
      </w:r>
      <w:r w:rsidR="7F7E8017" w:rsidRPr="764F895C">
        <w:rPr>
          <w:rFonts w:ascii="Arial" w:eastAsia="Arial" w:hAnsi="Arial" w:cs="Arial"/>
        </w:rPr>
        <w:t xml:space="preserve"> relevance and immediate</w:t>
      </w:r>
      <w:r w:rsidR="7E95A31C" w:rsidRPr="764F895C">
        <w:rPr>
          <w:rFonts w:ascii="Arial" w:eastAsia="Arial" w:hAnsi="Arial" w:cs="Arial"/>
        </w:rPr>
        <w:t xml:space="preserve"> use in </w:t>
      </w:r>
      <w:r w:rsidR="558D985C" w:rsidRPr="764F895C">
        <w:rPr>
          <w:rFonts w:ascii="Arial" w:eastAsia="Arial" w:hAnsi="Arial" w:cs="Arial"/>
        </w:rPr>
        <w:t>the</w:t>
      </w:r>
      <w:r w:rsidR="44F242CC" w:rsidRPr="764F895C">
        <w:rPr>
          <w:rFonts w:ascii="Arial" w:eastAsia="Arial" w:hAnsi="Arial" w:cs="Arial"/>
        </w:rPr>
        <w:t xml:space="preserve"> practical</w:t>
      </w:r>
      <w:r w:rsidR="7F7E8017" w:rsidRPr="764F895C">
        <w:rPr>
          <w:rFonts w:ascii="Arial" w:eastAsia="Arial" w:hAnsi="Arial" w:cs="Arial"/>
        </w:rPr>
        <w:t xml:space="preserve"> </w:t>
      </w:r>
      <w:r w:rsidR="63FC9D56" w:rsidRPr="764F895C">
        <w:rPr>
          <w:rFonts w:ascii="Arial" w:eastAsia="Arial" w:hAnsi="Arial" w:cs="Arial"/>
        </w:rPr>
        <w:t>environment</w:t>
      </w:r>
      <w:r w:rsidR="0FC33F4E" w:rsidRPr="764F895C">
        <w:rPr>
          <w:rFonts w:ascii="Arial" w:eastAsia="Arial" w:hAnsi="Arial" w:cs="Arial"/>
        </w:rPr>
        <w:t>,</w:t>
      </w:r>
    </w:p>
    <w:p w14:paraId="26F8BD6B" w14:textId="290EC784" w:rsidR="4E493D1F" w:rsidRPr="0069367F" w:rsidRDefault="672470EA" w:rsidP="764F895C">
      <w:pPr>
        <w:pStyle w:val="NoSpacing"/>
        <w:ind w:left="720"/>
        <w:rPr>
          <w:rFonts w:ascii="Arial" w:eastAsia="Arial" w:hAnsi="Arial" w:cs="Arial"/>
        </w:rPr>
      </w:pPr>
      <w:r w:rsidRPr="764F895C">
        <w:rPr>
          <w:rFonts w:ascii="Arial" w:eastAsia="Arial" w:hAnsi="Arial" w:cs="Arial"/>
        </w:rPr>
        <w:lastRenderedPageBreak/>
        <w:t>l</w:t>
      </w:r>
      <w:r w:rsidR="7F7E8017" w:rsidRPr="764F895C">
        <w:rPr>
          <w:rFonts w:ascii="Arial" w:eastAsia="Arial" w:hAnsi="Arial" w:cs="Arial"/>
        </w:rPr>
        <w:t xml:space="preserve">earning in live service environments, enabling staff to develop </w:t>
      </w:r>
      <w:bookmarkStart w:id="8" w:name="_Int_3xyXr91d"/>
      <w:r w:rsidR="7F7E8017" w:rsidRPr="764F895C">
        <w:rPr>
          <w:rFonts w:ascii="Arial" w:eastAsia="Arial" w:hAnsi="Arial" w:cs="Arial"/>
        </w:rPr>
        <w:t>real operational</w:t>
      </w:r>
      <w:bookmarkEnd w:id="8"/>
      <w:r w:rsidR="7F7E8017" w:rsidRPr="764F895C">
        <w:rPr>
          <w:rFonts w:ascii="Arial" w:eastAsia="Arial" w:hAnsi="Arial" w:cs="Arial"/>
        </w:rPr>
        <w:t xml:space="preserve"> confidence and competence.</w:t>
      </w:r>
    </w:p>
    <w:p w14:paraId="0890EDAB" w14:textId="77777777" w:rsidR="007C3E2A" w:rsidRPr="00405478" w:rsidRDefault="007C3E2A" w:rsidP="764F895C">
      <w:pPr>
        <w:pStyle w:val="NoSpacing"/>
        <w:rPr>
          <w:rFonts w:ascii="Arial" w:eastAsia="Arial" w:hAnsi="Arial" w:cs="Arial"/>
        </w:rPr>
      </w:pPr>
    </w:p>
    <w:p w14:paraId="5F9765BE" w14:textId="77777777" w:rsidR="003033E9" w:rsidRPr="00A864BE" w:rsidRDefault="663F47B6" w:rsidP="764F895C">
      <w:pPr>
        <w:pStyle w:val="NoSpacing"/>
        <w:rPr>
          <w:rFonts w:ascii="Arial" w:eastAsia="Arial" w:hAnsi="Arial" w:cs="Arial"/>
          <w:i/>
          <w:iCs/>
          <w:u w:val="single"/>
        </w:rPr>
      </w:pPr>
      <w:r w:rsidRPr="764F895C">
        <w:rPr>
          <w:rFonts w:ascii="Arial" w:eastAsia="Arial" w:hAnsi="Arial" w:cs="Arial"/>
          <w:i/>
          <w:iCs/>
          <w:u w:val="single"/>
        </w:rPr>
        <w:t>Training engagement</w:t>
      </w:r>
    </w:p>
    <w:p w14:paraId="67442AD8" w14:textId="5BBE4128" w:rsidR="4FB29F09" w:rsidRPr="00A864BE" w:rsidRDefault="64E902EA" w:rsidP="764F895C">
      <w:pPr>
        <w:pStyle w:val="NoSpacing"/>
        <w:rPr>
          <w:rFonts w:ascii="Arial" w:eastAsia="Arial" w:hAnsi="Arial" w:cs="Arial"/>
        </w:rPr>
      </w:pPr>
      <w:r w:rsidRPr="764F895C">
        <w:rPr>
          <w:rFonts w:ascii="Arial" w:eastAsia="Arial" w:hAnsi="Arial" w:cs="Arial"/>
        </w:rPr>
        <w:t xml:space="preserve">It has been highlighted </w:t>
      </w:r>
      <w:r w:rsidR="2298E067" w:rsidRPr="764F895C">
        <w:rPr>
          <w:rFonts w:ascii="Arial" w:eastAsia="Arial" w:hAnsi="Arial" w:cs="Arial"/>
        </w:rPr>
        <w:t>that, small businesses</w:t>
      </w:r>
      <w:r w:rsidR="3EAD7A95" w:rsidRPr="764F895C">
        <w:rPr>
          <w:rFonts w:ascii="Arial" w:eastAsia="Arial" w:hAnsi="Arial" w:cs="Arial"/>
        </w:rPr>
        <w:t>, face</w:t>
      </w:r>
      <w:r w:rsidR="530B6613" w:rsidRPr="764F895C">
        <w:rPr>
          <w:rFonts w:ascii="Arial" w:eastAsia="Arial" w:hAnsi="Arial" w:cs="Arial"/>
        </w:rPr>
        <w:t xml:space="preserve"> a significant challenge when engaging with </w:t>
      </w:r>
      <w:r w:rsidR="63CF90C3" w:rsidRPr="764F895C">
        <w:rPr>
          <w:rFonts w:ascii="Arial" w:eastAsia="Arial" w:hAnsi="Arial" w:cs="Arial"/>
        </w:rPr>
        <w:t>training</w:t>
      </w:r>
      <w:r w:rsidR="530B6613" w:rsidRPr="764F895C">
        <w:rPr>
          <w:rFonts w:ascii="Arial" w:eastAsia="Arial" w:hAnsi="Arial" w:cs="Arial"/>
        </w:rPr>
        <w:t xml:space="preserve"> opportunities</w:t>
      </w:r>
      <w:r w:rsidR="08FE9E0C" w:rsidRPr="764F895C">
        <w:rPr>
          <w:rFonts w:ascii="Arial" w:eastAsia="Arial" w:hAnsi="Arial" w:cs="Arial"/>
        </w:rPr>
        <w:t>,</w:t>
      </w:r>
      <w:r w:rsidR="530B6613" w:rsidRPr="764F895C">
        <w:rPr>
          <w:rFonts w:ascii="Arial" w:eastAsia="Arial" w:hAnsi="Arial" w:cs="Arial"/>
        </w:rPr>
        <w:t xml:space="preserve"> even when funding </w:t>
      </w:r>
      <w:r w:rsidR="5A3AF762" w:rsidRPr="764F895C">
        <w:rPr>
          <w:rFonts w:ascii="Arial" w:eastAsia="Arial" w:hAnsi="Arial" w:cs="Arial"/>
        </w:rPr>
        <w:t>is</w:t>
      </w:r>
      <w:r w:rsidR="530B6613" w:rsidRPr="764F895C">
        <w:rPr>
          <w:rFonts w:ascii="Arial" w:eastAsia="Arial" w:hAnsi="Arial" w:cs="Arial"/>
        </w:rPr>
        <w:t xml:space="preserve"> available</w:t>
      </w:r>
      <w:r w:rsidR="56BE4BAC" w:rsidRPr="764F895C">
        <w:rPr>
          <w:rFonts w:ascii="Arial" w:eastAsia="Arial" w:hAnsi="Arial" w:cs="Arial"/>
        </w:rPr>
        <w:t xml:space="preserve">. </w:t>
      </w:r>
      <w:r w:rsidR="5C602DCD" w:rsidRPr="764F895C">
        <w:rPr>
          <w:rFonts w:ascii="Arial" w:eastAsia="Arial" w:hAnsi="Arial" w:cs="Arial"/>
        </w:rPr>
        <w:t>Small businesses find it hard to spare staff for days at a time</w:t>
      </w:r>
      <w:r w:rsidR="7CE58DED" w:rsidRPr="764F895C">
        <w:rPr>
          <w:rFonts w:ascii="Arial" w:eastAsia="Arial" w:hAnsi="Arial" w:cs="Arial"/>
        </w:rPr>
        <w:t>,</w:t>
      </w:r>
      <w:r w:rsidR="14F6A7DF" w:rsidRPr="764F895C">
        <w:rPr>
          <w:rFonts w:ascii="Arial" w:eastAsia="Arial" w:hAnsi="Arial" w:cs="Arial"/>
        </w:rPr>
        <w:t xml:space="preserve"> </w:t>
      </w:r>
      <w:r w:rsidR="1E81AB2A" w:rsidRPr="764F895C">
        <w:rPr>
          <w:rFonts w:ascii="Arial" w:eastAsia="Arial" w:hAnsi="Arial" w:cs="Arial"/>
        </w:rPr>
        <w:t>and managers</w:t>
      </w:r>
      <w:r w:rsidR="5C602DCD" w:rsidRPr="764F895C">
        <w:rPr>
          <w:rFonts w:ascii="Arial" w:eastAsia="Arial" w:hAnsi="Arial" w:cs="Arial"/>
        </w:rPr>
        <w:t xml:space="preserve"> often have </w:t>
      </w:r>
      <w:r w:rsidR="11C4AC08" w:rsidRPr="764F895C">
        <w:rPr>
          <w:rFonts w:ascii="Arial" w:eastAsia="Arial" w:hAnsi="Arial" w:cs="Arial"/>
        </w:rPr>
        <w:t>multiple</w:t>
      </w:r>
      <w:r w:rsidR="5C602DCD" w:rsidRPr="764F895C">
        <w:rPr>
          <w:rFonts w:ascii="Arial" w:eastAsia="Arial" w:hAnsi="Arial" w:cs="Arial"/>
        </w:rPr>
        <w:t xml:space="preserve"> </w:t>
      </w:r>
      <w:r w:rsidR="2F6454D7" w:rsidRPr="764F895C">
        <w:rPr>
          <w:rFonts w:ascii="Arial" w:eastAsia="Arial" w:hAnsi="Arial" w:cs="Arial"/>
        </w:rPr>
        <w:t>roles within the business and find it hard to complete paperwork, grant applications and navigate around training options and pin down exa</w:t>
      </w:r>
      <w:r w:rsidR="0C85F102" w:rsidRPr="764F895C">
        <w:rPr>
          <w:rFonts w:ascii="Arial" w:eastAsia="Arial" w:hAnsi="Arial" w:cs="Arial"/>
        </w:rPr>
        <w:t xml:space="preserve">ctly what the business needs are in relation to training. </w:t>
      </w:r>
    </w:p>
    <w:p w14:paraId="2194A136" w14:textId="77777777" w:rsidR="00A864BE" w:rsidRDefault="00A864BE" w:rsidP="764F895C">
      <w:pPr>
        <w:pStyle w:val="NoSpacing"/>
        <w:rPr>
          <w:rFonts w:ascii="Arial" w:eastAsia="Arial" w:hAnsi="Arial" w:cs="Arial"/>
        </w:rPr>
      </w:pPr>
    </w:p>
    <w:p w14:paraId="255AB686" w14:textId="38321160" w:rsidR="36C93B0F" w:rsidRPr="004A1827" w:rsidRDefault="37F75B23" w:rsidP="764F895C">
      <w:pPr>
        <w:pStyle w:val="NoSpacing"/>
        <w:rPr>
          <w:rFonts w:ascii="Arial" w:eastAsia="Arial" w:hAnsi="Arial" w:cs="Arial"/>
          <w:i/>
          <w:iCs/>
          <w:u w:val="single"/>
        </w:rPr>
      </w:pPr>
      <w:r w:rsidRPr="764F895C">
        <w:rPr>
          <w:rFonts w:ascii="Arial" w:eastAsia="Arial" w:hAnsi="Arial" w:cs="Arial"/>
          <w:i/>
          <w:iCs/>
          <w:u w:val="single"/>
        </w:rPr>
        <w:t>People</w:t>
      </w:r>
      <w:r w:rsidR="27CD01A3" w:rsidRPr="764F895C">
        <w:rPr>
          <w:rFonts w:ascii="Arial" w:eastAsia="Arial" w:hAnsi="Arial" w:cs="Arial"/>
          <w:i/>
          <w:iCs/>
          <w:u w:val="single"/>
        </w:rPr>
        <w:t xml:space="preserve"> – motivation and mindset</w:t>
      </w:r>
    </w:p>
    <w:p w14:paraId="16B99786" w14:textId="1616A417" w:rsidR="4C67A964" w:rsidRDefault="1C1036E5" w:rsidP="764F895C">
      <w:pPr>
        <w:pStyle w:val="NoSpacing"/>
        <w:rPr>
          <w:rFonts w:ascii="Arial" w:eastAsia="Arial" w:hAnsi="Arial" w:cs="Arial"/>
        </w:rPr>
      </w:pPr>
      <w:r w:rsidRPr="764F895C">
        <w:rPr>
          <w:rFonts w:ascii="Arial" w:eastAsia="Arial" w:hAnsi="Arial" w:cs="Arial"/>
        </w:rPr>
        <w:t xml:space="preserve">Further to recent discussions it has been identified </w:t>
      </w:r>
      <w:r w:rsidR="37F75B23" w:rsidRPr="764F895C">
        <w:rPr>
          <w:rFonts w:ascii="Arial" w:eastAsia="Arial" w:hAnsi="Arial" w:cs="Arial"/>
        </w:rPr>
        <w:t>that e</w:t>
      </w:r>
      <w:r w:rsidR="08B1909E" w:rsidRPr="764F895C">
        <w:rPr>
          <w:rFonts w:ascii="Arial" w:eastAsia="Arial" w:hAnsi="Arial" w:cs="Arial"/>
        </w:rPr>
        <w:t>ffective training relies heavily on staff motivation, confidence, and mindset</w:t>
      </w:r>
      <w:r w:rsidR="58BDEBA7" w:rsidRPr="764F895C">
        <w:rPr>
          <w:rFonts w:ascii="Arial" w:eastAsia="Arial" w:hAnsi="Arial" w:cs="Arial"/>
        </w:rPr>
        <w:t>. It was noted</w:t>
      </w:r>
      <w:r w:rsidR="64F31657" w:rsidRPr="764F895C">
        <w:rPr>
          <w:rFonts w:ascii="Arial" w:eastAsia="Arial" w:hAnsi="Arial" w:cs="Arial"/>
        </w:rPr>
        <w:t xml:space="preserve"> employees</w:t>
      </w:r>
      <w:r w:rsidR="08B1909E" w:rsidRPr="764F895C">
        <w:rPr>
          <w:rFonts w:ascii="Arial" w:eastAsia="Arial" w:hAnsi="Arial" w:cs="Arial"/>
        </w:rPr>
        <w:t>:</w:t>
      </w:r>
    </w:p>
    <w:p w14:paraId="32396E85" w14:textId="714DCE3F" w:rsidR="7188DE6E" w:rsidRPr="00A864BE" w:rsidRDefault="64F31657" w:rsidP="764F895C">
      <w:pPr>
        <w:pStyle w:val="NoSpacing"/>
        <w:numPr>
          <w:ilvl w:val="0"/>
          <w:numId w:val="26"/>
        </w:numPr>
        <w:rPr>
          <w:rFonts w:ascii="Arial" w:eastAsia="Arial" w:hAnsi="Arial" w:cs="Arial"/>
        </w:rPr>
      </w:pPr>
      <w:r w:rsidRPr="764F895C">
        <w:rPr>
          <w:rFonts w:ascii="Arial" w:eastAsia="Arial" w:hAnsi="Arial" w:cs="Arial"/>
        </w:rPr>
        <w:t>F</w:t>
      </w:r>
      <w:r w:rsidR="08B1909E" w:rsidRPr="764F895C">
        <w:rPr>
          <w:rFonts w:ascii="Arial" w:eastAsia="Arial" w:hAnsi="Arial" w:cs="Arial"/>
        </w:rPr>
        <w:t>eel overwhelmed by workload, which reduces willingness to engage in training</w:t>
      </w:r>
      <w:r w:rsidR="6C69FB8A" w:rsidRPr="764F895C">
        <w:rPr>
          <w:rFonts w:ascii="Arial" w:eastAsia="Arial" w:hAnsi="Arial" w:cs="Arial"/>
        </w:rPr>
        <w:t>,</w:t>
      </w:r>
    </w:p>
    <w:p w14:paraId="42783941" w14:textId="168106C0" w:rsidR="7188DE6E" w:rsidRPr="00A864BE" w:rsidRDefault="5A3AF762" w:rsidP="764F895C">
      <w:pPr>
        <w:pStyle w:val="NoSpacing"/>
        <w:numPr>
          <w:ilvl w:val="0"/>
          <w:numId w:val="26"/>
        </w:numPr>
        <w:rPr>
          <w:rFonts w:ascii="Arial" w:eastAsia="Arial" w:hAnsi="Arial" w:cs="Arial"/>
        </w:rPr>
      </w:pPr>
      <w:r w:rsidRPr="764F895C">
        <w:rPr>
          <w:rFonts w:ascii="Arial" w:eastAsia="Arial" w:hAnsi="Arial" w:cs="Arial"/>
        </w:rPr>
        <w:t>L</w:t>
      </w:r>
      <w:r w:rsidR="08B1909E" w:rsidRPr="764F895C">
        <w:rPr>
          <w:rFonts w:ascii="Arial" w:eastAsia="Arial" w:hAnsi="Arial" w:cs="Arial"/>
        </w:rPr>
        <w:t>ack confidence in formal learning environments, especially those who have been out of education for a long time</w:t>
      </w:r>
      <w:r w:rsidR="349A0349" w:rsidRPr="764F895C">
        <w:rPr>
          <w:rFonts w:ascii="Arial" w:eastAsia="Arial" w:hAnsi="Arial" w:cs="Arial"/>
        </w:rPr>
        <w:t>, and</w:t>
      </w:r>
    </w:p>
    <w:p w14:paraId="5A1C04D5" w14:textId="5CD66A8E" w:rsidR="7188DE6E" w:rsidRPr="00A864BE" w:rsidRDefault="5A3AF762" w:rsidP="764F895C">
      <w:pPr>
        <w:pStyle w:val="NoSpacing"/>
        <w:numPr>
          <w:ilvl w:val="0"/>
          <w:numId w:val="26"/>
        </w:numPr>
        <w:rPr>
          <w:rFonts w:ascii="Arial" w:eastAsia="Arial" w:hAnsi="Arial" w:cs="Arial"/>
        </w:rPr>
      </w:pPr>
      <w:r w:rsidRPr="764F895C">
        <w:rPr>
          <w:rFonts w:ascii="Arial" w:eastAsia="Arial" w:hAnsi="Arial" w:cs="Arial"/>
        </w:rPr>
        <w:t>C</w:t>
      </w:r>
      <w:r w:rsidR="1B339CFC" w:rsidRPr="764F895C">
        <w:rPr>
          <w:rFonts w:ascii="Arial" w:eastAsia="Arial" w:hAnsi="Arial" w:cs="Arial"/>
        </w:rPr>
        <w:t xml:space="preserve">annot see </w:t>
      </w:r>
      <w:r w:rsidR="08B1909E" w:rsidRPr="764F895C">
        <w:rPr>
          <w:rFonts w:ascii="Arial" w:eastAsia="Arial" w:hAnsi="Arial" w:cs="Arial"/>
        </w:rPr>
        <w:t>clear progression opportunities, making them less inclined to commit time to upskilling.</w:t>
      </w:r>
    </w:p>
    <w:p w14:paraId="36470BD7" w14:textId="2AC191FF" w:rsidR="00A864BE" w:rsidRDefault="08B1909E" w:rsidP="00D176F3">
      <w:pPr>
        <w:pStyle w:val="NoSpacing"/>
        <w:rPr>
          <w:rFonts w:ascii="Arial" w:eastAsia="Arial" w:hAnsi="Arial" w:cs="Arial"/>
        </w:rPr>
      </w:pPr>
      <w:r w:rsidRPr="764F895C">
        <w:rPr>
          <w:rFonts w:ascii="Arial" w:eastAsia="Arial" w:hAnsi="Arial" w:cs="Arial"/>
        </w:rPr>
        <w:t xml:space="preserve">Employers </w:t>
      </w:r>
      <w:r w:rsidR="6AD2D4F3" w:rsidRPr="764F895C">
        <w:rPr>
          <w:rFonts w:ascii="Arial" w:eastAsia="Arial" w:hAnsi="Arial" w:cs="Arial"/>
        </w:rPr>
        <w:t xml:space="preserve">have </w:t>
      </w:r>
      <w:r w:rsidRPr="764F895C">
        <w:rPr>
          <w:rFonts w:ascii="Arial" w:eastAsia="Arial" w:hAnsi="Arial" w:cs="Arial"/>
        </w:rPr>
        <w:t>emphasise</w:t>
      </w:r>
      <w:r w:rsidR="1BF766AB" w:rsidRPr="764F895C">
        <w:rPr>
          <w:rFonts w:ascii="Arial" w:eastAsia="Arial" w:hAnsi="Arial" w:cs="Arial"/>
        </w:rPr>
        <w:t xml:space="preserve">d </w:t>
      </w:r>
      <w:r w:rsidRPr="764F895C">
        <w:rPr>
          <w:rFonts w:ascii="Arial" w:eastAsia="Arial" w:hAnsi="Arial" w:cs="Arial"/>
        </w:rPr>
        <w:t xml:space="preserve">that skills development is most successful when staff understand the value of training and can see meaningful benefits, such as improved performance, increased autonomy, </w:t>
      </w:r>
      <w:r w:rsidR="5A3AF762" w:rsidRPr="764F895C">
        <w:rPr>
          <w:rFonts w:ascii="Arial" w:eastAsia="Arial" w:hAnsi="Arial" w:cs="Arial"/>
        </w:rPr>
        <w:t>and/</w:t>
      </w:r>
      <w:r w:rsidRPr="764F895C">
        <w:rPr>
          <w:rFonts w:ascii="Arial" w:eastAsia="Arial" w:hAnsi="Arial" w:cs="Arial"/>
        </w:rPr>
        <w:t>or career progression.</w:t>
      </w:r>
    </w:p>
    <w:p w14:paraId="35C9B465" w14:textId="77777777" w:rsidR="00D176F3" w:rsidRPr="00D176F3" w:rsidRDefault="00D176F3" w:rsidP="00D176F3">
      <w:pPr>
        <w:pStyle w:val="NoSpacing"/>
        <w:rPr>
          <w:rFonts w:ascii="Arial" w:eastAsia="Arial" w:hAnsi="Arial" w:cs="Arial"/>
        </w:rPr>
      </w:pPr>
    </w:p>
    <w:p w14:paraId="3718CDA0" w14:textId="4FB5308E" w:rsidR="00437B61" w:rsidRDefault="761A6796" w:rsidP="764F895C">
      <w:pPr>
        <w:pStyle w:val="Heading3"/>
        <w:rPr>
          <w:rFonts w:eastAsia="Arial" w:cs="Arial"/>
        </w:rPr>
      </w:pPr>
      <w:bookmarkStart w:id="9" w:name="_Toc782451604"/>
      <w:r w:rsidRPr="7A9FD36D">
        <w:rPr>
          <w:rFonts w:eastAsia="Arial" w:cs="Arial"/>
        </w:rPr>
        <w:t>4</w:t>
      </w:r>
      <w:r w:rsidR="4F3BF283" w:rsidRPr="7A9FD36D">
        <w:rPr>
          <w:rFonts w:eastAsia="Arial" w:cs="Arial"/>
        </w:rPr>
        <w:t>.</w:t>
      </w:r>
      <w:r w:rsidR="21EFEAAE" w:rsidRPr="7A9FD36D">
        <w:rPr>
          <w:rFonts w:eastAsia="Arial" w:cs="Arial"/>
        </w:rPr>
        <w:t>4</w:t>
      </w:r>
      <w:r w:rsidR="4F3BF283" w:rsidRPr="7A9FD36D">
        <w:rPr>
          <w:rFonts w:eastAsia="Arial" w:cs="Arial"/>
        </w:rPr>
        <w:t xml:space="preserve"> </w:t>
      </w:r>
      <w:r w:rsidR="1350A604" w:rsidRPr="7A9FD36D">
        <w:rPr>
          <w:rFonts w:eastAsia="Arial" w:cs="Arial"/>
        </w:rPr>
        <w:t>Industry views and training needs</w:t>
      </w:r>
      <w:bookmarkEnd w:id="9"/>
      <w:r w:rsidR="13EC0485" w:rsidRPr="7A9FD36D">
        <w:rPr>
          <w:rFonts w:eastAsia="Arial" w:cs="Arial"/>
        </w:rPr>
        <w:t xml:space="preserve"> </w:t>
      </w:r>
    </w:p>
    <w:p w14:paraId="7744B5E9" w14:textId="1F96FEC6" w:rsidR="288D64D3" w:rsidRDefault="31140875" w:rsidP="764F895C">
      <w:pPr>
        <w:rPr>
          <w:rFonts w:eastAsia="Arial" w:cs="Arial"/>
          <w:sz w:val="24"/>
        </w:rPr>
      </w:pPr>
      <w:r w:rsidRPr="764F895C">
        <w:rPr>
          <w:rFonts w:eastAsia="Arial" w:cs="Arial"/>
          <w:sz w:val="24"/>
        </w:rPr>
        <w:t xml:space="preserve">This section explores current industry perspectives and has identified </w:t>
      </w:r>
      <w:r w:rsidR="299AA752" w:rsidRPr="764F895C">
        <w:rPr>
          <w:rFonts w:eastAsia="Arial" w:cs="Arial"/>
          <w:sz w:val="24"/>
        </w:rPr>
        <w:t>how professionals in hospitality have highlighted areas where further development or support may be re</w:t>
      </w:r>
      <w:r w:rsidR="3D3327E2" w:rsidRPr="764F895C">
        <w:rPr>
          <w:rFonts w:eastAsia="Arial" w:cs="Arial"/>
          <w:sz w:val="24"/>
        </w:rPr>
        <w:t>quired</w:t>
      </w:r>
      <w:r w:rsidR="1A85A8BD" w:rsidRPr="764F895C">
        <w:rPr>
          <w:rFonts w:eastAsia="Arial" w:cs="Arial"/>
          <w:sz w:val="24"/>
        </w:rPr>
        <w:t xml:space="preserve">. </w:t>
      </w:r>
    </w:p>
    <w:p w14:paraId="4DA7C8B1" w14:textId="41C6160B" w:rsidR="0192CE1C" w:rsidRPr="00CF6848" w:rsidRDefault="0B64CEF5" w:rsidP="764F895C">
      <w:pPr>
        <w:pStyle w:val="NoSpacing"/>
        <w:rPr>
          <w:rFonts w:ascii="Arial" w:eastAsia="Arial" w:hAnsi="Arial" w:cs="Arial"/>
          <w:i/>
          <w:iCs/>
          <w:u w:val="single"/>
        </w:rPr>
      </w:pPr>
      <w:r w:rsidRPr="764F895C">
        <w:rPr>
          <w:rFonts w:ascii="Arial" w:eastAsia="Arial" w:hAnsi="Arial" w:cs="Arial"/>
          <w:i/>
          <w:iCs/>
          <w:u w:val="single"/>
        </w:rPr>
        <w:t xml:space="preserve">Young </w:t>
      </w:r>
      <w:r w:rsidR="2209776D" w:rsidRPr="764F895C">
        <w:rPr>
          <w:rFonts w:ascii="Arial" w:eastAsia="Arial" w:hAnsi="Arial" w:cs="Arial"/>
          <w:i/>
          <w:iCs/>
          <w:u w:val="single"/>
        </w:rPr>
        <w:t>w</w:t>
      </w:r>
      <w:r w:rsidRPr="764F895C">
        <w:rPr>
          <w:rFonts w:ascii="Arial" w:eastAsia="Arial" w:hAnsi="Arial" w:cs="Arial"/>
          <w:i/>
          <w:iCs/>
          <w:u w:val="single"/>
        </w:rPr>
        <w:t>orkforce</w:t>
      </w:r>
    </w:p>
    <w:p w14:paraId="15A610E2" w14:textId="71C5E139" w:rsidR="0192CE1C" w:rsidRPr="00CF6848" w:rsidRDefault="0B64CEF5" w:rsidP="764F895C">
      <w:pPr>
        <w:pStyle w:val="NoSpacing"/>
        <w:rPr>
          <w:rFonts w:ascii="Arial" w:eastAsia="Arial" w:hAnsi="Arial" w:cs="Arial"/>
        </w:rPr>
      </w:pPr>
      <w:r w:rsidRPr="764F895C">
        <w:rPr>
          <w:rFonts w:ascii="Arial" w:eastAsia="Arial" w:hAnsi="Arial" w:cs="Arial"/>
        </w:rPr>
        <w:t>Findings are clearly showing that attracting and holding onto a young workforce remains a challenge</w:t>
      </w:r>
      <w:r w:rsidR="0BD08250" w:rsidRPr="764F895C">
        <w:rPr>
          <w:rFonts w:ascii="Arial" w:eastAsia="Arial" w:hAnsi="Arial" w:cs="Arial"/>
        </w:rPr>
        <w:t xml:space="preserve">. </w:t>
      </w:r>
      <w:r w:rsidR="3BB2CC44" w:rsidRPr="764F895C">
        <w:rPr>
          <w:rFonts w:ascii="Arial" w:eastAsia="Arial" w:hAnsi="Arial" w:cs="Arial"/>
        </w:rPr>
        <w:t xml:space="preserve">The younger future employees need to be aware of the hours and responsibilities to prevents a high turnaround of staff and avoid </w:t>
      </w:r>
      <w:r w:rsidR="462736CA" w:rsidRPr="764F895C">
        <w:rPr>
          <w:rFonts w:ascii="Arial" w:eastAsia="Arial" w:hAnsi="Arial" w:cs="Arial"/>
        </w:rPr>
        <w:t>burnout</w:t>
      </w:r>
      <w:r w:rsidR="645A08FD" w:rsidRPr="764F895C">
        <w:rPr>
          <w:rFonts w:ascii="Arial" w:eastAsia="Arial" w:hAnsi="Arial" w:cs="Arial"/>
        </w:rPr>
        <w:t xml:space="preserve">. </w:t>
      </w:r>
      <w:r w:rsidRPr="764F895C">
        <w:rPr>
          <w:rFonts w:ascii="Arial" w:eastAsia="Arial" w:hAnsi="Arial" w:cs="Arial"/>
        </w:rPr>
        <w:t>Early exposure to real wo</w:t>
      </w:r>
      <w:r w:rsidR="45DEC74D" w:rsidRPr="764F895C">
        <w:rPr>
          <w:rFonts w:ascii="Arial" w:eastAsia="Arial" w:hAnsi="Arial" w:cs="Arial"/>
        </w:rPr>
        <w:t xml:space="preserve">rld placements at busy and realistic times is </w:t>
      </w:r>
      <w:r w:rsidR="4B797D70" w:rsidRPr="764F895C">
        <w:rPr>
          <w:rFonts w:ascii="Arial" w:eastAsia="Arial" w:hAnsi="Arial" w:cs="Arial"/>
        </w:rPr>
        <w:t xml:space="preserve">crucial. </w:t>
      </w:r>
    </w:p>
    <w:p w14:paraId="3DB2F4E3" w14:textId="1BCF8670" w:rsidR="5A983D36" w:rsidRPr="00CF6848" w:rsidRDefault="5A983D36" w:rsidP="764F895C">
      <w:pPr>
        <w:pStyle w:val="NoSpacing"/>
        <w:rPr>
          <w:rFonts w:ascii="Arial" w:eastAsia="Arial" w:hAnsi="Arial" w:cs="Arial"/>
        </w:rPr>
      </w:pPr>
    </w:p>
    <w:p w14:paraId="6E8D65A4" w14:textId="3B182974" w:rsidR="59565C1A" w:rsidRPr="00437B61" w:rsidRDefault="5AB7236A" w:rsidP="764F895C">
      <w:pPr>
        <w:pStyle w:val="NoSpacing"/>
        <w:rPr>
          <w:rFonts w:ascii="Arial" w:eastAsia="Arial" w:hAnsi="Arial" w:cs="Arial"/>
          <w:i/>
          <w:iCs/>
          <w:u w:val="single"/>
        </w:rPr>
      </w:pPr>
      <w:r w:rsidRPr="764F895C">
        <w:rPr>
          <w:rFonts w:ascii="Arial" w:eastAsia="Arial" w:hAnsi="Arial" w:cs="Arial"/>
          <w:i/>
          <w:iCs/>
          <w:u w:val="single"/>
        </w:rPr>
        <w:t xml:space="preserve">Rural </w:t>
      </w:r>
      <w:r w:rsidR="2209776D" w:rsidRPr="764F895C">
        <w:rPr>
          <w:rFonts w:ascii="Arial" w:eastAsia="Arial" w:hAnsi="Arial" w:cs="Arial"/>
          <w:i/>
          <w:iCs/>
          <w:u w:val="single"/>
        </w:rPr>
        <w:t>b</w:t>
      </w:r>
      <w:r w:rsidRPr="764F895C">
        <w:rPr>
          <w:rFonts w:ascii="Arial" w:eastAsia="Arial" w:hAnsi="Arial" w:cs="Arial"/>
          <w:i/>
          <w:iCs/>
          <w:u w:val="single"/>
        </w:rPr>
        <w:t>usinesses</w:t>
      </w:r>
    </w:p>
    <w:p w14:paraId="110240A7" w14:textId="49F63CBD" w:rsidR="00444944" w:rsidRDefault="5AB7236A" w:rsidP="764F895C">
      <w:pPr>
        <w:pStyle w:val="NoSpacing"/>
        <w:rPr>
          <w:rFonts w:ascii="Arial" w:eastAsia="Arial" w:hAnsi="Arial" w:cs="Arial"/>
        </w:rPr>
      </w:pPr>
      <w:r w:rsidRPr="764F895C">
        <w:rPr>
          <w:rFonts w:ascii="Arial" w:eastAsia="Arial" w:hAnsi="Arial" w:cs="Arial"/>
        </w:rPr>
        <w:t xml:space="preserve">It was highlighted that rural businesses are struggling to employ </w:t>
      </w:r>
      <w:r w:rsidR="40AD6D23" w:rsidRPr="764F895C">
        <w:rPr>
          <w:rFonts w:ascii="Arial" w:eastAsia="Arial" w:hAnsi="Arial" w:cs="Arial"/>
        </w:rPr>
        <w:t>staff</w:t>
      </w:r>
      <w:r w:rsidRPr="764F895C">
        <w:rPr>
          <w:rFonts w:ascii="Arial" w:eastAsia="Arial" w:hAnsi="Arial" w:cs="Arial"/>
        </w:rPr>
        <w:t xml:space="preserve"> due to the geographic nature of their business</w:t>
      </w:r>
      <w:r w:rsidR="7E04269D" w:rsidRPr="764F895C">
        <w:rPr>
          <w:rFonts w:ascii="Arial" w:eastAsia="Arial" w:hAnsi="Arial" w:cs="Arial"/>
        </w:rPr>
        <w:t xml:space="preserve">. </w:t>
      </w:r>
      <w:r w:rsidRPr="764F895C">
        <w:rPr>
          <w:rFonts w:ascii="Arial" w:eastAsia="Arial" w:hAnsi="Arial" w:cs="Arial"/>
        </w:rPr>
        <w:t xml:space="preserve">Public </w:t>
      </w:r>
      <w:r w:rsidR="4AC4C191" w:rsidRPr="764F895C">
        <w:rPr>
          <w:rFonts w:ascii="Arial" w:eastAsia="Arial" w:hAnsi="Arial" w:cs="Arial"/>
        </w:rPr>
        <w:t xml:space="preserve">transport is becoming more challenging to source at the appropriate times when staff are required to work with </w:t>
      </w:r>
      <w:r w:rsidR="398274D0" w:rsidRPr="764F895C">
        <w:rPr>
          <w:rFonts w:ascii="Arial" w:eastAsia="Arial" w:hAnsi="Arial" w:cs="Arial"/>
        </w:rPr>
        <w:t xml:space="preserve">the </w:t>
      </w:r>
      <w:r w:rsidR="4AC4C191" w:rsidRPr="764F895C">
        <w:rPr>
          <w:rFonts w:ascii="Arial" w:eastAsia="Arial" w:hAnsi="Arial" w:cs="Arial"/>
        </w:rPr>
        <w:t>most highl</w:t>
      </w:r>
      <w:r w:rsidR="261FC6BE" w:rsidRPr="764F895C">
        <w:rPr>
          <w:rFonts w:ascii="Arial" w:eastAsia="Arial" w:hAnsi="Arial" w:cs="Arial"/>
        </w:rPr>
        <w:t>ighted being for breakfast services</w:t>
      </w:r>
      <w:r w:rsidR="66FD651C" w:rsidRPr="764F895C">
        <w:rPr>
          <w:rFonts w:ascii="Arial" w:eastAsia="Arial" w:hAnsi="Arial" w:cs="Arial"/>
        </w:rPr>
        <w:t xml:space="preserve">. </w:t>
      </w:r>
      <w:r w:rsidR="049BB1F2" w:rsidRPr="764F895C">
        <w:rPr>
          <w:rFonts w:ascii="Arial" w:eastAsia="Arial" w:hAnsi="Arial" w:cs="Arial"/>
        </w:rPr>
        <w:t xml:space="preserve">In the findings </w:t>
      </w:r>
      <w:r w:rsidR="2D4A5FD5" w:rsidRPr="764F895C">
        <w:rPr>
          <w:rFonts w:ascii="Arial" w:eastAsia="Arial" w:hAnsi="Arial" w:cs="Arial"/>
        </w:rPr>
        <w:t>it has</w:t>
      </w:r>
      <w:r w:rsidR="049BB1F2" w:rsidRPr="764F895C">
        <w:rPr>
          <w:rFonts w:ascii="Arial" w:eastAsia="Arial" w:hAnsi="Arial" w:cs="Arial"/>
        </w:rPr>
        <w:t xml:space="preserve"> been quoted</w:t>
      </w:r>
      <w:r w:rsidR="5A3AF762" w:rsidRPr="764F895C">
        <w:rPr>
          <w:rFonts w:ascii="Arial" w:eastAsia="Arial" w:hAnsi="Arial" w:cs="Arial"/>
        </w:rPr>
        <w:t>:</w:t>
      </w:r>
      <w:r w:rsidR="049BB1F2" w:rsidRPr="764F895C">
        <w:rPr>
          <w:rFonts w:ascii="Arial" w:eastAsia="Arial" w:hAnsi="Arial" w:cs="Arial"/>
        </w:rPr>
        <w:t xml:space="preserve"> </w:t>
      </w:r>
    </w:p>
    <w:p w14:paraId="6B3BEFAF" w14:textId="77777777" w:rsidR="00444944" w:rsidRDefault="00444944" w:rsidP="764F895C">
      <w:pPr>
        <w:pStyle w:val="NoSpacing"/>
        <w:rPr>
          <w:rFonts w:ascii="Arial" w:eastAsia="Arial" w:hAnsi="Arial" w:cs="Arial"/>
        </w:rPr>
      </w:pPr>
    </w:p>
    <w:p w14:paraId="6DED21DC" w14:textId="1C5205DB" w:rsidR="5DC5EE83" w:rsidRPr="00CF6848" w:rsidRDefault="049BB1F2" w:rsidP="764F895C">
      <w:pPr>
        <w:pStyle w:val="NoSpacing"/>
        <w:jc w:val="center"/>
        <w:rPr>
          <w:rFonts w:ascii="Arial" w:eastAsia="Arial" w:hAnsi="Arial" w:cs="Arial"/>
          <w:b/>
          <w:bCs/>
          <w:color w:val="000000" w:themeColor="text1"/>
          <w:lang w:val="en-US"/>
        </w:rPr>
      </w:pPr>
      <w:r w:rsidRPr="764F895C">
        <w:rPr>
          <w:rFonts w:ascii="Arial" w:eastAsia="Arial" w:hAnsi="Arial" w:cs="Arial"/>
          <w:b/>
          <w:bCs/>
        </w:rPr>
        <w:t>“</w:t>
      </w:r>
      <w:r w:rsidR="69CB5942" w:rsidRPr="764F895C">
        <w:rPr>
          <w:rFonts w:ascii="Arial" w:eastAsia="Arial" w:hAnsi="Arial" w:cs="Arial"/>
          <w:b/>
          <w:bCs/>
          <w:color w:val="000000" w:themeColor="text1"/>
          <w:lang w:val="en-US"/>
        </w:rPr>
        <w:t>It</w:t>
      </w:r>
      <w:r w:rsidRPr="764F895C">
        <w:rPr>
          <w:rFonts w:ascii="Arial" w:eastAsia="Arial" w:hAnsi="Arial" w:cs="Arial"/>
          <w:b/>
          <w:bCs/>
          <w:color w:val="000000" w:themeColor="text1"/>
          <w:lang w:val="en-US"/>
        </w:rPr>
        <w:t xml:space="preserve"> is increasingly difficult to fill jobs with the lack of public transport provision for the time hospitality dictates.</w:t>
      </w:r>
      <w:r w:rsidR="6E7DB03A" w:rsidRPr="764F895C">
        <w:rPr>
          <w:rFonts w:ascii="Arial" w:eastAsia="Arial" w:hAnsi="Arial" w:cs="Arial"/>
          <w:b/>
          <w:bCs/>
          <w:color w:val="000000" w:themeColor="text1"/>
          <w:lang w:val="en-US"/>
        </w:rPr>
        <w:t xml:space="preserve">”  </w:t>
      </w:r>
      <w:r w:rsidR="6E7DB03A" w:rsidRPr="764F895C">
        <w:rPr>
          <w:rFonts w:ascii="Arial" w:eastAsia="Arial" w:hAnsi="Arial" w:cs="Arial"/>
          <w:color w:val="000000" w:themeColor="text1"/>
          <w:lang w:val="en-US"/>
        </w:rPr>
        <w:t>Catering Man</w:t>
      </w:r>
      <w:r w:rsidR="716D27C7" w:rsidRPr="764F895C">
        <w:rPr>
          <w:rFonts w:ascii="Arial" w:eastAsia="Arial" w:hAnsi="Arial" w:cs="Arial"/>
          <w:color w:val="000000" w:themeColor="text1"/>
          <w:lang w:val="en-US"/>
        </w:rPr>
        <w:t>ager</w:t>
      </w:r>
      <w:r w:rsidR="01A57A5A" w:rsidRPr="764F895C">
        <w:rPr>
          <w:rFonts w:ascii="Arial" w:eastAsia="Arial" w:hAnsi="Arial" w:cs="Arial"/>
          <w:color w:val="000000" w:themeColor="text1"/>
          <w:lang w:val="en-US"/>
        </w:rPr>
        <w:t>,</w:t>
      </w:r>
      <w:r w:rsidR="716D27C7" w:rsidRPr="764F895C">
        <w:rPr>
          <w:rFonts w:ascii="Arial" w:eastAsia="Arial" w:hAnsi="Arial" w:cs="Arial"/>
          <w:color w:val="000000" w:themeColor="text1"/>
          <w:lang w:val="en-US"/>
        </w:rPr>
        <w:t xml:space="preserve"> Accommodation Provider</w:t>
      </w:r>
    </w:p>
    <w:p w14:paraId="74FB42C9" w14:textId="77777777" w:rsidR="00437B61" w:rsidRDefault="00437B61" w:rsidP="764F895C">
      <w:pPr>
        <w:pStyle w:val="NoSpacing"/>
        <w:rPr>
          <w:rFonts w:ascii="Arial" w:eastAsia="Arial" w:hAnsi="Arial" w:cs="Arial"/>
        </w:rPr>
      </w:pPr>
    </w:p>
    <w:p w14:paraId="41400F97" w14:textId="0AC7A99A" w:rsidR="5A983D36" w:rsidRPr="00437B61" w:rsidRDefault="049BB1F2" w:rsidP="764F895C">
      <w:pPr>
        <w:pStyle w:val="NoSpacing"/>
        <w:rPr>
          <w:rFonts w:ascii="Arial" w:eastAsia="Arial" w:hAnsi="Arial" w:cs="Arial"/>
          <w:i/>
          <w:iCs/>
          <w:u w:val="single"/>
        </w:rPr>
      </w:pPr>
      <w:r w:rsidRPr="764F895C">
        <w:rPr>
          <w:rFonts w:ascii="Arial" w:eastAsia="Arial" w:hAnsi="Arial" w:cs="Arial"/>
          <w:i/>
          <w:iCs/>
          <w:u w:val="single"/>
        </w:rPr>
        <w:t xml:space="preserve">Equality and </w:t>
      </w:r>
      <w:r w:rsidR="2209776D" w:rsidRPr="764F895C">
        <w:rPr>
          <w:rFonts w:ascii="Arial" w:eastAsia="Arial" w:hAnsi="Arial" w:cs="Arial"/>
          <w:i/>
          <w:iCs/>
          <w:u w:val="single"/>
        </w:rPr>
        <w:t>d</w:t>
      </w:r>
      <w:r w:rsidRPr="764F895C">
        <w:rPr>
          <w:rFonts w:ascii="Arial" w:eastAsia="Arial" w:hAnsi="Arial" w:cs="Arial"/>
          <w:i/>
          <w:iCs/>
          <w:u w:val="single"/>
        </w:rPr>
        <w:t>iversity</w:t>
      </w:r>
    </w:p>
    <w:p w14:paraId="42BCCF78" w14:textId="57D5EFE0" w:rsidR="005E7AD4" w:rsidRDefault="7AAAF8EB" w:rsidP="764F895C">
      <w:pPr>
        <w:pStyle w:val="NoSpacing"/>
        <w:rPr>
          <w:rFonts w:ascii="Arial" w:eastAsia="Arial" w:hAnsi="Arial" w:cs="Arial"/>
        </w:rPr>
      </w:pPr>
      <w:r w:rsidRPr="764F895C">
        <w:rPr>
          <w:rFonts w:ascii="Arial" w:eastAsia="Arial" w:hAnsi="Arial" w:cs="Arial"/>
        </w:rPr>
        <w:t>It became clear that from discussions t</w:t>
      </w:r>
      <w:r w:rsidR="049BB1F2" w:rsidRPr="764F895C">
        <w:rPr>
          <w:rFonts w:ascii="Arial" w:eastAsia="Arial" w:hAnsi="Arial" w:cs="Arial"/>
        </w:rPr>
        <w:t xml:space="preserve">hat managers and leaders require to be </w:t>
      </w:r>
      <w:r w:rsidR="37D4AFB8" w:rsidRPr="764F895C">
        <w:rPr>
          <w:rFonts w:ascii="Arial" w:eastAsia="Arial" w:hAnsi="Arial" w:cs="Arial"/>
        </w:rPr>
        <w:t>trained</w:t>
      </w:r>
      <w:r w:rsidR="049BB1F2" w:rsidRPr="764F895C">
        <w:rPr>
          <w:rFonts w:ascii="Arial" w:eastAsia="Arial" w:hAnsi="Arial" w:cs="Arial"/>
        </w:rPr>
        <w:t xml:space="preserve"> on </w:t>
      </w:r>
      <w:r w:rsidRPr="764F895C">
        <w:rPr>
          <w:rFonts w:ascii="Arial" w:eastAsia="Arial" w:hAnsi="Arial" w:cs="Arial"/>
        </w:rPr>
        <w:t xml:space="preserve">best practice in relation to equality and diversity. </w:t>
      </w:r>
      <w:r w:rsidR="049BB1F2" w:rsidRPr="764F895C">
        <w:rPr>
          <w:rFonts w:ascii="Arial" w:eastAsia="Arial" w:hAnsi="Arial" w:cs="Arial"/>
        </w:rPr>
        <w:t>There is a growing recognition that training must support a fair and inclusive workplace c</w:t>
      </w:r>
      <w:r w:rsidR="44FC11CE" w:rsidRPr="764F895C">
        <w:rPr>
          <w:rFonts w:ascii="Arial" w:eastAsia="Arial" w:hAnsi="Arial" w:cs="Arial"/>
        </w:rPr>
        <w:t>ulture</w:t>
      </w:r>
      <w:r w:rsidR="7A5394D4" w:rsidRPr="764F895C">
        <w:rPr>
          <w:rFonts w:ascii="Arial" w:eastAsia="Arial" w:hAnsi="Arial" w:cs="Arial"/>
        </w:rPr>
        <w:t xml:space="preserve">. </w:t>
      </w:r>
    </w:p>
    <w:p w14:paraId="458775EB" w14:textId="77777777" w:rsidR="005E7AD4" w:rsidRDefault="005E7AD4" w:rsidP="764F895C">
      <w:pPr>
        <w:pStyle w:val="NoSpacing"/>
        <w:rPr>
          <w:rFonts w:ascii="Arial" w:eastAsia="Arial" w:hAnsi="Arial" w:cs="Arial"/>
        </w:rPr>
      </w:pPr>
    </w:p>
    <w:p w14:paraId="54C27111" w14:textId="0173D74D" w:rsidR="7997754C" w:rsidRPr="00CF6848" w:rsidRDefault="44FC11CE" w:rsidP="764F895C">
      <w:pPr>
        <w:pStyle w:val="NoSpacing"/>
        <w:rPr>
          <w:rFonts w:ascii="Arial" w:eastAsia="Arial" w:hAnsi="Arial" w:cs="Arial"/>
        </w:rPr>
      </w:pPr>
      <w:r w:rsidRPr="764F895C">
        <w:rPr>
          <w:rFonts w:ascii="Arial" w:eastAsia="Arial" w:hAnsi="Arial" w:cs="Arial"/>
        </w:rPr>
        <w:t>Priorities should include</w:t>
      </w:r>
      <w:r w:rsidR="5420241C" w:rsidRPr="764F895C">
        <w:rPr>
          <w:rFonts w:ascii="Arial" w:eastAsia="Arial" w:hAnsi="Arial" w:cs="Arial"/>
        </w:rPr>
        <w:t xml:space="preserve">: </w:t>
      </w:r>
    </w:p>
    <w:p w14:paraId="40C50E9D" w14:textId="62F90B72" w:rsidR="663F70A1" w:rsidRPr="00CF6848" w:rsidRDefault="44FC11CE" w:rsidP="764F895C">
      <w:pPr>
        <w:pStyle w:val="NoSpacing"/>
        <w:numPr>
          <w:ilvl w:val="0"/>
          <w:numId w:val="27"/>
        </w:numPr>
        <w:rPr>
          <w:rFonts w:ascii="Arial" w:eastAsia="Arial" w:hAnsi="Arial" w:cs="Arial"/>
        </w:rPr>
      </w:pPr>
      <w:r w:rsidRPr="764F895C">
        <w:rPr>
          <w:rFonts w:ascii="Arial" w:eastAsia="Arial" w:hAnsi="Arial" w:cs="Arial"/>
        </w:rPr>
        <w:t>Inclusive recruitment and retention</w:t>
      </w:r>
      <w:r w:rsidR="5420241C" w:rsidRPr="764F895C">
        <w:rPr>
          <w:rFonts w:ascii="Arial" w:eastAsia="Arial" w:hAnsi="Arial" w:cs="Arial"/>
        </w:rPr>
        <w:t>.</w:t>
      </w:r>
    </w:p>
    <w:p w14:paraId="27324861" w14:textId="61E05297" w:rsidR="663F70A1" w:rsidRPr="00CF6848" w:rsidRDefault="5420241C" w:rsidP="764F895C">
      <w:pPr>
        <w:pStyle w:val="NoSpacing"/>
        <w:numPr>
          <w:ilvl w:val="0"/>
          <w:numId w:val="27"/>
        </w:numPr>
        <w:rPr>
          <w:rFonts w:ascii="Arial" w:eastAsia="Arial" w:hAnsi="Arial" w:cs="Arial"/>
        </w:rPr>
      </w:pPr>
      <w:r w:rsidRPr="764F895C">
        <w:rPr>
          <w:rFonts w:ascii="Arial" w:eastAsia="Arial" w:hAnsi="Arial" w:cs="Arial"/>
        </w:rPr>
        <w:t>Anti-bias</w:t>
      </w:r>
      <w:r w:rsidR="44FC11CE" w:rsidRPr="764F895C">
        <w:rPr>
          <w:rFonts w:ascii="Arial" w:eastAsia="Arial" w:hAnsi="Arial" w:cs="Arial"/>
        </w:rPr>
        <w:t xml:space="preserve"> and cultural training</w:t>
      </w:r>
      <w:r w:rsidRPr="764F895C">
        <w:rPr>
          <w:rFonts w:ascii="Arial" w:eastAsia="Arial" w:hAnsi="Arial" w:cs="Arial"/>
        </w:rPr>
        <w:t>.</w:t>
      </w:r>
    </w:p>
    <w:p w14:paraId="6F744DDE" w14:textId="25A86E77" w:rsidR="39DE1607" w:rsidRDefault="45F70BDB" w:rsidP="764F895C">
      <w:pPr>
        <w:pStyle w:val="NoSpacing"/>
        <w:numPr>
          <w:ilvl w:val="0"/>
          <w:numId w:val="27"/>
        </w:numPr>
        <w:rPr>
          <w:rFonts w:ascii="Arial" w:eastAsia="Arial" w:hAnsi="Arial" w:cs="Arial"/>
        </w:rPr>
      </w:pPr>
      <w:r w:rsidRPr="764F895C">
        <w:rPr>
          <w:rFonts w:ascii="Arial" w:eastAsia="Arial" w:hAnsi="Arial" w:cs="Arial"/>
        </w:rPr>
        <w:t>LGBTQ</w:t>
      </w:r>
      <w:r w:rsidR="5A3AF762" w:rsidRPr="764F895C">
        <w:rPr>
          <w:rFonts w:ascii="Arial" w:eastAsia="Arial" w:hAnsi="Arial" w:cs="Arial"/>
        </w:rPr>
        <w:t>IA</w:t>
      </w:r>
      <w:r w:rsidRPr="764F895C">
        <w:rPr>
          <w:rFonts w:ascii="Arial" w:eastAsia="Arial" w:hAnsi="Arial" w:cs="Arial"/>
        </w:rPr>
        <w:t>+ awareness training</w:t>
      </w:r>
      <w:r w:rsidR="5420241C" w:rsidRPr="764F895C">
        <w:rPr>
          <w:rFonts w:ascii="Arial" w:eastAsia="Arial" w:hAnsi="Arial" w:cs="Arial"/>
        </w:rPr>
        <w:t>.</w:t>
      </w:r>
    </w:p>
    <w:p w14:paraId="63F5B71A" w14:textId="77777777" w:rsidR="005E7AD4" w:rsidRPr="00CF6848" w:rsidRDefault="005E7AD4" w:rsidP="764F895C">
      <w:pPr>
        <w:pStyle w:val="NoSpacing"/>
        <w:ind w:left="360"/>
        <w:rPr>
          <w:rFonts w:ascii="Arial" w:eastAsia="Arial" w:hAnsi="Arial" w:cs="Arial"/>
        </w:rPr>
      </w:pPr>
    </w:p>
    <w:p w14:paraId="1607D8A7" w14:textId="34142D51" w:rsidR="4F58CB5D" w:rsidRDefault="52A9A2A5" w:rsidP="764F895C">
      <w:pPr>
        <w:pStyle w:val="NoSpacing"/>
        <w:rPr>
          <w:rFonts w:ascii="Arial" w:eastAsia="Arial" w:hAnsi="Arial" w:cs="Arial"/>
        </w:rPr>
      </w:pPr>
      <w:r w:rsidRPr="764F895C">
        <w:rPr>
          <w:rFonts w:ascii="Arial" w:eastAsia="Arial" w:hAnsi="Arial" w:cs="Arial"/>
        </w:rPr>
        <w:t xml:space="preserve">To ensure that employees feel safe to express their authentic selves, as well as contribute their unique talent and reach </w:t>
      </w:r>
      <w:r w:rsidR="200D9F29" w:rsidRPr="764F895C">
        <w:rPr>
          <w:rFonts w:ascii="Arial" w:eastAsia="Arial" w:hAnsi="Arial" w:cs="Arial"/>
        </w:rPr>
        <w:t>their</w:t>
      </w:r>
      <w:r w:rsidRPr="764F895C">
        <w:rPr>
          <w:rFonts w:ascii="Arial" w:eastAsia="Arial" w:hAnsi="Arial" w:cs="Arial"/>
        </w:rPr>
        <w:t xml:space="preserve"> full potential</w:t>
      </w:r>
      <w:r w:rsidR="3E09DCA9" w:rsidRPr="764F895C">
        <w:rPr>
          <w:rFonts w:ascii="Arial" w:eastAsia="Arial" w:hAnsi="Arial" w:cs="Arial"/>
        </w:rPr>
        <w:t>.</w:t>
      </w:r>
    </w:p>
    <w:p w14:paraId="5E181FF1" w14:textId="77777777" w:rsidR="005E7AD4" w:rsidRPr="00CF6848" w:rsidRDefault="005E7AD4" w:rsidP="764F895C">
      <w:pPr>
        <w:pStyle w:val="NoSpacing"/>
        <w:rPr>
          <w:rFonts w:ascii="Arial" w:eastAsia="Arial" w:hAnsi="Arial" w:cs="Arial"/>
        </w:rPr>
      </w:pPr>
    </w:p>
    <w:p w14:paraId="67F1544D" w14:textId="25AB0814" w:rsidR="12C5C834" w:rsidRPr="005E7AD4" w:rsidRDefault="3E09DCA9" w:rsidP="764F895C">
      <w:pPr>
        <w:pStyle w:val="NoSpacing"/>
        <w:rPr>
          <w:rFonts w:ascii="Arial" w:eastAsia="Arial" w:hAnsi="Arial" w:cs="Arial"/>
          <w:i/>
          <w:iCs/>
          <w:u w:val="single"/>
        </w:rPr>
      </w:pPr>
      <w:r w:rsidRPr="764F895C">
        <w:rPr>
          <w:rFonts w:ascii="Arial" w:eastAsia="Arial" w:hAnsi="Arial" w:cs="Arial"/>
          <w:i/>
          <w:iCs/>
          <w:u w:val="single"/>
        </w:rPr>
        <w:t>T</w:t>
      </w:r>
      <w:r w:rsidR="56176EA2" w:rsidRPr="764F895C">
        <w:rPr>
          <w:rFonts w:ascii="Arial" w:eastAsia="Arial" w:hAnsi="Arial" w:cs="Arial"/>
          <w:i/>
          <w:iCs/>
          <w:u w:val="single"/>
        </w:rPr>
        <w:t>ailored t</w:t>
      </w:r>
      <w:r w:rsidRPr="764F895C">
        <w:rPr>
          <w:rFonts w:ascii="Arial" w:eastAsia="Arial" w:hAnsi="Arial" w:cs="Arial"/>
          <w:i/>
          <w:iCs/>
          <w:u w:val="single"/>
        </w:rPr>
        <w:t>raining</w:t>
      </w:r>
    </w:p>
    <w:p w14:paraId="11198E06" w14:textId="5BE121D7" w:rsidR="00133ECD" w:rsidRDefault="7E52D68A" w:rsidP="764F895C">
      <w:pPr>
        <w:pStyle w:val="NoSpacing"/>
        <w:rPr>
          <w:rFonts w:ascii="Arial" w:eastAsia="Arial" w:hAnsi="Arial" w:cs="Arial"/>
        </w:rPr>
      </w:pPr>
      <w:r w:rsidRPr="4916A51C">
        <w:rPr>
          <w:rFonts w:ascii="Arial" w:eastAsia="Arial" w:hAnsi="Arial" w:cs="Arial"/>
        </w:rPr>
        <w:t>T</w:t>
      </w:r>
      <w:r w:rsidR="0304D149" w:rsidRPr="4916A51C">
        <w:rPr>
          <w:rFonts w:ascii="Arial" w:eastAsia="Arial" w:hAnsi="Arial" w:cs="Arial"/>
        </w:rPr>
        <w:t>raining</w:t>
      </w:r>
      <w:r w:rsidR="232FC6BE" w:rsidRPr="4916A51C">
        <w:rPr>
          <w:rFonts w:ascii="Arial" w:eastAsia="Arial" w:hAnsi="Arial" w:cs="Arial"/>
        </w:rPr>
        <w:t xml:space="preserve"> </w:t>
      </w:r>
      <w:r w:rsidR="07BD7673" w:rsidRPr="4916A51C">
        <w:rPr>
          <w:rFonts w:ascii="Arial" w:eastAsia="Arial" w:hAnsi="Arial" w:cs="Arial"/>
        </w:rPr>
        <w:t>would benefit from being ta</w:t>
      </w:r>
      <w:r w:rsidR="232FC6BE" w:rsidRPr="4916A51C">
        <w:rPr>
          <w:rFonts w:ascii="Arial" w:eastAsia="Arial" w:hAnsi="Arial" w:cs="Arial"/>
        </w:rPr>
        <w:t xml:space="preserve">ilored to the specific </w:t>
      </w:r>
      <w:r w:rsidR="05C48E11" w:rsidRPr="4916A51C">
        <w:rPr>
          <w:rFonts w:ascii="Arial" w:eastAsia="Arial" w:hAnsi="Arial" w:cs="Arial"/>
        </w:rPr>
        <w:t>organisation.</w:t>
      </w:r>
      <w:r w:rsidR="29FE7605" w:rsidRPr="4916A51C">
        <w:rPr>
          <w:rFonts w:ascii="Arial" w:eastAsia="Arial" w:hAnsi="Arial" w:cs="Arial"/>
        </w:rPr>
        <w:t xml:space="preserve"> Trainers are required to have a hospitality background and use scenarios that are relevant to the hospitality industry </w:t>
      </w:r>
      <w:r w:rsidR="44AD2377" w:rsidRPr="4916A51C">
        <w:rPr>
          <w:rFonts w:ascii="Arial" w:eastAsia="Arial" w:hAnsi="Arial" w:cs="Arial"/>
        </w:rPr>
        <w:t>to</w:t>
      </w:r>
      <w:r w:rsidR="5A3AF762" w:rsidRPr="4916A51C">
        <w:rPr>
          <w:rFonts w:ascii="Arial" w:eastAsia="Arial" w:hAnsi="Arial" w:cs="Arial"/>
        </w:rPr>
        <w:t>:</w:t>
      </w:r>
      <w:r w:rsidR="44AD2377" w:rsidRPr="4916A51C">
        <w:rPr>
          <w:rFonts w:ascii="Arial" w:eastAsia="Arial" w:hAnsi="Arial" w:cs="Arial"/>
        </w:rPr>
        <w:t xml:space="preserve"> </w:t>
      </w:r>
    </w:p>
    <w:p w14:paraId="5D31D7D1" w14:textId="07E82AE8" w:rsidR="4916A51C" w:rsidRDefault="4916A51C" w:rsidP="4916A51C">
      <w:pPr>
        <w:pStyle w:val="NoSpacing"/>
        <w:rPr>
          <w:rFonts w:ascii="Arial" w:eastAsia="Arial" w:hAnsi="Arial" w:cs="Arial"/>
        </w:rPr>
      </w:pPr>
    </w:p>
    <w:p w14:paraId="70C4E905" w14:textId="00168181" w:rsidR="12C5C834" w:rsidRPr="00CF6848" w:rsidRDefault="44AD2377" w:rsidP="764F895C">
      <w:pPr>
        <w:pStyle w:val="NoSpacing"/>
        <w:jc w:val="center"/>
        <w:rPr>
          <w:rFonts w:ascii="Arial" w:eastAsia="Arial" w:hAnsi="Arial" w:cs="Arial"/>
          <w:color w:val="212121"/>
        </w:rPr>
      </w:pPr>
      <w:r w:rsidRPr="764F895C">
        <w:rPr>
          <w:rFonts w:ascii="Arial" w:eastAsia="Arial" w:hAnsi="Arial" w:cs="Arial"/>
          <w:b/>
          <w:bCs/>
        </w:rPr>
        <w:t>“</w:t>
      </w:r>
      <w:r w:rsidR="07BD7673" w:rsidRPr="764F895C">
        <w:rPr>
          <w:rFonts w:ascii="Arial" w:eastAsia="Arial" w:hAnsi="Arial" w:cs="Arial"/>
          <w:b/>
          <w:bCs/>
          <w:color w:val="212121"/>
        </w:rPr>
        <w:t>Motivate</w:t>
      </w:r>
      <w:r w:rsidRPr="764F895C">
        <w:rPr>
          <w:rFonts w:ascii="Arial" w:eastAsia="Arial" w:hAnsi="Arial" w:cs="Arial"/>
          <w:b/>
          <w:bCs/>
          <w:color w:val="212121"/>
        </w:rPr>
        <w:t xml:space="preserve"> and excite participants, with clear, practical outcomes they can apply in their day-to-day roles.”</w:t>
      </w:r>
      <w:r w:rsidR="2B5AB56C" w:rsidRPr="764F895C">
        <w:rPr>
          <w:rFonts w:ascii="Arial" w:eastAsia="Arial" w:hAnsi="Arial" w:cs="Arial"/>
          <w:b/>
          <w:bCs/>
          <w:color w:val="212121"/>
        </w:rPr>
        <w:t xml:space="preserve"> </w:t>
      </w:r>
      <w:r w:rsidR="230BC12F" w:rsidRPr="764F895C">
        <w:rPr>
          <w:rFonts w:ascii="Arial" w:eastAsia="Arial" w:hAnsi="Arial" w:cs="Arial"/>
          <w:color w:val="212121"/>
        </w:rPr>
        <w:t>Head of Hospitality</w:t>
      </w:r>
      <w:r w:rsidR="34D197F4" w:rsidRPr="764F895C">
        <w:rPr>
          <w:rFonts w:ascii="Arial" w:eastAsia="Arial" w:hAnsi="Arial" w:cs="Arial"/>
          <w:color w:val="212121"/>
        </w:rPr>
        <w:t>, Golf Club</w:t>
      </w:r>
    </w:p>
    <w:p w14:paraId="6A79246B" w14:textId="77777777" w:rsidR="00133ECD" w:rsidRDefault="00133ECD" w:rsidP="764F895C">
      <w:pPr>
        <w:pStyle w:val="NoSpacing"/>
        <w:rPr>
          <w:rFonts w:ascii="Arial" w:eastAsia="Arial" w:hAnsi="Arial" w:cs="Arial"/>
        </w:rPr>
      </w:pPr>
    </w:p>
    <w:p w14:paraId="7FE1B1DD" w14:textId="10600DE8" w:rsidR="0CC41CD0" w:rsidRDefault="52BDC3D9" w:rsidP="764F895C">
      <w:pPr>
        <w:pStyle w:val="NoSpacing"/>
        <w:rPr>
          <w:rFonts w:ascii="Arial" w:eastAsia="Arial" w:hAnsi="Arial" w:cs="Arial"/>
        </w:rPr>
      </w:pPr>
      <w:r w:rsidRPr="764F895C">
        <w:rPr>
          <w:rFonts w:ascii="Arial" w:eastAsia="Arial" w:hAnsi="Arial" w:cs="Arial"/>
        </w:rPr>
        <w:t xml:space="preserve">According to </w:t>
      </w:r>
      <w:r w:rsidR="7AEF0B96" w:rsidRPr="764F895C">
        <w:rPr>
          <w:rFonts w:ascii="Arial" w:eastAsia="Arial" w:hAnsi="Arial" w:cs="Arial"/>
        </w:rPr>
        <w:t xml:space="preserve">the </w:t>
      </w:r>
      <w:r w:rsidR="0D8CA9FE" w:rsidRPr="764F895C">
        <w:rPr>
          <w:rFonts w:ascii="Arial" w:eastAsia="Arial" w:hAnsi="Arial" w:cs="Arial"/>
        </w:rPr>
        <w:t>professional</w:t>
      </w:r>
      <w:r w:rsidR="7C8CA4D2" w:rsidRPr="764F895C">
        <w:rPr>
          <w:rFonts w:ascii="Arial" w:eastAsia="Arial" w:hAnsi="Arial" w:cs="Arial"/>
        </w:rPr>
        <w:t>s</w:t>
      </w:r>
      <w:r w:rsidR="2BA5569A" w:rsidRPr="764F895C">
        <w:rPr>
          <w:rFonts w:ascii="Arial" w:eastAsia="Arial" w:hAnsi="Arial" w:cs="Arial"/>
        </w:rPr>
        <w:t>,</w:t>
      </w:r>
      <w:r w:rsidRPr="764F895C">
        <w:rPr>
          <w:rFonts w:ascii="Arial" w:eastAsia="Arial" w:hAnsi="Arial" w:cs="Arial"/>
        </w:rPr>
        <w:t xml:space="preserve"> soft skills, </w:t>
      </w:r>
      <w:r w:rsidR="7312CEA5" w:rsidRPr="764F895C">
        <w:rPr>
          <w:rFonts w:ascii="Arial" w:eastAsia="Arial" w:hAnsi="Arial" w:cs="Arial"/>
        </w:rPr>
        <w:t>management</w:t>
      </w:r>
      <w:r w:rsidRPr="764F895C">
        <w:rPr>
          <w:rFonts w:ascii="Arial" w:eastAsia="Arial" w:hAnsi="Arial" w:cs="Arial"/>
        </w:rPr>
        <w:t xml:space="preserve">, leadership </w:t>
      </w:r>
      <w:r w:rsidR="2C18172E" w:rsidRPr="764F895C">
        <w:rPr>
          <w:rFonts w:ascii="Arial" w:eastAsia="Arial" w:hAnsi="Arial" w:cs="Arial"/>
        </w:rPr>
        <w:t>development,</w:t>
      </w:r>
      <w:r w:rsidRPr="764F895C">
        <w:rPr>
          <w:rFonts w:ascii="Arial" w:eastAsia="Arial" w:hAnsi="Arial" w:cs="Arial"/>
        </w:rPr>
        <w:t xml:space="preserve"> and </w:t>
      </w:r>
      <w:r w:rsidR="49ADF33E" w:rsidRPr="764F895C">
        <w:rPr>
          <w:rFonts w:ascii="Arial" w:eastAsia="Arial" w:hAnsi="Arial" w:cs="Arial"/>
        </w:rPr>
        <w:t>Artificial</w:t>
      </w:r>
      <w:r w:rsidR="261A0AFE" w:rsidRPr="764F895C">
        <w:rPr>
          <w:rFonts w:ascii="Arial" w:eastAsia="Arial" w:hAnsi="Arial" w:cs="Arial"/>
        </w:rPr>
        <w:t xml:space="preserve"> </w:t>
      </w:r>
      <w:r w:rsidR="2F9CC94D" w:rsidRPr="764F895C">
        <w:rPr>
          <w:rFonts w:ascii="Arial" w:eastAsia="Arial" w:hAnsi="Arial" w:cs="Arial"/>
        </w:rPr>
        <w:t xml:space="preserve">Intelligence </w:t>
      </w:r>
      <w:r w:rsidR="261A0AFE" w:rsidRPr="764F895C">
        <w:rPr>
          <w:rFonts w:ascii="Arial" w:eastAsia="Arial" w:hAnsi="Arial" w:cs="Arial"/>
        </w:rPr>
        <w:t>(</w:t>
      </w:r>
      <w:r w:rsidRPr="764F895C">
        <w:rPr>
          <w:rFonts w:ascii="Arial" w:eastAsia="Arial" w:hAnsi="Arial" w:cs="Arial"/>
        </w:rPr>
        <w:t>AI</w:t>
      </w:r>
      <w:r w:rsidR="6833462D" w:rsidRPr="764F895C">
        <w:rPr>
          <w:rFonts w:ascii="Arial" w:eastAsia="Arial" w:hAnsi="Arial" w:cs="Arial"/>
        </w:rPr>
        <w:t>)</w:t>
      </w:r>
      <w:r w:rsidR="36E90210" w:rsidRPr="764F895C">
        <w:rPr>
          <w:rFonts w:ascii="Arial" w:eastAsia="Arial" w:hAnsi="Arial" w:cs="Arial"/>
        </w:rPr>
        <w:t xml:space="preserve"> training</w:t>
      </w:r>
      <w:r w:rsidR="6833462D" w:rsidRPr="764F895C">
        <w:rPr>
          <w:rFonts w:ascii="Arial" w:eastAsia="Arial" w:hAnsi="Arial" w:cs="Arial"/>
        </w:rPr>
        <w:t xml:space="preserve"> </w:t>
      </w:r>
      <w:r w:rsidRPr="764F895C">
        <w:rPr>
          <w:rFonts w:ascii="Arial" w:eastAsia="Arial" w:hAnsi="Arial" w:cs="Arial"/>
        </w:rPr>
        <w:t xml:space="preserve">is all </w:t>
      </w:r>
      <w:proofErr w:type="gramStart"/>
      <w:r w:rsidRPr="764F895C">
        <w:rPr>
          <w:rFonts w:ascii="Arial" w:eastAsia="Arial" w:hAnsi="Arial" w:cs="Arial"/>
        </w:rPr>
        <w:t>required</w:t>
      </w:r>
      <w:proofErr w:type="gramEnd"/>
      <w:r w:rsidR="0F91AB3F" w:rsidRPr="764F895C">
        <w:rPr>
          <w:rFonts w:ascii="Arial" w:eastAsia="Arial" w:hAnsi="Arial" w:cs="Arial"/>
        </w:rPr>
        <w:t xml:space="preserve"> and </w:t>
      </w:r>
      <w:r w:rsidR="01AD9B1F" w:rsidRPr="764F895C">
        <w:rPr>
          <w:rFonts w:ascii="Arial" w:eastAsia="Arial" w:hAnsi="Arial" w:cs="Arial"/>
        </w:rPr>
        <w:t>it</w:t>
      </w:r>
      <w:r w:rsidR="0F91AB3F" w:rsidRPr="764F895C">
        <w:rPr>
          <w:rFonts w:ascii="Arial" w:eastAsia="Arial" w:hAnsi="Arial" w:cs="Arial"/>
        </w:rPr>
        <w:t xml:space="preserve"> was mentioned that programmes </w:t>
      </w:r>
      <w:r w:rsidR="36C471D5" w:rsidRPr="764F895C">
        <w:rPr>
          <w:rFonts w:ascii="Arial" w:eastAsia="Arial" w:hAnsi="Arial" w:cs="Arial"/>
        </w:rPr>
        <w:t>can</w:t>
      </w:r>
      <w:r w:rsidR="0F91AB3F" w:rsidRPr="764F895C">
        <w:rPr>
          <w:rFonts w:ascii="Arial" w:eastAsia="Arial" w:hAnsi="Arial" w:cs="Arial"/>
        </w:rPr>
        <w:t xml:space="preserve"> be too lon</w:t>
      </w:r>
      <w:r w:rsidR="4A6EDC16" w:rsidRPr="764F895C">
        <w:rPr>
          <w:rFonts w:ascii="Arial" w:eastAsia="Arial" w:hAnsi="Arial" w:cs="Arial"/>
        </w:rPr>
        <w:t>g</w:t>
      </w:r>
      <w:r w:rsidR="0F91AB3F" w:rsidRPr="764F895C">
        <w:rPr>
          <w:rFonts w:ascii="Arial" w:eastAsia="Arial" w:hAnsi="Arial" w:cs="Arial"/>
        </w:rPr>
        <w:t xml:space="preserve"> and over</w:t>
      </w:r>
      <w:r w:rsidR="1BB41677" w:rsidRPr="764F895C">
        <w:rPr>
          <w:rFonts w:ascii="Arial" w:eastAsia="Arial" w:hAnsi="Arial" w:cs="Arial"/>
        </w:rPr>
        <w:t>l</w:t>
      </w:r>
      <w:r w:rsidR="0F91AB3F" w:rsidRPr="764F895C">
        <w:rPr>
          <w:rFonts w:ascii="Arial" w:eastAsia="Arial" w:hAnsi="Arial" w:cs="Arial"/>
        </w:rPr>
        <w:t>y academic</w:t>
      </w:r>
      <w:r w:rsidR="2F9DEE26" w:rsidRPr="764F895C">
        <w:rPr>
          <w:rFonts w:ascii="Arial" w:eastAsia="Arial" w:hAnsi="Arial" w:cs="Arial"/>
        </w:rPr>
        <w:t xml:space="preserve">. </w:t>
      </w:r>
      <w:r w:rsidR="0F91AB3F" w:rsidRPr="764F895C">
        <w:rPr>
          <w:rFonts w:ascii="Arial" w:eastAsia="Arial" w:hAnsi="Arial" w:cs="Arial"/>
        </w:rPr>
        <w:t>Course</w:t>
      </w:r>
      <w:r w:rsidR="51BB6F86" w:rsidRPr="764F895C">
        <w:rPr>
          <w:rFonts w:ascii="Arial" w:eastAsia="Arial" w:hAnsi="Arial" w:cs="Arial"/>
        </w:rPr>
        <w:t>s</w:t>
      </w:r>
      <w:r w:rsidR="0F91AB3F" w:rsidRPr="764F895C">
        <w:rPr>
          <w:rFonts w:ascii="Arial" w:eastAsia="Arial" w:hAnsi="Arial" w:cs="Arial"/>
        </w:rPr>
        <w:t xml:space="preserve"> should be co-</w:t>
      </w:r>
      <w:r w:rsidR="1032C6B0" w:rsidRPr="764F895C">
        <w:rPr>
          <w:rFonts w:ascii="Arial" w:eastAsia="Arial" w:hAnsi="Arial" w:cs="Arial"/>
        </w:rPr>
        <w:t>design</w:t>
      </w:r>
      <w:r w:rsidR="7225E50F" w:rsidRPr="764F895C">
        <w:rPr>
          <w:rFonts w:ascii="Arial" w:eastAsia="Arial" w:hAnsi="Arial" w:cs="Arial"/>
        </w:rPr>
        <w:t>ed</w:t>
      </w:r>
      <w:r w:rsidR="0F91AB3F" w:rsidRPr="764F895C">
        <w:rPr>
          <w:rFonts w:ascii="Arial" w:eastAsia="Arial" w:hAnsi="Arial" w:cs="Arial"/>
        </w:rPr>
        <w:t xml:space="preserve"> with employers and skills can be applied to the </w:t>
      </w:r>
      <w:r w:rsidR="7644CBCF" w:rsidRPr="764F895C">
        <w:rPr>
          <w:rFonts w:ascii="Arial" w:eastAsia="Arial" w:hAnsi="Arial" w:cs="Arial"/>
        </w:rPr>
        <w:t>real-world</w:t>
      </w:r>
      <w:r w:rsidR="0F91AB3F" w:rsidRPr="764F895C">
        <w:rPr>
          <w:rFonts w:ascii="Arial" w:eastAsia="Arial" w:hAnsi="Arial" w:cs="Arial"/>
        </w:rPr>
        <w:t xml:space="preserve"> hospitality environment</w:t>
      </w:r>
      <w:r w:rsidR="0A838541" w:rsidRPr="764F895C">
        <w:rPr>
          <w:rFonts w:ascii="Arial" w:eastAsia="Arial" w:hAnsi="Arial" w:cs="Arial"/>
        </w:rPr>
        <w:t xml:space="preserve">. </w:t>
      </w:r>
      <w:r w:rsidRPr="764F895C">
        <w:rPr>
          <w:rFonts w:ascii="Arial" w:eastAsia="Arial" w:hAnsi="Arial" w:cs="Arial"/>
        </w:rPr>
        <w:t xml:space="preserve"> </w:t>
      </w:r>
    </w:p>
    <w:p w14:paraId="34FCCC22" w14:textId="0588B2F3" w:rsidR="4916A51C" w:rsidRDefault="4916A51C" w:rsidP="4916A51C">
      <w:pPr>
        <w:pStyle w:val="NoSpacing"/>
        <w:rPr>
          <w:rFonts w:ascii="Arial" w:eastAsia="Arial" w:hAnsi="Arial" w:cs="Arial"/>
          <w:i/>
          <w:iCs/>
          <w:u w:val="single"/>
        </w:rPr>
      </w:pPr>
    </w:p>
    <w:p w14:paraId="1A48A23D" w14:textId="42716828" w:rsidR="7143A1A5" w:rsidRPr="00F41DE0" w:rsidRDefault="5801F477" w:rsidP="4916A51C">
      <w:pPr>
        <w:pStyle w:val="NoSpacing"/>
        <w:rPr>
          <w:rFonts w:ascii="Arial" w:eastAsia="Arial" w:hAnsi="Arial" w:cs="Arial"/>
          <w:i/>
          <w:iCs/>
          <w:u w:val="single"/>
        </w:rPr>
      </w:pPr>
      <w:r w:rsidRPr="4916A51C">
        <w:rPr>
          <w:rFonts w:ascii="Arial" w:eastAsia="Arial" w:hAnsi="Arial" w:cs="Arial"/>
          <w:i/>
          <w:iCs/>
          <w:u w:val="single"/>
        </w:rPr>
        <w:t>Finance</w:t>
      </w:r>
    </w:p>
    <w:p w14:paraId="0D565221" w14:textId="3A766EFF" w:rsidR="7143A1A5" w:rsidRDefault="5801F477" w:rsidP="764F895C">
      <w:pPr>
        <w:pStyle w:val="NoSpacing"/>
        <w:rPr>
          <w:rFonts w:ascii="Arial" w:eastAsia="Arial" w:hAnsi="Arial" w:cs="Arial"/>
        </w:rPr>
      </w:pPr>
      <w:r w:rsidRPr="764F895C">
        <w:rPr>
          <w:rFonts w:ascii="Arial" w:eastAsia="Arial" w:hAnsi="Arial" w:cs="Arial"/>
        </w:rPr>
        <w:t>Evidence has shown that there are tighter profit margins and economic uncertainties within the hospitality industry</w:t>
      </w:r>
      <w:r w:rsidR="6FC3BAF3" w:rsidRPr="764F895C">
        <w:rPr>
          <w:rFonts w:ascii="Arial" w:eastAsia="Arial" w:hAnsi="Arial" w:cs="Arial"/>
        </w:rPr>
        <w:t xml:space="preserve">. </w:t>
      </w:r>
      <w:r w:rsidRPr="764F895C">
        <w:rPr>
          <w:rFonts w:ascii="Arial" w:eastAsia="Arial" w:hAnsi="Arial" w:cs="Arial"/>
        </w:rPr>
        <w:t xml:space="preserve">Training has become a </w:t>
      </w:r>
      <w:r w:rsidR="7AA9D42F" w:rsidRPr="764F895C">
        <w:rPr>
          <w:rFonts w:ascii="Arial" w:eastAsia="Arial" w:hAnsi="Arial" w:cs="Arial"/>
        </w:rPr>
        <w:t>financial</w:t>
      </w:r>
      <w:r w:rsidRPr="764F895C">
        <w:rPr>
          <w:rFonts w:ascii="Arial" w:eastAsia="Arial" w:hAnsi="Arial" w:cs="Arial"/>
        </w:rPr>
        <w:t xml:space="preserve"> </w:t>
      </w:r>
      <w:r w:rsidR="129A2891" w:rsidRPr="764F895C">
        <w:rPr>
          <w:rFonts w:ascii="Arial" w:eastAsia="Arial" w:hAnsi="Arial" w:cs="Arial"/>
        </w:rPr>
        <w:t>burden</w:t>
      </w:r>
      <w:r w:rsidR="7450C040" w:rsidRPr="764F895C">
        <w:rPr>
          <w:rFonts w:ascii="Arial" w:eastAsia="Arial" w:hAnsi="Arial" w:cs="Arial"/>
        </w:rPr>
        <w:t xml:space="preserve"> and</w:t>
      </w:r>
      <w:r w:rsidR="7F7C3087" w:rsidRPr="764F895C">
        <w:rPr>
          <w:rFonts w:ascii="Arial" w:eastAsia="Arial" w:hAnsi="Arial" w:cs="Arial"/>
        </w:rPr>
        <w:t xml:space="preserve"> </w:t>
      </w:r>
      <w:bookmarkStart w:id="10" w:name="_Int_iZSdNZMD"/>
      <w:r w:rsidR="7F7C3087" w:rsidRPr="764F895C">
        <w:rPr>
          <w:rFonts w:ascii="Arial" w:eastAsia="Arial" w:hAnsi="Arial" w:cs="Arial"/>
        </w:rPr>
        <w:t>a high cost</w:t>
      </w:r>
      <w:bookmarkEnd w:id="10"/>
      <w:r w:rsidR="6C9081E4" w:rsidRPr="764F895C">
        <w:rPr>
          <w:rFonts w:ascii="Arial" w:eastAsia="Arial" w:hAnsi="Arial" w:cs="Arial"/>
        </w:rPr>
        <w:t xml:space="preserve"> within the business especially when staff cover is required.</w:t>
      </w:r>
      <w:r w:rsidR="1DBC7FE2" w:rsidRPr="764F895C">
        <w:rPr>
          <w:rFonts w:ascii="Arial" w:eastAsia="Arial" w:hAnsi="Arial" w:cs="Arial"/>
        </w:rPr>
        <w:t xml:space="preserve"> </w:t>
      </w:r>
    </w:p>
    <w:p w14:paraId="18F52919" w14:textId="77777777" w:rsidR="00F41DE0" w:rsidRPr="00CF6848" w:rsidRDefault="00F41DE0" w:rsidP="764F895C">
      <w:pPr>
        <w:pStyle w:val="NoSpacing"/>
        <w:rPr>
          <w:rFonts w:ascii="Arial" w:eastAsia="Arial" w:hAnsi="Arial" w:cs="Arial"/>
        </w:rPr>
      </w:pPr>
    </w:p>
    <w:p w14:paraId="003FFB05" w14:textId="0E495795" w:rsidR="1FEAEFE4" w:rsidRPr="00F41DE0" w:rsidRDefault="1D5846D3" w:rsidP="764F895C">
      <w:pPr>
        <w:pStyle w:val="NoSpacing"/>
        <w:rPr>
          <w:rFonts w:ascii="Arial" w:eastAsia="Arial" w:hAnsi="Arial" w:cs="Arial"/>
          <w:i/>
          <w:iCs/>
          <w:u w:val="single"/>
        </w:rPr>
      </w:pPr>
      <w:r w:rsidRPr="764F895C">
        <w:rPr>
          <w:rFonts w:ascii="Arial" w:eastAsia="Arial" w:hAnsi="Arial" w:cs="Arial"/>
          <w:i/>
          <w:iCs/>
          <w:u w:val="single"/>
        </w:rPr>
        <w:t>Chefs</w:t>
      </w:r>
    </w:p>
    <w:p w14:paraId="643A4A71" w14:textId="468CD6D7" w:rsidR="02EC3DA3" w:rsidRPr="00CF6848" w:rsidRDefault="7AA625B2" w:rsidP="764F895C">
      <w:pPr>
        <w:pStyle w:val="NoSpacing"/>
        <w:rPr>
          <w:rFonts w:ascii="Arial" w:eastAsia="Arial" w:hAnsi="Arial" w:cs="Arial"/>
        </w:rPr>
      </w:pPr>
      <w:r w:rsidRPr="764F895C">
        <w:rPr>
          <w:rFonts w:ascii="Arial" w:eastAsia="Arial" w:hAnsi="Arial" w:cs="Arial"/>
        </w:rPr>
        <w:t xml:space="preserve">It is widely acknowledged that chefs and kitchen personnel play </w:t>
      </w:r>
      <w:bookmarkStart w:id="11" w:name="_Int_E22DMIQl"/>
      <w:r w:rsidRPr="764F895C">
        <w:rPr>
          <w:rFonts w:ascii="Arial" w:eastAsia="Arial" w:hAnsi="Arial" w:cs="Arial"/>
        </w:rPr>
        <w:t>a central role</w:t>
      </w:r>
      <w:bookmarkEnd w:id="11"/>
      <w:r w:rsidRPr="764F895C">
        <w:rPr>
          <w:rFonts w:ascii="Arial" w:eastAsia="Arial" w:hAnsi="Arial" w:cs="Arial"/>
        </w:rPr>
        <w:t xml:space="preserve"> in the success of hospitality enterprises. However, recent observations indicate that many staff members lack a fundamental understanding of core ingredients, including appropriate methods for storing, handling, and preparing them. This has prompted </w:t>
      </w:r>
      <w:r w:rsidRPr="764F895C">
        <w:rPr>
          <w:rFonts w:ascii="Arial" w:eastAsia="Arial" w:hAnsi="Arial" w:cs="Arial"/>
        </w:rPr>
        <w:lastRenderedPageBreak/>
        <w:t>discussions around the need to re‑evaluate and modernise contemporary culinary training practices.</w:t>
      </w:r>
    </w:p>
    <w:p w14:paraId="056CB889" w14:textId="73559A15" w:rsidR="21D1C512" w:rsidRDefault="21D1C512" w:rsidP="764F895C">
      <w:pPr>
        <w:spacing w:after="0" w:line="360" w:lineRule="auto"/>
        <w:rPr>
          <w:rFonts w:eastAsia="Arial" w:cs="Arial"/>
          <w:color w:val="212121"/>
          <w:sz w:val="24"/>
        </w:rPr>
      </w:pPr>
    </w:p>
    <w:p w14:paraId="65D1A6A5" w14:textId="25A5ECAF" w:rsidR="21D1C512" w:rsidRDefault="761A6796" w:rsidP="764F895C">
      <w:pPr>
        <w:pStyle w:val="Heading3"/>
        <w:rPr>
          <w:rFonts w:eastAsia="Arial" w:cs="Arial"/>
        </w:rPr>
      </w:pPr>
      <w:bookmarkStart w:id="12" w:name="_Toc1206552718"/>
      <w:r w:rsidRPr="7A9FD36D">
        <w:rPr>
          <w:rFonts w:eastAsia="Arial" w:cs="Arial"/>
        </w:rPr>
        <w:t>4</w:t>
      </w:r>
      <w:r w:rsidR="4F3BF283" w:rsidRPr="7A9FD36D">
        <w:rPr>
          <w:rFonts w:eastAsia="Arial" w:cs="Arial"/>
        </w:rPr>
        <w:t>.</w:t>
      </w:r>
      <w:r w:rsidR="21EFEAAE" w:rsidRPr="7A9FD36D">
        <w:rPr>
          <w:rFonts w:eastAsia="Arial" w:cs="Arial"/>
        </w:rPr>
        <w:t>5</w:t>
      </w:r>
      <w:r w:rsidR="4F3BF283" w:rsidRPr="7A9FD36D">
        <w:rPr>
          <w:rFonts w:eastAsia="Arial" w:cs="Arial"/>
        </w:rPr>
        <w:t xml:space="preserve"> </w:t>
      </w:r>
      <w:r w:rsidR="4CECEDBF" w:rsidRPr="7A9FD36D">
        <w:rPr>
          <w:rFonts w:eastAsia="Arial" w:cs="Arial"/>
        </w:rPr>
        <w:t xml:space="preserve">Considerations </w:t>
      </w:r>
      <w:r w:rsidR="645A9014" w:rsidRPr="7A9FD36D">
        <w:rPr>
          <w:rFonts w:eastAsia="Arial" w:cs="Arial"/>
        </w:rPr>
        <w:t xml:space="preserve">for </w:t>
      </w:r>
      <w:r w:rsidR="4CECEDBF" w:rsidRPr="7A9FD36D">
        <w:rPr>
          <w:rFonts w:eastAsia="Arial" w:cs="Arial"/>
        </w:rPr>
        <w:t>education training providers</w:t>
      </w:r>
      <w:bookmarkEnd w:id="12"/>
    </w:p>
    <w:p w14:paraId="6DA2C31F" w14:textId="65BB2C3A" w:rsidR="1ADD0B89" w:rsidRPr="00557401" w:rsidRDefault="2209776D" w:rsidP="764F895C">
      <w:pPr>
        <w:pStyle w:val="NoSpacing"/>
        <w:rPr>
          <w:rFonts w:ascii="Arial" w:eastAsia="Arial" w:hAnsi="Arial" w:cs="Arial"/>
          <w:i/>
          <w:iCs/>
          <w:u w:val="single"/>
        </w:rPr>
      </w:pPr>
      <w:r w:rsidRPr="764F895C">
        <w:rPr>
          <w:rFonts w:ascii="Arial" w:eastAsia="Arial" w:hAnsi="Arial" w:cs="Arial"/>
          <w:i/>
          <w:iCs/>
          <w:u w:val="single"/>
        </w:rPr>
        <w:t>P</w:t>
      </w:r>
      <w:r w:rsidR="36592634" w:rsidRPr="764F895C">
        <w:rPr>
          <w:rFonts w:ascii="Arial" w:eastAsia="Arial" w:hAnsi="Arial" w:cs="Arial"/>
          <w:i/>
          <w:iCs/>
          <w:u w:val="single"/>
        </w:rPr>
        <w:t>erceptions</w:t>
      </w:r>
      <w:r w:rsidRPr="764F895C">
        <w:rPr>
          <w:rFonts w:ascii="Arial" w:eastAsia="Arial" w:hAnsi="Arial" w:cs="Arial"/>
          <w:i/>
          <w:iCs/>
          <w:u w:val="single"/>
        </w:rPr>
        <w:t xml:space="preserve"> of the industry</w:t>
      </w:r>
    </w:p>
    <w:p w14:paraId="32889669" w14:textId="0DE1432B" w:rsidR="1ADD0B89" w:rsidRPr="00557401" w:rsidRDefault="36592634" w:rsidP="764F895C">
      <w:pPr>
        <w:pStyle w:val="NoSpacing"/>
        <w:rPr>
          <w:rFonts w:ascii="Arial" w:eastAsia="Arial" w:hAnsi="Arial" w:cs="Arial"/>
          <w:color w:val="000000" w:themeColor="text1"/>
          <w:highlight w:val="cyan"/>
        </w:rPr>
      </w:pPr>
      <w:r w:rsidRPr="764F895C">
        <w:rPr>
          <w:rFonts w:ascii="Arial" w:eastAsia="Arial" w:hAnsi="Arial" w:cs="Arial"/>
        </w:rPr>
        <w:t xml:space="preserve">Evidence is indicating that parents and carers often view hospitality as a </w:t>
      </w:r>
      <w:r w:rsidR="73A50728" w:rsidRPr="764F895C">
        <w:rPr>
          <w:rFonts w:ascii="Arial" w:eastAsia="Arial" w:hAnsi="Arial" w:cs="Arial"/>
        </w:rPr>
        <w:t>non-</w:t>
      </w:r>
      <w:r w:rsidRPr="764F895C">
        <w:rPr>
          <w:rFonts w:ascii="Arial" w:eastAsia="Arial" w:hAnsi="Arial" w:cs="Arial"/>
        </w:rPr>
        <w:t>viable long‑term career path. This negative perception strongly influences young people’s choices, contributing to low uptake of hospitality courses and reducing the sector’s future talent pipeline. The industry is therefore competing not only with other sectors, but also with entrenched cultural attitudes that undervalue hospitality as a professional career.</w:t>
      </w:r>
      <w:r w:rsidR="3DA01844" w:rsidRPr="764F895C">
        <w:rPr>
          <w:rFonts w:ascii="Arial" w:eastAsia="Arial" w:hAnsi="Arial" w:cs="Arial"/>
        </w:rPr>
        <w:t xml:space="preserve"> </w:t>
      </w:r>
    </w:p>
    <w:p w14:paraId="78CE59FF" w14:textId="02CFA937" w:rsidR="32FA4E97" w:rsidRPr="00557401" w:rsidRDefault="3DA01844" w:rsidP="764F895C">
      <w:pPr>
        <w:pStyle w:val="NoSpacing"/>
        <w:rPr>
          <w:rFonts w:ascii="Arial" w:eastAsia="Arial" w:hAnsi="Arial" w:cs="Arial"/>
          <w:color w:val="000000" w:themeColor="text1"/>
          <w:highlight w:val="cyan"/>
        </w:rPr>
      </w:pPr>
      <w:r w:rsidRPr="764F895C">
        <w:rPr>
          <w:rFonts w:ascii="Arial" w:eastAsia="Arial" w:hAnsi="Arial" w:cs="Arial"/>
          <w:color w:val="000000" w:themeColor="text1"/>
        </w:rPr>
        <w:t xml:space="preserve">According to Skills Development Scotland (SDS) </w:t>
      </w:r>
      <w:r w:rsidR="26C76AFD" w:rsidRPr="764F895C">
        <w:rPr>
          <w:rFonts w:ascii="Arial" w:eastAsia="Arial" w:hAnsi="Arial" w:cs="Arial"/>
          <w:color w:val="000000" w:themeColor="text1"/>
        </w:rPr>
        <w:t>Datahub</w:t>
      </w:r>
      <w:r w:rsidRPr="764F895C">
        <w:rPr>
          <w:rFonts w:ascii="Arial" w:eastAsia="Arial" w:hAnsi="Arial" w:cs="Arial"/>
          <w:color w:val="000000" w:themeColor="text1"/>
        </w:rPr>
        <w:t xml:space="preserve"> (2024) for the reporting area of Fife, </w:t>
      </w:r>
      <w:r w:rsidRPr="764F895C">
        <w:rPr>
          <w:rFonts w:ascii="Arial" w:eastAsia="Arial" w:hAnsi="Arial" w:cs="Arial"/>
          <w:b/>
          <w:bCs/>
          <w:color w:val="000000" w:themeColor="text1"/>
        </w:rPr>
        <w:t xml:space="preserve">out of 17,316 young people expressing a preferred occupation field, only 664 have chosen “Hospitality, Catering and Tourism” which </w:t>
      </w:r>
      <w:r w:rsidR="5A3AF762" w:rsidRPr="764F895C">
        <w:rPr>
          <w:rFonts w:ascii="Arial" w:eastAsia="Arial" w:hAnsi="Arial" w:cs="Arial"/>
          <w:b/>
          <w:bCs/>
          <w:color w:val="000000" w:themeColor="text1"/>
        </w:rPr>
        <w:t>equates to only</w:t>
      </w:r>
      <w:r w:rsidRPr="764F895C">
        <w:rPr>
          <w:rFonts w:ascii="Arial" w:eastAsia="Arial" w:hAnsi="Arial" w:cs="Arial"/>
          <w:b/>
          <w:bCs/>
          <w:color w:val="000000" w:themeColor="text1"/>
        </w:rPr>
        <w:t xml:space="preserve"> 3.8%</w:t>
      </w:r>
      <w:r w:rsidR="27EC55D7" w:rsidRPr="764F895C">
        <w:rPr>
          <w:rFonts w:ascii="Arial" w:eastAsia="Arial" w:hAnsi="Arial" w:cs="Arial"/>
          <w:color w:val="000000" w:themeColor="text1"/>
        </w:rPr>
        <w:t xml:space="preserve">. </w:t>
      </w:r>
      <w:r w:rsidRPr="764F895C">
        <w:rPr>
          <w:rFonts w:ascii="Arial" w:eastAsia="Arial" w:hAnsi="Arial" w:cs="Arial"/>
          <w:color w:val="000000" w:themeColor="text1"/>
        </w:rPr>
        <w:t xml:space="preserve"> </w:t>
      </w:r>
    </w:p>
    <w:p w14:paraId="674CAB0F" w14:textId="77777777" w:rsidR="005010DA" w:rsidRDefault="005010DA" w:rsidP="764F895C">
      <w:pPr>
        <w:pStyle w:val="NoSpacing"/>
        <w:rPr>
          <w:rFonts w:ascii="Arial" w:eastAsia="Arial" w:hAnsi="Arial" w:cs="Arial"/>
          <w:i/>
          <w:iCs/>
          <w:u w:val="single"/>
        </w:rPr>
      </w:pPr>
    </w:p>
    <w:p w14:paraId="0B8A78F7" w14:textId="6975CD2A" w:rsidR="32FA4E97" w:rsidRPr="005010DA" w:rsidRDefault="3DA01844" w:rsidP="764F895C">
      <w:pPr>
        <w:pStyle w:val="NoSpacing"/>
        <w:rPr>
          <w:rFonts w:ascii="Arial" w:eastAsia="Arial" w:hAnsi="Arial" w:cs="Arial"/>
          <w:i/>
          <w:iCs/>
          <w:u w:val="single"/>
        </w:rPr>
      </w:pPr>
      <w:r w:rsidRPr="764F895C">
        <w:rPr>
          <w:rFonts w:ascii="Arial" w:eastAsia="Arial" w:hAnsi="Arial" w:cs="Arial"/>
          <w:i/>
          <w:iCs/>
          <w:u w:val="single"/>
        </w:rPr>
        <w:t>Challenges with awarding bodies and curriculum development</w:t>
      </w:r>
    </w:p>
    <w:p w14:paraId="27F65E65" w14:textId="539D8FE2" w:rsidR="1BFB639D" w:rsidRDefault="02365976" w:rsidP="764F895C">
      <w:pPr>
        <w:pStyle w:val="NoSpacing"/>
        <w:rPr>
          <w:rFonts w:ascii="Arial" w:eastAsia="Arial" w:hAnsi="Arial" w:cs="Arial"/>
        </w:rPr>
      </w:pPr>
      <w:r w:rsidRPr="764F895C">
        <w:rPr>
          <w:rFonts w:ascii="Arial" w:eastAsia="Arial" w:hAnsi="Arial" w:cs="Arial"/>
        </w:rPr>
        <w:t>Concerns were highlighted</w:t>
      </w:r>
      <w:r w:rsidR="29B56F83" w:rsidRPr="764F895C">
        <w:rPr>
          <w:rFonts w:ascii="Arial" w:eastAsia="Arial" w:hAnsi="Arial" w:cs="Arial"/>
        </w:rPr>
        <w:t xml:space="preserve"> that </w:t>
      </w:r>
      <w:r w:rsidR="5A3AF762" w:rsidRPr="764F895C">
        <w:rPr>
          <w:rFonts w:ascii="Arial" w:eastAsia="Arial" w:hAnsi="Arial" w:cs="Arial"/>
        </w:rPr>
        <w:t>t</w:t>
      </w:r>
      <w:r w:rsidR="29B56F83" w:rsidRPr="764F895C">
        <w:rPr>
          <w:rFonts w:ascii="Arial" w:eastAsia="Arial" w:hAnsi="Arial" w:cs="Arial"/>
        </w:rPr>
        <w:t>he</w:t>
      </w:r>
      <w:r w:rsidR="642A55B3" w:rsidRPr="764F895C">
        <w:rPr>
          <w:rFonts w:ascii="Arial" w:eastAsia="Arial" w:hAnsi="Arial" w:cs="Arial"/>
        </w:rPr>
        <w:t xml:space="preserve"> Scottish Qualification</w:t>
      </w:r>
      <w:r w:rsidR="5A3AF762" w:rsidRPr="764F895C">
        <w:rPr>
          <w:rFonts w:ascii="Arial" w:eastAsia="Arial" w:hAnsi="Arial" w:cs="Arial"/>
        </w:rPr>
        <w:t>s</w:t>
      </w:r>
      <w:r w:rsidR="642A55B3" w:rsidRPr="764F895C">
        <w:rPr>
          <w:rFonts w:ascii="Arial" w:eastAsia="Arial" w:hAnsi="Arial" w:cs="Arial"/>
        </w:rPr>
        <w:t xml:space="preserve"> Authority (SQA)</w:t>
      </w:r>
      <w:r w:rsidR="5A3AF762" w:rsidRPr="764F895C">
        <w:rPr>
          <w:rFonts w:ascii="Arial" w:eastAsia="Arial" w:hAnsi="Arial" w:cs="Arial"/>
        </w:rPr>
        <w:t>, to be known as</w:t>
      </w:r>
      <w:r w:rsidR="642A55B3" w:rsidRPr="764F895C">
        <w:rPr>
          <w:rFonts w:ascii="Arial" w:eastAsia="Arial" w:hAnsi="Arial" w:cs="Arial"/>
        </w:rPr>
        <w:t xml:space="preserve"> </w:t>
      </w:r>
      <w:r w:rsidR="5A3AF762" w:rsidRPr="764F895C">
        <w:rPr>
          <w:rFonts w:ascii="Arial" w:eastAsia="Arial" w:hAnsi="Arial" w:cs="Arial"/>
        </w:rPr>
        <w:t xml:space="preserve">Qualification Scotland from 1 February 2026, </w:t>
      </w:r>
      <w:r w:rsidR="642A55B3" w:rsidRPr="764F895C">
        <w:rPr>
          <w:rFonts w:ascii="Arial" w:eastAsia="Arial" w:hAnsi="Arial" w:cs="Arial"/>
        </w:rPr>
        <w:t xml:space="preserve">is responsible for developing, </w:t>
      </w:r>
      <w:r w:rsidR="3DC7384A" w:rsidRPr="764F895C">
        <w:rPr>
          <w:rFonts w:ascii="Arial" w:eastAsia="Arial" w:hAnsi="Arial" w:cs="Arial"/>
        </w:rPr>
        <w:t>accrediting,</w:t>
      </w:r>
      <w:r w:rsidR="642A55B3" w:rsidRPr="764F895C">
        <w:rPr>
          <w:rFonts w:ascii="Arial" w:eastAsia="Arial" w:hAnsi="Arial" w:cs="Arial"/>
        </w:rPr>
        <w:t xml:space="preserve"> and awarding educational qualifications is </w:t>
      </w:r>
      <w:r w:rsidR="15B85D0E" w:rsidRPr="764F895C">
        <w:rPr>
          <w:rFonts w:ascii="Arial" w:eastAsia="Arial" w:hAnsi="Arial" w:cs="Arial"/>
        </w:rPr>
        <w:t xml:space="preserve">sometimes </w:t>
      </w:r>
      <w:r w:rsidR="642A55B3" w:rsidRPr="764F895C">
        <w:rPr>
          <w:rFonts w:ascii="Arial" w:eastAsia="Arial" w:hAnsi="Arial" w:cs="Arial"/>
        </w:rPr>
        <w:t>perceived as slow to adapt to industry change.</w:t>
      </w:r>
      <w:r w:rsidR="66D0BE38" w:rsidRPr="764F895C">
        <w:rPr>
          <w:rFonts w:ascii="Arial" w:eastAsia="Arial" w:hAnsi="Arial" w:cs="Arial"/>
        </w:rPr>
        <w:t xml:space="preserve"> Although SQA provides essential </w:t>
      </w:r>
      <w:r w:rsidR="19B7F279" w:rsidRPr="764F895C">
        <w:rPr>
          <w:rFonts w:ascii="Arial" w:eastAsia="Arial" w:hAnsi="Arial" w:cs="Arial"/>
        </w:rPr>
        <w:t>quality</w:t>
      </w:r>
      <w:r w:rsidR="66D0BE38" w:rsidRPr="764F895C">
        <w:rPr>
          <w:rFonts w:ascii="Arial" w:eastAsia="Arial" w:hAnsi="Arial" w:cs="Arial"/>
        </w:rPr>
        <w:t xml:space="preserve"> assurance and maintains </w:t>
      </w:r>
      <w:r w:rsidR="4761B1AA" w:rsidRPr="764F895C">
        <w:rPr>
          <w:rFonts w:ascii="Arial" w:eastAsia="Arial" w:hAnsi="Arial" w:cs="Arial"/>
        </w:rPr>
        <w:t>rigorous</w:t>
      </w:r>
      <w:r w:rsidR="66D0BE38" w:rsidRPr="764F895C">
        <w:rPr>
          <w:rFonts w:ascii="Arial" w:eastAsia="Arial" w:hAnsi="Arial" w:cs="Arial"/>
        </w:rPr>
        <w:t xml:space="preserve"> academic standards, </w:t>
      </w:r>
      <w:r w:rsidR="4C6F0DC1" w:rsidRPr="764F895C">
        <w:rPr>
          <w:rFonts w:ascii="Arial" w:eastAsia="Arial" w:hAnsi="Arial" w:cs="Arial"/>
        </w:rPr>
        <w:t xml:space="preserve">this issue sometimes </w:t>
      </w:r>
      <w:r w:rsidR="6AFCC1FE" w:rsidRPr="764F895C">
        <w:rPr>
          <w:rFonts w:ascii="Arial" w:eastAsia="Arial" w:hAnsi="Arial" w:cs="Arial"/>
        </w:rPr>
        <w:t>creates a</w:t>
      </w:r>
      <w:r w:rsidR="66D0BE38" w:rsidRPr="764F895C">
        <w:rPr>
          <w:rFonts w:ascii="Arial" w:eastAsia="Arial" w:hAnsi="Arial" w:cs="Arial"/>
        </w:rPr>
        <w:t xml:space="preserve"> </w:t>
      </w:r>
      <w:r w:rsidR="536BD97C" w:rsidRPr="764F895C">
        <w:rPr>
          <w:rFonts w:ascii="Arial" w:eastAsia="Arial" w:hAnsi="Arial" w:cs="Arial"/>
        </w:rPr>
        <w:t>barrier</w:t>
      </w:r>
      <w:r w:rsidR="66D0BE38" w:rsidRPr="764F895C">
        <w:rPr>
          <w:rFonts w:ascii="Arial" w:eastAsia="Arial" w:hAnsi="Arial" w:cs="Arial"/>
        </w:rPr>
        <w:t xml:space="preserve"> to modernising the hospit</w:t>
      </w:r>
      <w:r w:rsidR="0FBAB5BF" w:rsidRPr="764F895C">
        <w:rPr>
          <w:rFonts w:ascii="Arial" w:eastAsia="Arial" w:hAnsi="Arial" w:cs="Arial"/>
        </w:rPr>
        <w:t>ality curriculum</w:t>
      </w:r>
      <w:r w:rsidR="5A3AF762" w:rsidRPr="764F895C">
        <w:rPr>
          <w:rFonts w:ascii="Arial" w:eastAsia="Arial" w:hAnsi="Arial" w:cs="Arial"/>
        </w:rPr>
        <w:t xml:space="preserve"> with findings suggesting:</w:t>
      </w:r>
    </w:p>
    <w:p w14:paraId="7298EB01" w14:textId="77777777" w:rsidR="004C1119" w:rsidRPr="00557401" w:rsidRDefault="004C1119" w:rsidP="764F895C">
      <w:pPr>
        <w:pStyle w:val="NoSpacing"/>
        <w:rPr>
          <w:rFonts w:ascii="Arial" w:eastAsia="Arial" w:hAnsi="Arial" w:cs="Arial"/>
        </w:rPr>
      </w:pPr>
    </w:p>
    <w:p w14:paraId="083D5D44" w14:textId="34DA76DF" w:rsidR="212F2346" w:rsidRPr="00557401" w:rsidRDefault="0FBAB5BF" w:rsidP="764F895C">
      <w:pPr>
        <w:pStyle w:val="NoSpacing"/>
        <w:numPr>
          <w:ilvl w:val="0"/>
          <w:numId w:val="33"/>
        </w:numPr>
        <w:rPr>
          <w:rFonts w:ascii="Arial" w:eastAsia="Arial" w:hAnsi="Arial" w:cs="Arial"/>
        </w:rPr>
      </w:pPr>
      <w:r w:rsidRPr="764F895C">
        <w:rPr>
          <w:rFonts w:ascii="Arial" w:eastAsia="Arial" w:hAnsi="Arial" w:cs="Arial"/>
        </w:rPr>
        <w:t xml:space="preserve">Lengthy approval processes discourage industry experts and employers from engaging in qualification development </w:t>
      </w:r>
      <w:r w:rsidR="6FEC103C" w:rsidRPr="764F895C">
        <w:rPr>
          <w:rFonts w:ascii="Arial" w:eastAsia="Arial" w:hAnsi="Arial" w:cs="Arial"/>
        </w:rPr>
        <w:t>and</w:t>
      </w:r>
      <w:r w:rsidRPr="764F895C">
        <w:rPr>
          <w:rFonts w:ascii="Arial" w:eastAsia="Arial" w:hAnsi="Arial" w:cs="Arial"/>
        </w:rPr>
        <w:t xml:space="preserve"> extended timelines lead to frustration and disengagement</w:t>
      </w:r>
      <w:r w:rsidR="2A46F751" w:rsidRPr="764F895C">
        <w:rPr>
          <w:rFonts w:ascii="Arial" w:eastAsia="Arial" w:hAnsi="Arial" w:cs="Arial"/>
        </w:rPr>
        <w:t>.</w:t>
      </w:r>
    </w:p>
    <w:p w14:paraId="57F8CD50" w14:textId="2564C196" w:rsidR="6A10C01F" w:rsidRDefault="0E7AC948" w:rsidP="764F895C">
      <w:pPr>
        <w:pStyle w:val="NoSpacing"/>
        <w:numPr>
          <w:ilvl w:val="0"/>
          <w:numId w:val="33"/>
        </w:numPr>
        <w:rPr>
          <w:rFonts w:ascii="Arial" w:eastAsia="Arial" w:hAnsi="Arial" w:cs="Arial"/>
        </w:rPr>
      </w:pPr>
      <w:r w:rsidRPr="764F895C">
        <w:rPr>
          <w:rFonts w:ascii="Arial" w:eastAsia="Arial" w:hAnsi="Arial" w:cs="Arial"/>
        </w:rPr>
        <w:t xml:space="preserve">Internal college procedures further add to timings with curriculum up-dates making change slow </w:t>
      </w:r>
      <w:r w:rsidR="3702AAD7" w:rsidRPr="764F895C">
        <w:rPr>
          <w:rFonts w:ascii="Arial" w:eastAsia="Arial" w:hAnsi="Arial" w:cs="Arial"/>
        </w:rPr>
        <w:t>and</w:t>
      </w:r>
      <w:r w:rsidRPr="764F895C">
        <w:rPr>
          <w:rFonts w:ascii="Arial" w:eastAsia="Arial" w:hAnsi="Arial" w:cs="Arial"/>
        </w:rPr>
        <w:t xml:space="preserve"> la</w:t>
      </w:r>
      <w:r w:rsidR="0D4C4D5F" w:rsidRPr="764F895C">
        <w:rPr>
          <w:rFonts w:ascii="Arial" w:eastAsia="Arial" w:hAnsi="Arial" w:cs="Arial"/>
        </w:rPr>
        <w:t>bour intensive</w:t>
      </w:r>
      <w:r w:rsidR="593AD41B" w:rsidRPr="764F895C">
        <w:rPr>
          <w:rFonts w:ascii="Arial" w:eastAsia="Arial" w:hAnsi="Arial" w:cs="Arial"/>
        </w:rPr>
        <w:t>.</w:t>
      </w:r>
    </w:p>
    <w:p w14:paraId="092CDBEE" w14:textId="05E7433D" w:rsidR="60796FA3" w:rsidRPr="00557401" w:rsidRDefault="0D4C4D5F" w:rsidP="764F895C">
      <w:pPr>
        <w:pStyle w:val="NoSpacing"/>
        <w:numPr>
          <w:ilvl w:val="0"/>
          <w:numId w:val="33"/>
        </w:numPr>
        <w:rPr>
          <w:rFonts w:ascii="Arial" w:eastAsia="Arial" w:hAnsi="Arial" w:cs="Arial"/>
        </w:rPr>
      </w:pPr>
      <w:r w:rsidRPr="764F895C">
        <w:rPr>
          <w:rFonts w:ascii="Arial" w:eastAsia="Arial" w:hAnsi="Arial" w:cs="Arial"/>
        </w:rPr>
        <w:t xml:space="preserve">Quality standards are recognised as </w:t>
      </w:r>
      <w:r w:rsidR="5A8CCA9A" w:rsidRPr="764F895C">
        <w:rPr>
          <w:rFonts w:ascii="Arial" w:eastAsia="Arial" w:hAnsi="Arial" w:cs="Arial"/>
        </w:rPr>
        <w:t>necessary and valuable;</w:t>
      </w:r>
      <w:r w:rsidRPr="764F895C">
        <w:rPr>
          <w:rFonts w:ascii="Arial" w:eastAsia="Arial" w:hAnsi="Arial" w:cs="Arial"/>
        </w:rPr>
        <w:t xml:space="preserve"> they require significant staff to maintain. </w:t>
      </w:r>
      <w:r w:rsidR="30987C89" w:rsidRPr="764F895C">
        <w:rPr>
          <w:rFonts w:ascii="Arial" w:eastAsia="Arial" w:hAnsi="Arial" w:cs="Arial"/>
        </w:rPr>
        <w:t xml:space="preserve">These are diverting attention away from industry collaboration, external </w:t>
      </w:r>
      <w:r w:rsidR="29529A62" w:rsidRPr="764F895C">
        <w:rPr>
          <w:rFonts w:ascii="Arial" w:eastAsia="Arial" w:hAnsi="Arial" w:cs="Arial"/>
        </w:rPr>
        <w:t>training,</w:t>
      </w:r>
      <w:r w:rsidR="30987C89" w:rsidRPr="764F895C">
        <w:rPr>
          <w:rFonts w:ascii="Arial" w:eastAsia="Arial" w:hAnsi="Arial" w:cs="Arial"/>
        </w:rPr>
        <w:t xml:space="preserve"> and innovation. </w:t>
      </w:r>
    </w:p>
    <w:p w14:paraId="01F05D57" w14:textId="77777777" w:rsidR="005010DA" w:rsidRDefault="005010DA" w:rsidP="764F895C">
      <w:pPr>
        <w:pStyle w:val="NoSpacing"/>
        <w:rPr>
          <w:rFonts w:ascii="Arial" w:eastAsia="Arial" w:hAnsi="Arial" w:cs="Arial"/>
          <w:i/>
          <w:iCs/>
          <w:u w:val="single"/>
        </w:rPr>
      </w:pPr>
    </w:p>
    <w:p w14:paraId="0A672801" w14:textId="6BCF11F2" w:rsidR="0FBB0BB7" w:rsidRPr="005010DA" w:rsidRDefault="6FEE32CB" w:rsidP="764F895C">
      <w:pPr>
        <w:pStyle w:val="NoSpacing"/>
        <w:rPr>
          <w:rFonts w:ascii="Arial" w:eastAsia="Arial" w:hAnsi="Arial" w:cs="Arial"/>
          <w:i/>
          <w:iCs/>
          <w:u w:val="single"/>
        </w:rPr>
      </w:pPr>
      <w:r w:rsidRPr="764F895C">
        <w:rPr>
          <w:rFonts w:ascii="Arial" w:eastAsia="Arial" w:hAnsi="Arial" w:cs="Arial"/>
          <w:i/>
          <w:iCs/>
          <w:u w:val="single"/>
        </w:rPr>
        <w:t>AI, learning expectations and changing student demand</w:t>
      </w:r>
    </w:p>
    <w:p w14:paraId="14FDAC6A" w14:textId="052E49B9" w:rsidR="44E85C89" w:rsidRPr="00557401" w:rsidRDefault="3FA0BC03" w:rsidP="764F895C">
      <w:pPr>
        <w:pStyle w:val="NoSpacing"/>
        <w:rPr>
          <w:rFonts w:ascii="Arial" w:eastAsia="Arial" w:hAnsi="Arial" w:cs="Arial"/>
        </w:rPr>
      </w:pPr>
      <w:r w:rsidRPr="764F895C">
        <w:rPr>
          <w:rFonts w:ascii="Arial" w:eastAsia="Arial" w:hAnsi="Arial" w:cs="Arial"/>
        </w:rPr>
        <w:t xml:space="preserve">Based on </w:t>
      </w:r>
      <w:r w:rsidR="142EAF45" w:rsidRPr="764F895C">
        <w:rPr>
          <w:rFonts w:ascii="Arial" w:eastAsia="Arial" w:hAnsi="Arial" w:cs="Arial"/>
        </w:rPr>
        <w:t>analysis</w:t>
      </w:r>
      <w:r w:rsidRPr="764F895C">
        <w:rPr>
          <w:rFonts w:ascii="Arial" w:eastAsia="Arial" w:hAnsi="Arial" w:cs="Arial"/>
        </w:rPr>
        <w:t xml:space="preserve"> there is an </w:t>
      </w:r>
      <w:r w:rsidR="7E21AE14" w:rsidRPr="764F895C">
        <w:rPr>
          <w:rFonts w:ascii="Arial" w:eastAsia="Arial" w:hAnsi="Arial" w:cs="Arial"/>
        </w:rPr>
        <w:t>increasing</w:t>
      </w:r>
      <w:r w:rsidRPr="764F895C">
        <w:rPr>
          <w:rFonts w:ascii="Arial" w:eastAsia="Arial" w:hAnsi="Arial" w:cs="Arial"/>
        </w:rPr>
        <w:t xml:space="preserve"> use of A</w:t>
      </w:r>
      <w:r w:rsidR="6DB9F9C3" w:rsidRPr="764F895C">
        <w:rPr>
          <w:rFonts w:ascii="Arial" w:eastAsia="Arial" w:hAnsi="Arial" w:cs="Arial"/>
        </w:rPr>
        <w:t>I</w:t>
      </w:r>
      <w:r w:rsidRPr="764F895C">
        <w:rPr>
          <w:rFonts w:ascii="Arial" w:eastAsia="Arial" w:hAnsi="Arial" w:cs="Arial"/>
        </w:rPr>
        <w:t xml:space="preserve"> in education and everyday </w:t>
      </w:r>
      <w:r w:rsidR="5B28A0F4" w:rsidRPr="764F895C">
        <w:rPr>
          <w:rFonts w:ascii="Arial" w:eastAsia="Arial" w:hAnsi="Arial" w:cs="Arial"/>
        </w:rPr>
        <w:t>life,</w:t>
      </w:r>
      <w:r w:rsidRPr="764F895C">
        <w:rPr>
          <w:rFonts w:ascii="Arial" w:eastAsia="Arial" w:hAnsi="Arial" w:cs="Arial"/>
        </w:rPr>
        <w:t xml:space="preserve"> and this has shaped new expectations </w:t>
      </w:r>
      <w:r w:rsidR="04590BEB" w:rsidRPr="764F895C">
        <w:rPr>
          <w:rFonts w:ascii="Arial" w:eastAsia="Arial" w:hAnsi="Arial" w:cs="Arial"/>
        </w:rPr>
        <w:t>around learning</w:t>
      </w:r>
      <w:r w:rsidR="7ADD4C07" w:rsidRPr="764F895C">
        <w:rPr>
          <w:rFonts w:ascii="Arial" w:eastAsia="Arial" w:hAnsi="Arial" w:cs="Arial"/>
        </w:rPr>
        <w:t xml:space="preserve">. </w:t>
      </w:r>
      <w:r w:rsidR="04590BEB" w:rsidRPr="764F895C">
        <w:rPr>
          <w:rFonts w:ascii="Arial" w:eastAsia="Arial" w:hAnsi="Arial" w:cs="Arial"/>
        </w:rPr>
        <w:t>Students are now seeking a faster and more efficient training model</w:t>
      </w:r>
      <w:r w:rsidR="1B327B18" w:rsidRPr="764F895C">
        <w:rPr>
          <w:rFonts w:ascii="Arial" w:eastAsia="Arial" w:hAnsi="Arial" w:cs="Arial"/>
        </w:rPr>
        <w:t xml:space="preserve">. </w:t>
      </w:r>
      <w:r w:rsidR="04590BEB" w:rsidRPr="764F895C">
        <w:rPr>
          <w:rFonts w:ascii="Arial" w:eastAsia="Arial" w:hAnsi="Arial" w:cs="Arial"/>
        </w:rPr>
        <w:t xml:space="preserve">They are </w:t>
      </w:r>
      <w:r w:rsidR="27B351F6" w:rsidRPr="764F895C">
        <w:rPr>
          <w:rFonts w:ascii="Arial" w:eastAsia="Arial" w:hAnsi="Arial" w:cs="Arial"/>
        </w:rPr>
        <w:t>increasingly</w:t>
      </w:r>
      <w:r w:rsidR="04590BEB" w:rsidRPr="764F895C">
        <w:rPr>
          <w:rFonts w:ascii="Arial" w:eastAsia="Arial" w:hAnsi="Arial" w:cs="Arial"/>
        </w:rPr>
        <w:t xml:space="preserve"> looking </w:t>
      </w:r>
      <w:r w:rsidR="463CF912" w:rsidRPr="764F895C">
        <w:rPr>
          <w:rFonts w:ascii="Arial" w:eastAsia="Arial" w:hAnsi="Arial" w:cs="Arial"/>
        </w:rPr>
        <w:t>for</w:t>
      </w:r>
      <w:r w:rsidR="16EF8BB7" w:rsidRPr="764F895C">
        <w:rPr>
          <w:rFonts w:ascii="Arial" w:eastAsia="Arial" w:hAnsi="Arial" w:cs="Arial"/>
        </w:rPr>
        <w:t xml:space="preserve"> short and focused outcome driven courses rather the </w:t>
      </w:r>
      <w:r w:rsidR="2184EB78" w:rsidRPr="764F895C">
        <w:rPr>
          <w:rFonts w:ascii="Arial" w:eastAsia="Arial" w:hAnsi="Arial" w:cs="Arial"/>
        </w:rPr>
        <w:t>lengthy</w:t>
      </w:r>
      <w:r w:rsidR="16EF8BB7" w:rsidRPr="764F895C">
        <w:rPr>
          <w:rFonts w:ascii="Arial" w:eastAsia="Arial" w:hAnsi="Arial" w:cs="Arial"/>
        </w:rPr>
        <w:t xml:space="preserve"> traditional programmes.</w:t>
      </w:r>
    </w:p>
    <w:p w14:paraId="55A25E76" w14:textId="2FBEBBDC" w:rsidR="4290390E" w:rsidRDefault="3D449D68" w:rsidP="764F895C">
      <w:pPr>
        <w:pStyle w:val="NoSpacing"/>
        <w:rPr>
          <w:rFonts w:ascii="Arial" w:eastAsia="Arial" w:hAnsi="Arial" w:cs="Arial"/>
        </w:rPr>
      </w:pPr>
      <w:r w:rsidRPr="764F895C">
        <w:rPr>
          <w:rFonts w:ascii="Arial" w:eastAsia="Arial" w:hAnsi="Arial" w:cs="Arial"/>
        </w:rPr>
        <w:lastRenderedPageBreak/>
        <w:t>It was highlighted that c</w:t>
      </w:r>
      <w:r w:rsidR="16EF8BB7" w:rsidRPr="764F895C">
        <w:rPr>
          <w:rFonts w:ascii="Arial" w:eastAsia="Arial" w:hAnsi="Arial" w:cs="Arial"/>
        </w:rPr>
        <w:t>olleges must respond by</w:t>
      </w:r>
      <w:r w:rsidR="6445547E" w:rsidRPr="764F895C">
        <w:rPr>
          <w:rFonts w:ascii="Arial" w:eastAsia="Arial" w:hAnsi="Arial" w:cs="Arial"/>
        </w:rPr>
        <w:t xml:space="preserve"> u</w:t>
      </w:r>
      <w:r w:rsidR="16EF8BB7" w:rsidRPr="764F895C">
        <w:rPr>
          <w:rFonts w:ascii="Arial" w:eastAsia="Arial" w:hAnsi="Arial" w:cs="Arial"/>
        </w:rPr>
        <w:t>p-skilling staff in AI technologies to</w:t>
      </w:r>
      <w:r w:rsidR="5D2F332E" w:rsidRPr="764F895C">
        <w:rPr>
          <w:rFonts w:ascii="Arial" w:eastAsia="Arial" w:hAnsi="Arial" w:cs="Arial"/>
        </w:rPr>
        <w:t xml:space="preserve"> </w:t>
      </w:r>
      <w:r w:rsidR="16EF8BB7" w:rsidRPr="764F895C">
        <w:rPr>
          <w:rFonts w:ascii="Arial" w:eastAsia="Arial" w:hAnsi="Arial" w:cs="Arial"/>
        </w:rPr>
        <w:t xml:space="preserve">ensure teaching remains </w:t>
      </w:r>
      <w:r w:rsidR="19ABC51C" w:rsidRPr="764F895C">
        <w:rPr>
          <w:rFonts w:ascii="Arial" w:eastAsia="Arial" w:hAnsi="Arial" w:cs="Arial"/>
        </w:rPr>
        <w:t>engaging, efficient</w:t>
      </w:r>
      <w:r w:rsidR="16EF8BB7" w:rsidRPr="764F895C">
        <w:rPr>
          <w:rFonts w:ascii="Arial" w:eastAsia="Arial" w:hAnsi="Arial" w:cs="Arial"/>
        </w:rPr>
        <w:t xml:space="preserve"> and in line with the modern future workforce.</w:t>
      </w:r>
    </w:p>
    <w:p w14:paraId="15497CB1" w14:textId="77777777" w:rsidR="001C6FB8" w:rsidRPr="00557401" w:rsidRDefault="001C6FB8" w:rsidP="764F895C">
      <w:pPr>
        <w:pStyle w:val="NoSpacing"/>
        <w:rPr>
          <w:rFonts w:ascii="Arial" w:eastAsia="Arial" w:hAnsi="Arial" w:cs="Arial"/>
        </w:rPr>
      </w:pPr>
    </w:p>
    <w:p w14:paraId="7764E5A4" w14:textId="20DDA94C" w:rsidR="2BD684C4" w:rsidRPr="001C6FB8" w:rsidRDefault="73552AF7" w:rsidP="764F895C">
      <w:pPr>
        <w:pStyle w:val="NoSpacing"/>
        <w:rPr>
          <w:rFonts w:ascii="Arial" w:eastAsia="Arial" w:hAnsi="Arial" w:cs="Arial"/>
          <w:i/>
          <w:iCs/>
          <w:u w:val="single"/>
        </w:rPr>
      </w:pPr>
      <w:r w:rsidRPr="764F895C">
        <w:rPr>
          <w:rFonts w:ascii="Arial" w:eastAsia="Arial" w:hAnsi="Arial" w:cs="Arial"/>
          <w:i/>
          <w:iCs/>
          <w:u w:val="single"/>
        </w:rPr>
        <w:t>Competitive pressures from other industries</w:t>
      </w:r>
    </w:p>
    <w:p w14:paraId="366BDB59" w14:textId="4641B1D4" w:rsidR="3A69EE73" w:rsidRPr="00557401" w:rsidRDefault="5FDDC0D6" w:rsidP="764F895C">
      <w:pPr>
        <w:pStyle w:val="NoSpacing"/>
        <w:rPr>
          <w:rFonts w:ascii="Arial" w:eastAsia="Arial" w:hAnsi="Arial" w:cs="Arial"/>
        </w:rPr>
      </w:pPr>
      <w:r w:rsidRPr="764F895C">
        <w:rPr>
          <w:rFonts w:ascii="Arial" w:eastAsia="Arial" w:hAnsi="Arial" w:cs="Arial"/>
        </w:rPr>
        <w:t xml:space="preserve">It was discussed that </w:t>
      </w:r>
      <w:r w:rsidR="77745AFB" w:rsidRPr="764F895C">
        <w:rPr>
          <w:rFonts w:ascii="Arial" w:eastAsia="Arial" w:hAnsi="Arial" w:cs="Arial"/>
        </w:rPr>
        <w:t>hospitality</w:t>
      </w:r>
      <w:r w:rsidRPr="764F895C">
        <w:rPr>
          <w:rFonts w:ascii="Arial" w:eastAsia="Arial" w:hAnsi="Arial" w:cs="Arial"/>
        </w:rPr>
        <w:t xml:space="preserve"> continues to lose potential recruits to sectors </w:t>
      </w:r>
      <w:r w:rsidR="79B55292" w:rsidRPr="764F895C">
        <w:rPr>
          <w:rFonts w:ascii="Arial" w:eastAsia="Arial" w:hAnsi="Arial" w:cs="Arial"/>
        </w:rPr>
        <w:t>offering</w:t>
      </w:r>
      <w:r w:rsidRPr="764F895C">
        <w:rPr>
          <w:rFonts w:ascii="Arial" w:eastAsia="Arial" w:hAnsi="Arial" w:cs="Arial"/>
        </w:rPr>
        <w:t xml:space="preserve"> more predictable working hours, more favourable work</w:t>
      </w:r>
      <w:r w:rsidR="1F0C2C49" w:rsidRPr="764F895C">
        <w:rPr>
          <w:rFonts w:ascii="Arial" w:eastAsia="Arial" w:hAnsi="Arial" w:cs="Arial"/>
        </w:rPr>
        <w:t xml:space="preserve">-life </w:t>
      </w:r>
      <w:r w:rsidR="73AD5FD6" w:rsidRPr="764F895C">
        <w:rPr>
          <w:rFonts w:ascii="Arial" w:eastAsia="Arial" w:hAnsi="Arial" w:cs="Arial"/>
        </w:rPr>
        <w:t>balance,</w:t>
      </w:r>
      <w:r w:rsidR="1F0C2C49" w:rsidRPr="764F895C">
        <w:rPr>
          <w:rFonts w:ascii="Arial" w:eastAsia="Arial" w:hAnsi="Arial" w:cs="Arial"/>
        </w:rPr>
        <w:t xml:space="preserve"> and better </w:t>
      </w:r>
      <w:r w:rsidR="157EFE4A" w:rsidRPr="764F895C">
        <w:rPr>
          <w:rFonts w:ascii="Arial" w:eastAsia="Arial" w:hAnsi="Arial" w:cs="Arial"/>
        </w:rPr>
        <w:t>perceived</w:t>
      </w:r>
      <w:r w:rsidR="1F0C2C49" w:rsidRPr="764F895C">
        <w:rPr>
          <w:rFonts w:ascii="Arial" w:eastAsia="Arial" w:hAnsi="Arial" w:cs="Arial"/>
        </w:rPr>
        <w:t xml:space="preserve"> job stability. This has intensified </w:t>
      </w:r>
      <w:r w:rsidR="0C5F4180" w:rsidRPr="764F895C">
        <w:rPr>
          <w:rFonts w:ascii="Arial" w:eastAsia="Arial" w:hAnsi="Arial" w:cs="Arial"/>
        </w:rPr>
        <w:t>following</w:t>
      </w:r>
      <w:r w:rsidR="1F0C2C49" w:rsidRPr="764F895C">
        <w:rPr>
          <w:rFonts w:ascii="Arial" w:eastAsia="Arial" w:hAnsi="Arial" w:cs="Arial"/>
        </w:rPr>
        <w:t xml:space="preserve"> the increases to the national living wage which have narrowed pay differences </w:t>
      </w:r>
      <w:r w:rsidR="3C443A41" w:rsidRPr="764F895C">
        <w:rPr>
          <w:rFonts w:ascii="Arial" w:eastAsia="Arial" w:hAnsi="Arial" w:cs="Arial"/>
        </w:rPr>
        <w:t xml:space="preserve">between hospitality and other occupations. </w:t>
      </w:r>
    </w:p>
    <w:p w14:paraId="6B5D0D2B" w14:textId="77777777" w:rsidR="005010DA" w:rsidRDefault="005010DA" w:rsidP="764F895C">
      <w:pPr>
        <w:pStyle w:val="NoSpacing"/>
        <w:rPr>
          <w:rFonts w:ascii="Arial" w:eastAsia="Arial" w:hAnsi="Arial" w:cs="Arial"/>
          <w:i/>
          <w:iCs/>
          <w:u w:val="single"/>
        </w:rPr>
      </w:pPr>
    </w:p>
    <w:p w14:paraId="677D91B1" w14:textId="78F1B296" w:rsidR="658B352E" w:rsidRPr="005010DA" w:rsidRDefault="0911A6E6" w:rsidP="764F895C">
      <w:pPr>
        <w:pStyle w:val="NoSpacing"/>
        <w:rPr>
          <w:rFonts w:ascii="Arial" w:eastAsia="Arial" w:hAnsi="Arial" w:cs="Arial"/>
          <w:i/>
          <w:iCs/>
          <w:u w:val="single"/>
        </w:rPr>
      </w:pPr>
      <w:r w:rsidRPr="764F895C">
        <w:rPr>
          <w:rFonts w:ascii="Arial" w:eastAsia="Arial" w:hAnsi="Arial" w:cs="Arial"/>
          <w:i/>
          <w:iCs/>
          <w:u w:val="single"/>
        </w:rPr>
        <w:t>Resource limitations and faculty constraints</w:t>
      </w:r>
    </w:p>
    <w:p w14:paraId="26F80701" w14:textId="0F530C22" w:rsidR="00BF341A" w:rsidRDefault="0911A6E6" w:rsidP="764F895C">
      <w:pPr>
        <w:pStyle w:val="NoSpacing"/>
        <w:rPr>
          <w:rFonts w:ascii="Arial" w:eastAsia="Arial" w:hAnsi="Arial" w:cs="Arial"/>
        </w:rPr>
      </w:pPr>
      <w:r w:rsidRPr="764F895C">
        <w:rPr>
          <w:rFonts w:ascii="Arial" w:eastAsia="Arial" w:hAnsi="Arial" w:cs="Arial"/>
        </w:rPr>
        <w:t xml:space="preserve">After discussions with the </w:t>
      </w:r>
      <w:r w:rsidR="034FB2B1" w:rsidRPr="764F895C">
        <w:rPr>
          <w:rFonts w:ascii="Arial" w:eastAsia="Arial" w:hAnsi="Arial" w:cs="Arial"/>
        </w:rPr>
        <w:t xml:space="preserve">3 regional </w:t>
      </w:r>
      <w:r w:rsidR="431EAD8E" w:rsidRPr="764F895C">
        <w:rPr>
          <w:rFonts w:ascii="Arial" w:eastAsia="Arial" w:hAnsi="Arial" w:cs="Arial"/>
        </w:rPr>
        <w:t>colleges,</w:t>
      </w:r>
      <w:r w:rsidRPr="764F895C">
        <w:rPr>
          <w:rFonts w:ascii="Arial" w:eastAsia="Arial" w:hAnsi="Arial" w:cs="Arial"/>
        </w:rPr>
        <w:t xml:space="preserve"> </w:t>
      </w:r>
      <w:r w:rsidR="45A8D7DF" w:rsidRPr="764F895C">
        <w:rPr>
          <w:rFonts w:ascii="Arial" w:eastAsia="Arial" w:hAnsi="Arial" w:cs="Arial"/>
        </w:rPr>
        <w:t>it was noted</w:t>
      </w:r>
      <w:r w:rsidR="431EAD8E" w:rsidRPr="764F895C">
        <w:rPr>
          <w:rFonts w:ascii="Arial" w:eastAsia="Arial" w:hAnsi="Arial" w:cs="Arial"/>
        </w:rPr>
        <w:t xml:space="preserve"> there </w:t>
      </w:r>
      <w:r w:rsidR="1DA34163" w:rsidRPr="764F895C">
        <w:rPr>
          <w:rFonts w:ascii="Arial" w:eastAsia="Arial" w:hAnsi="Arial" w:cs="Arial"/>
        </w:rPr>
        <w:t>is</w:t>
      </w:r>
      <w:r w:rsidR="431EAD8E" w:rsidRPr="764F895C">
        <w:rPr>
          <w:rFonts w:ascii="Arial" w:eastAsia="Arial" w:hAnsi="Arial" w:cs="Arial"/>
        </w:rPr>
        <w:t>:</w:t>
      </w:r>
    </w:p>
    <w:p w14:paraId="38631966" w14:textId="29503101" w:rsidR="00BF341A" w:rsidRDefault="431EAD8E" w:rsidP="764F895C">
      <w:pPr>
        <w:pStyle w:val="NoSpacing"/>
        <w:numPr>
          <w:ilvl w:val="0"/>
          <w:numId w:val="27"/>
        </w:numPr>
        <w:rPr>
          <w:rFonts w:ascii="Arial" w:eastAsia="Arial" w:hAnsi="Arial" w:cs="Arial"/>
        </w:rPr>
      </w:pPr>
      <w:r w:rsidRPr="764F895C">
        <w:rPr>
          <w:rFonts w:ascii="Arial" w:eastAsia="Arial" w:hAnsi="Arial" w:cs="Arial"/>
        </w:rPr>
        <w:t>O</w:t>
      </w:r>
      <w:r w:rsidR="0911A6E6" w:rsidRPr="764F895C">
        <w:rPr>
          <w:rFonts w:ascii="Arial" w:eastAsia="Arial" w:hAnsi="Arial" w:cs="Arial"/>
        </w:rPr>
        <w:t>ngoing challenge</w:t>
      </w:r>
      <w:r w:rsidRPr="764F895C">
        <w:rPr>
          <w:rFonts w:ascii="Arial" w:eastAsia="Arial" w:hAnsi="Arial" w:cs="Arial"/>
        </w:rPr>
        <w:t>s</w:t>
      </w:r>
      <w:r w:rsidR="0911A6E6" w:rsidRPr="764F895C">
        <w:rPr>
          <w:rFonts w:ascii="Arial" w:eastAsia="Arial" w:hAnsi="Arial" w:cs="Arial"/>
        </w:rPr>
        <w:t xml:space="preserve"> in relation to</w:t>
      </w:r>
      <w:r w:rsidR="45A8D7DF" w:rsidRPr="764F895C">
        <w:rPr>
          <w:rFonts w:ascii="Arial" w:eastAsia="Arial" w:hAnsi="Arial" w:cs="Arial"/>
        </w:rPr>
        <w:t xml:space="preserve"> f</w:t>
      </w:r>
      <w:r w:rsidR="0911A6E6" w:rsidRPr="764F895C">
        <w:rPr>
          <w:rFonts w:ascii="Arial" w:eastAsia="Arial" w:hAnsi="Arial" w:cs="Arial"/>
        </w:rPr>
        <w:t>unding and the replacement of specialist kitchen resources.</w:t>
      </w:r>
    </w:p>
    <w:p w14:paraId="1E00FDB2" w14:textId="0BAF8F99" w:rsidR="27C99C4F" w:rsidRDefault="0911A6E6" w:rsidP="764F895C">
      <w:pPr>
        <w:pStyle w:val="NoSpacing"/>
        <w:numPr>
          <w:ilvl w:val="0"/>
          <w:numId w:val="27"/>
        </w:numPr>
        <w:rPr>
          <w:rFonts w:ascii="Arial" w:eastAsia="Arial" w:hAnsi="Arial" w:cs="Arial"/>
        </w:rPr>
      </w:pPr>
      <w:r w:rsidRPr="764F895C">
        <w:rPr>
          <w:rFonts w:ascii="Arial" w:eastAsia="Arial" w:hAnsi="Arial" w:cs="Arial"/>
        </w:rPr>
        <w:t>Lack of investment in modern technology required for current industry requirements.</w:t>
      </w:r>
    </w:p>
    <w:p w14:paraId="34894A68" w14:textId="77777777" w:rsidR="001217AC" w:rsidRDefault="001217AC" w:rsidP="764F895C">
      <w:pPr>
        <w:pStyle w:val="NoSpacing"/>
        <w:rPr>
          <w:rFonts w:ascii="Arial" w:eastAsia="Arial" w:hAnsi="Arial" w:cs="Arial"/>
        </w:rPr>
      </w:pPr>
    </w:p>
    <w:p w14:paraId="6B0CDAF8" w14:textId="7968621F" w:rsidR="27C99C4F" w:rsidRPr="00557401" w:rsidRDefault="0911A6E6" w:rsidP="764F895C">
      <w:pPr>
        <w:pStyle w:val="NoSpacing"/>
        <w:rPr>
          <w:rFonts w:ascii="Arial" w:eastAsia="Arial" w:hAnsi="Arial" w:cs="Arial"/>
        </w:rPr>
      </w:pPr>
      <w:r w:rsidRPr="764F895C">
        <w:rPr>
          <w:rFonts w:ascii="Arial" w:eastAsia="Arial" w:hAnsi="Arial" w:cs="Arial"/>
        </w:rPr>
        <w:t xml:space="preserve">Without the sufficient resources, colleges </w:t>
      </w:r>
      <w:r w:rsidR="7220C1E6" w:rsidRPr="764F895C">
        <w:rPr>
          <w:rFonts w:ascii="Arial" w:eastAsia="Arial" w:hAnsi="Arial" w:cs="Arial"/>
        </w:rPr>
        <w:t>will</w:t>
      </w:r>
      <w:r w:rsidRPr="764F895C">
        <w:rPr>
          <w:rFonts w:ascii="Arial" w:eastAsia="Arial" w:hAnsi="Arial" w:cs="Arial"/>
        </w:rPr>
        <w:t xml:space="preserve"> struggle to provide realistic training environments that are reflecting contemporary hospitality workplaces.</w:t>
      </w:r>
    </w:p>
    <w:p w14:paraId="7844ACF2" w14:textId="52F8B4CA" w:rsidR="4290390E" w:rsidRPr="00557401" w:rsidRDefault="4290390E" w:rsidP="764F895C">
      <w:pPr>
        <w:pStyle w:val="NoSpacing"/>
        <w:rPr>
          <w:rFonts w:ascii="Arial" w:eastAsia="Arial" w:hAnsi="Arial" w:cs="Arial"/>
        </w:rPr>
      </w:pPr>
    </w:p>
    <w:p w14:paraId="700621A0" w14:textId="0741FE13" w:rsidR="78025FF8" w:rsidRPr="005010DA" w:rsidRDefault="7674BA9C" w:rsidP="4916A51C">
      <w:pPr>
        <w:pStyle w:val="NoSpacing"/>
        <w:rPr>
          <w:rFonts w:ascii="Arial" w:eastAsia="Arial" w:hAnsi="Arial" w:cs="Arial"/>
          <w:i/>
          <w:iCs/>
          <w:u w:val="single"/>
        </w:rPr>
      </w:pPr>
      <w:r w:rsidRPr="4916A51C">
        <w:rPr>
          <w:rFonts w:ascii="Arial" w:eastAsia="Arial" w:hAnsi="Arial" w:cs="Arial"/>
          <w:i/>
          <w:iCs/>
          <w:u w:val="single"/>
        </w:rPr>
        <w:t>Limited access to foundation apprentices</w:t>
      </w:r>
    </w:p>
    <w:p w14:paraId="0632D291" w14:textId="745C49AA" w:rsidR="78025FF8" w:rsidRPr="00557401" w:rsidRDefault="7674BA9C" w:rsidP="764F895C">
      <w:pPr>
        <w:pStyle w:val="NoSpacing"/>
        <w:rPr>
          <w:rFonts w:ascii="Arial" w:eastAsia="Arial" w:hAnsi="Arial" w:cs="Arial"/>
        </w:rPr>
      </w:pPr>
      <w:r w:rsidRPr="764F895C">
        <w:rPr>
          <w:rFonts w:ascii="Arial" w:eastAsia="Arial" w:hAnsi="Arial" w:cs="Arial"/>
        </w:rPr>
        <w:t>The Foundation Apprenticeship: Hospitality (SCQ</w:t>
      </w:r>
      <w:r w:rsidR="034FB2B1" w:rsidRPr="764F895C">
        <w:rPr>
          <w:rFonts w:ascii="Arial" w:eastAsia="Arial" w:hAnsi="Arial" w:cs="Arial"/>
        </w:rPr>
        <w:t>F</w:t>
      </w:r>
      <w:r w:rsidRPr="764F895C">
        <w:rPr>
          <w:rFonts w:ascii="Arial" w:eastAsia="Arial" w:hAnsi="Arial" w:cs="Arial"/>
        </w:rPr>
        <w:t xml:space="preserve"> Level 4) is a pr</w:t>
      </w:r>
      <w:r w:rsidR="305CE85B" w:rsidRPr="764F895C">
        <w:rPr>
          <w:rFonts w:ascii="Arial" w:eastAsia="Arial" w:hAnsi="Arial" w:cs="Arial"/>
        </w:rPr>
        <w:t xml:space="preserve">ogramme which allows </w:t>
      </w:r>
      <w:r w:rsidR="43A23AC3" w:rsidRPr="764F895C">
        <w:rPr>
          <w:rFonts w:ascii="Arial" w:eastAsia="Arial" w:hAnsi="Arial" w:cs="Arial"/>
        </w:rPr>
        <w:t>school</w:t>
      </w:r>
      <w:r w:rsidR="305CE85B" w:rsidRPr="764F895C">
        <w:rPr>
          <w:rFonts w:ascii="Arial" w:eastAsia="Arial" w:hAnsi="Arial" w:cs="Arial"/>
        </w:rPr>
        <w:t xml:space="preserve"> </w:t>
      </w:r>
      <w:r w:rsidR="5F7A5B12" w:rsidRPr="764F895C">
        <w:rPr>
          <w:rFonts w:ascii="Arial" w:eastAsia="Arial" w:hAnsi="Arial" w:cs="Arial"/>
        </w:rPr>
        <w:t>pupils</w:t>
      </w:r>
      <w:r w:rsidR="305CE85B" w:rsidRPr="764F895C">
        <w:rPr>
          <w:rFonts w:ascii="Arial" w:eastAsia="Arial" w:hAnsi="Arial" w:cs="Arial"/>
        </w:rPr>
        <w:t xml:space="preserve"> t</w:t>
      </w:r>
      <w:r w:rsidR="7F2CC8F1" w:rsidRPr="764F895C">
        <w:rPr>
          <w:rFonts w:ascii="Arial" w:eastAsia="Arial" w:hAnsi="Arial" w:cs="Arial"/>
        </w:rPr>
        <w:t>o g</w:t>
      </w:r>
      <w:r w:rsidR="305CE85B" w:rsidRPr="764F895C">
        <w:rPr>
          <w:rFonts w:ascii="Arial" w:eastAsia="Arial" w:hAnsi="Arial" w:cs="Arial"/>
        </w:rPr>
        <w:t>ai</w:t>
      </w:r>
      <w:r w:rsidR="01DFAC03" w:rsidRPr="764F895C">
        <w:rPr>
          <w:rFonts w:ascii="Arial" w:eastAsia="Arial" w:hAnsi="Arial" w:cs="Arial"/>
        </w:rPr>
        <w:t>n</w:t>
      </w:r>
      <w:r w:rsidR="305CE85B" w:rsidRPr="764F895C">
        <w:rPr>
          <w:rFonts w:ascii="Arial" w:eastAsia="Arial" w:hAnsi="Arial" w:cs="Arial"/>
        </w:rPr>
        <w:t xml:space="preserve"> invaluable </w:t>
      </w:r>
      <w:r w:rsidR="7C88A6B6" w:rsidRPr="764F895C">
        <w:rPr>
          <w:rFonts w:ascii="Arial" w:eastAsia="Arial" w:hAnsi="Arial" w:cs="Arial"/>
        </w:rPr>
        <w:t>hands-on</w:t>
      </w:r>
      <w:r w:rsidR="305CE85B" w:rsidRPr="764F895C">
        <w:rPr>
          <w:rFonts w:ascii="Arial" w:eastAsia="Arial" w:hAnsi="Arial" w:cs="Arial"/>
        </w:rPr>
        <w:t xml:space="preserve"> </w:t>
      </w:r>
      <w:r w:rsidR="0145C296" w:rsidRPr="764F895C">
        <w:rPr>
          <w:rFonts w:ascii="Arial" w:eastAsia="Arial" w:hAnsi="Arial" w:cs="Arial"/>
        </w:rPr>
        <w:t>experience</w:t>
      </w:r>
      <w:r w:rsidR="305CE85B" w:rsidRPr="764F895C">
        <w:rPr>
          <w:rFonts w:ascii="Arial" w:eastAsia="Arial" w:hAnsi="Arial" w:cs="Arial"/>
        </w:rPr>
        <w:t xml:space="preserve"> and an industry recognised </w:t>
      </w:r>
      <w:r w:rsidR="0A679163" w:rsidRPr="764F895C">
        <w:rPr>
          <w:rFonts w:ascii="Arial" w:eastAsia="Arial" w:hAnsi="Arial" w:cs="Arial"/>
        </w:rPr>
        <w:t>qualification</w:t>
      </w:r>
      <w:r w:rsidR="3D75E0CE" w:rsidRPr="764F895C">
        <w:rPr>
          <w:rFonts w:ascii="Arial" w:eastAsia="Arial" w:hAnsi="Arial" w:cs="Arial"/>
        </w:rPr>
        <w:t xml:space="preserve">. </w:t>
      </w:r>
      <w:r w:rsidR="305CE85B" w:rsidRPr="764F895C">
        <w:rPr>
          <w:rFonts w:ascii="Arial" w:eastAsia="Arial" w:hAnsi="Arial" w:cs="Arial"/>
        </w:rPr>
        <w:t xml:space="preserve">As from next academic year it will </w:t>
      </w:r>
      <w:r w:rsidR="60312929" w:rsidRPr="764F895C">
        <w:rPr>
          <w:rFonts w:ascii="Arial" w:eastAsia="Arial" w:hAnsi="Arial" w:cs="Arial"/>
        </w:rPr>
        <w:t xml:space="preserve">only be delivered in one </w:t>
      </w:r>
      <w:r w:rsidR="034FB2B1" w:rsidRPr="764F895C">
        <w:rPr>
          <w:rFonts w:ascii="Arial" w:eastAsia="Arial" w:hAnsi="Arial" w:cs="Arial"/>
        </w:rPr>
        <w:t xml:space="preserve">of the regional </w:t>
      </w:r>
      <w:r w:rsidR="60312929" w:rsidRPr="764F895C">
        <w:rPr>
          <w:rFonts w:ascii="Arial" w:eastAsia="Arial" w:hAnsi="Arial" w:cs="Arial"/>
        </w:rPr>
        <w:t>college</w:t>
      </w:r>
      <w:r w:rsidR="034FB2B1" w:rsidRPr="764F895C">
        <w:rPr>
          <w:rFonts w:ascii="Arial" w:eastAsia="Arial" w:hAnsi="Arial" w:cs="Arial"/>
        </w:rPr>
        <w:t>s</w:t>
      </w:r>
      <w:r w:rsidR="60312929" w:rsidRPr="764F895C">
        <w:rPr>
          <w:rFonts w:ascii="Arial" w:eastAsia="Arial" w:hAnsi="Arial" w:cs="Arial"/>
        </w:rPr>
        <w:t xml:space="preserve"> due to funding </w:t>
      </w:r>
      <w:r w:rsidR="4FF988D7" w:rsidRPr="764F895C">
        <w:rPr>
          <w:rFonts w:ascii="Arial" w:eastAsia="Arial" w:hAnsi="Arial" w:cs="Arial"/>
        </w:rPr>
        <w:t>constraints</w:t>
      </w:r>
      <w:r w:rsidR="5DCBE5A0" w:rsidRPr="764F895C">
        <w:rPr>
          <w:rFonts w:ascii="Arial" w:eastAsia="Arial" w:hAnsi="Arial" w:cs="Arial"/>
        </w:rPr>
        <w:t xml:space="preserve">. </w:t>
      </w:r>
      <w:r w:rsidR="60312929" w:rsidRPr="764F895C">
        <w:rPr>
          <w:rFonts w:ascii="Arial" w:eastAsia="Arial" w:hAnsi="Arial" w:cs="Arial"/>
        </w:rPr>
        <w:t xml:space="preserve">This represents a missed opportunity as it gives the pupils early exposure to practical cookery, food and drink </w:t>
      </w:r>
      <w:r w:rsidR="4A6B00DC" w:rsidRPr="764F895C">
        <w:rPr>
          <w:rFonts w:ascii="Arial" w:eastAsia="Arial" w:hAnsi="Arial" w:cs="Arial"/>
        </w:rPr>
        <w:t>service and customer care</w:t>
      </w:r>
      <w:r w:rsidR="1B21EB0D" w:rsidRPr="764F895C">
        <w:rPr>
          <w:rFonts w:ascii="Arial" w:eastAsia="Arial" w:hAnsi="Arial" w:cs="Arial"/>
        </w:rPr>
        <w:t xml:space="preserve">. </w:t>
      </w:r>
      <w:r w:rsidR="4A6B00DC" w:rsidRPr="764F895C">
        <w:rPr>
          <w:rFonts w:ascii="Arial" w:eastAsia="Arial" w:hAnsi="Arial" w:cs="Arial"/>
        </w:rPr>
        <w:t xml:space="preserve">This is seen as </w:t>
      </w:r>
      <w:r w:rsidR="46580607" w:rsidRPr="764F895C">
        <w:rPr>
          <w:rFonts w:ascii="Arial" w:eastAsia="Arial" w:hAnsi="Arial" w:cs="Arial"/>
        </w:rPr>
        <w:t>an</w:t>
      </w:r>
      <w:r w:rsidR="4A6B00DC" w:rsidRPr="764F895C">
        <w:rPr>
          <w:rFonts w:ascii="Arial" w:eastAsia="Arial" w:hAnsi="Arial" w:cs="Arial"/>
        </w:rPr>
        <w:t xml:space="preserve"> early access to the hospitality industry and future career pathways</w:t>
      </w:r>
      <w:r w:rsidR="69A2FF0C" w:rsidRPr="764F895C">
        <w:rPr>
          <w:rFonts w:ascii="Arial" w:eastAsia="Arial" w:hAnsi="Arial" w:cs="Arial"/>
        </w:rPr>
        <w:t xml:space="preserve">. </w:t>
      </w:r>
    </w:p>
    <w:p w14:paraId="6D0B10ED" w14:textId="494DC770" w:rsidR="4916A51C" w:rsidRDefault="0911A6E6" w:rsidP="4916A51C">
      <w:pPr>
        <w:pStyle w:val="NoSpacing"/>
        <w:rPr>
          <w:rFonts w:ascii="Arial" w:eastAsia="Arial" w:hAnsi="Arial" w:cs="Arial"/>
        </w:rPr>
      </w:pPr>
      <w:r w:rsidRPr="4916A51C">
        <w:rPr>
          <w:rFonts w:ascii="Arial" w:eastAsia="Arial" w:hAnsi="Arial" w:cs="Arial"/>
        </w:rPr>
        <w:t xml:space="preserve">  </w:t>
      </w:r>
    </w:p>
    <w:p w14:paraId="5764D89E" w14:textId="3CAC9EF9" w:rsidR="4F55FE20" w:rsidRPr="005010DA" w:rsidRDefault="04A5418E" w:rsidP="764F895C">
      <w:pPr>
        <w:pStyle w:val="NoSpacing"/>
        <w:rPr>
          <w:rFonts w:ascii="Arial" w:eastAsia="Arial" w:hAnsi="Arial" w:cs="Arial"/>
          <w:i/>
          <w:iCs/>
          <w:u w:val="single"/>
        </w:rPr>
      </w:pPr>
      <w:r w:rsidRPr="764F895C">
        <w:rPr>
          <w:rFonts w:ascii="Arial" w:eastAsia="Arial" w:hAnsi="Arial" w:cs="Arial"/>
          <w:i/>
          <w:iCs/>
          <w:u w:val="single"/>
        </w:rPr>
        <w:t>Gaps in modern hospitality content</w:t>
      </w:r>
    </w:p>
    <w:p w14:paraId="3A7E8F4D" w14:textId="2B2DC2B6" w:rsidR="37A398AA" w:rsidRPr="00557401" w:rsidRDefault="10E44E26" w:rsidP="764F895C">
      <w:pPr>
        <w:pStyle w:val="NoSpacing"/>
        <w:rPr>
          <w:rFonts w:ascii="Arial" w:eastAsia="Arial" w:hAnsi="Arial" w:cs="Arial"/>
        </w:rPr>
      </w:pPr>
      <w:r w:rsidRPr="764F895C">
        <w:rPr>
          <w:rFonts w:ascii="Arial" w:eastAsia="Arial" w:hAnsi="Arial" w:cs="Arial"/>
        </w:rPr>
        <w:t>It was also suggested that several contemporary food topics that are now considered essential industry knowledge are absent from the colle</w:t>
      </w:r>
      <w:r w:rsidR="25EF09DF" w:rsidRPr="764F895C">
        <w:rPr>
          <w:rFonts w:ascii="Arial" w:eastAsia="Arial" w:hAnsi="Arial" w:cs="Arial"/>
        </w:rPr>
        <w:t>ge curriculum</w:t>
      </w:r>
      <w:r w:rsidR="3335BA87" w:rsidRPr="764F895C">
        <w:rPr>
          <w:rFonts w:ascii="Arial" w:eastAsia="Arial" w:hAnsi="Arial" w:cs="Arial"/>
        </w:rPr>
        <w:t xml:space="preserve">, such as </w:t>
      </w:r>
      <w:r w:rsidR="373FCC5F" w:rsidRPr="764F895C">
        <w:rPr>
          <w:rFonts w:ascii="Arial" w:eastAsia="Arial" w:hAnsi="Arial" w:cs="Arial"/>
        </w:rPr>
        <w:t>plant-based foods which is one of the fastest growing food trends</w:t>
      </w:r>
      <w:r w:rsidR="72F731FB" w:rsidRPr="764F895C">
        <w:rPr>
          <w:rFonts w:ascii="Arial" w:eastAsia="Arial" w:hAnsi="Arial" w:cs="Arial"/>
        </w:rPr>
        <w:t xml:space="preserve">. </w:t>
      </w:r>
      <w:r w:rsidR="25EF09DF" w:rsidRPr="764F895C">
        <w:rPr>
          <w:rFonts w:ascii="Arial" w:eastAsia="Arial" w:hAnsi="Arial" w:cs="Arial"/>
        </w:rPr>
        <w:t>Constraints such as budget</w:t>
      </w:r>
      <w:r w:rsidR="6360041A" w:rsidRPr="764F895C">
        <w:rPr>
          <w:rFonts w:ascii="Arial" w:eastAsia="Arial" w:hAnsi="Arial" w:cs="Arial"/>
        </w:rPr>
        <w:t>s</w:t>
      </w:r>
      <w:r w:rsidR="25EF09DF" w:rsidRPr="764F895C">
        <w:rPr>
          <w:rFonts w:ascii="Arial" w:eastAsia="Arial" w:hAnsi="Arial" w:cs="Arial"/>
        </w:rPr>
        <w:t xml:space="preserve">, </w:t>
      </w:r>
      <w:r w:rsidR="44B2EF93" w:rsidRPr="764F895C">
        <w:rPr>
          <w:rFonts w:ascii="Arial" w:eastAsia="Arial" w:hAnsi="Arial" w:cs="Arial"/>
        </w:rPr>
        <w:t>staffing and</w:t>
      </w:r>
      <w:r w:rsidR="25EF09DF" w:rsidRPr="764F895C">
        <w:rPr>
          <w:rFonts w:ascii="Arial" w:eastAsia="Arial" w:hAnsi="Arial" w:cs="Arial"/>
        </w:rPr>
        <w:t xml:space="preserve"> </w:t>
      </w:r>
      <w:r w:rsidR="0C7AE640" w:rsidRPr="764F895C">
        <w:rPr>
          <w:rFonts w:ascii="Arial" w:eastAsia="Arial" w:hAnsi="Arial" w:cs="Arial"/>
        </w:rPr>
        <w:t xml:space="preserve">restrictions </w:t>
      </w:r>
      <w:r w:rsidR="6122971C" w:rsidRPr="764F895C">
        <w:rPr>
          <w:rFonts w:ascii="Arial" w:eastAsia="Arial" w:hAnsi="Arial" w:cs="Arial"/>
        </w:rPr>
        <w:t>from</w:t>
      </w:r>
      <w:r w:rsidR="0C7AE640" w:rsidRPr="764F895C">
        <w:rPr>
          <w:rFonts w:ascii="Arial" w:eastAsia="Arial" w:hAnsi="Arial" w:cs="Arial"/>
        </w:rPr>
        <w:t xml:space="preserve"> external awarding bodies are having a restriction and preventing the development of an up-to-date and industry </w:t>
      </w:r>
      <w:r w:rsidR="7AA26689" w:rsidRPr="764F895C">
        <w:rPr>
          <w:rFonts w:ascii="Arial" w:eastAsia="Arial" w:hAnsi="Arial" w:cs="Arial"/>
        </w:rPr>
        <w:t>aligned</w:t>
      </w:r>
      <w:r w:rsidR="41D90A73" w:rsidRPr="764F895C">
        <w:rPr>
          <w:rFonts w:ascii="Arial" w:eastAsia="Arial" w:hAnsi="Arial" w:cs="Arial"/>
        </w:rPr>
        <w:t xml:space="preserve"> curriculum.</w:t>
      </w:r>
    </w:p>
    <w:p w14:paraId="70EF2CF6" w14:textId="77777777" w:rsidR="00BD0A83" w:rsidRDefault="00BD0A83" w:rsidP="764F895C">
      <w:pPr>
        <w:pStyle w:val="Heading3"/>
        <w:rPr>
          <w:rFonts w:eastAsia="Arial" w:cs="Arial"/>
        </w:rPr>
      </w:pPr>
    </w:p>
    <w:p w14:paraId="798F9471" w14:textId="78C48620" w:rsidR="4300140D" w:rsidRPr="004355FC" w:rsidRDefault="2A44497C" w:rsidP="764F895C">
      <w:pPr>
        <w:pStyle w:val="Heading3"/>
        <w:rPr>
          <w:rFonts w:eastAsia="Arial" w:cs="Arial"/>
        </w:rPr>
      </w:pPr>
      <w:bookmarkStart w:id="13" w:name="_Toc1480463"/>
      <w:r w:rsidRPr="7A9FD36D">
        <w:rPr>
          <w:rFonts w:eastAsia="Arial" w:cs="Arial"/>
        </w:rPr>
        <w:t>4</w:t>
      </w:r>
      <w:r w:rsidR="21EFEAAE" w:rsidRPr="7A9FD36D">
        <w:rPr>
          <w:rFonts w:eastAsia="Arial" w:cs="Arial"/>
        </w:rPr>
        <w:t xml:space="preserve">.6 </w:t>
      </w:r>
      <w:r w:rsidR="38F0223B" w:rsidRPr="7A9FD36D">
        <w:rPr>
          <w:rFonts w:eastAsia="Arial" w:cs="Arial"/>
        </w:rPr>
        <w:t xml:space="preserve">Gender </w:t>
      </w:r>
      <w:r w:rsidR="085E9509" w:rsidRPr="7A9FD36D">
        <w:rPr>
          <w:rFonts w:eastAsia="Arial" w:cs="Arial"/>
        </w:rPr>
        <w:t>and in demand jobs</w:t>
      </w:r>
      <w:r w:rsidR="6F9D52DE" w:rsidRPr="7A9FD36D">
        <w:rPr>
          <w:rFonts w:eastAsia="Arial" w:cs="Arial"/>
        </w:rPr>
        <w:t xml:space="preserve"> analysis</w:t>
      </w:r>
      <w:bookmarkEnd w:id="13"/>
    </w:p>
    <w:p w14:paraId="1615A573" w14:textId="2FB35706" w:rsidR="00B36DF6" w:rsidRPr="00F54CE9" w:rsidRDefault="0B680DA2" w:rsidP="764F895C">
      <w:pPr>
        <w:pStyle w:val="NoSpacing"/>
        <w:rPr>
          <w:rFonts w:ascii="Arial" w:eastAsia="Arial" w:hAnsi="Arial" w:cs="Arial"/>
        </w:rPr>
      </w:pPr>
      <w:r w:rsidRPr="764F895C">
        <w:rPr>
          <w:rFonts w:ascii="Arial" w:eastAsia="Arial" w:hAnsi="Arial" w:cs="Arial"/>
        </w:rPr>
        <w:t xml:space="preserve">The graph below shows the gender distribution across seven hospitality occupational groups: </w:t>
      </w:r>
    </w:p>
    <w:p w14:paraId="5778F4B5"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Hotel managers</w:t>
      </w:r>
    </w:p>
    <w:p w14:paraId="5650ABFA"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Housekeepers</w:t>
      </w:r>
    </w:p>
    <w:p w14:paraId="6FE2890F"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Receptionists</w:t>
      </w:r>
    </w:p>
    <w:p w14:paraId="60B0EC39"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Bar staff</w:t>
      </w:r>
    </w:p>
    <w:p w14:paraId="7E633692"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Chefs</w:t>
      </w:r>
    </w:p>
    <w:p w14:paraId="3F318683"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Food and drink skilled worders</w:t>
      </w:r>
    </w:p>
    <w:p w14:paraId="6A0212A6" w14:textId="77777777" w:rsidR="00B36DF6" w:rsidRPr="00F54CE9" w:rsidRDefault="0B680DA2" w:rsidP="764F895C">
      <w:pPr>
        <w:pStyle w:val="NoSpacing"/>
        <w:numPr>
          <w:ilvl w:val="0"/>
          <w:numId w:val="28"/>
        </w:numPr>
        <w:rPr>
          <w:rFonts w:ascii="Arial" w:eastAsia="Arial" w:hAnsi="Arial" w:cs="Arial"/>
        </w:rPr>
      </w:pPr>
      <w:r w:rsidRPr="764F895C">
        <w:rPr>
          <w:rFonts w:ascii="Arial" w:eastAsia="Arial" w:hAnsi="Arial" w:cs="Arial"/>
        </w:rPr>
        <w:t>Catering and bar managers</w:t>
      </w:r>
    </w:p>
    <w:p w14:paraId="7625B286" w14:textId="52AD1F31" w:rsidR="20EAD687" w:rsidRDefault="20EAD687" w:rsidP="2E10CAD7">
      <w:pPr>
        <w:spacing w:after="0" w:line="360" w:lineRule="auto"/>
      </w:pPr>
    </w:p>
    <w:p w14:paraId="68380FCC" w14:textId="36A89CF6" w:rsidR="60E17F35" w:rsidRDefault="3D955664" w:rsidP="2E10CAD7">
      <w:pPr>
        <w:spacing w:after="0" w:line="360" w:lineRule="auto"/>
        <w:rPr>
          <w:rFonts w:eastAsia="Arial" w:cs="Arial"/>
        </w:rPr>
      </w:pPr>
      <w:r>
        <w:rPr>
          <w:noProof/>
        </w:rPr>
        <w:drawing>
          <wp:inline distT="0" distB="0" distL="0" distR="0" wp14:anchorId="38CBCDD1" wp14:editId="2D653491">
            <wp:extent cx="5567995" cy="3935493"/>
            <wp:effectExtent l="0" t="0" r="0" b="0"/>
            <wp:docPr id="2065348820" name="drawing" descr="A bar chart showing the gender breakdown of each job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48820" name="drawing" descr="A bar chart showing the gender breakdown of each job role"/>
                    <pic:cNvPicPr/>
                  </pic:nvPicPr>
                  <pic:blipFill>
                    <a:blip r:embed="rId14">
                      <a:extLst>
                        <a:ext uri="{28A0092B-C50C-407E-A947-70E740481C1C}">
                          <a14:useLocalDpi xmlns:a14="http://schemas.microsoft.com/office/drawing/2010/main"/>
                        </a:ext>
                      </a:extLst>
                    </a:blip>
                    <a:stretch>
                      <a:fillRect/>
                    </a:stretch>
                  </pic:blipFill>
                  <pic:spPr>
                    <a:xfrm>
                      <a:off x="0" y="0"/>
                      <a:ext cx="5567995" cy="3935493"/>
                    </a:xfrm>
                    <a:prstGeom prst="rect">
                      <a:avLst/>
                    </a:prstGeom>
                  </pic:spPr>
                </pic:pic>
              </a:graphicData>
            </a:graphic>
          </wp:inline>
        </w:drawing>
      </w:r>
    </w:p>
    <w:p w14:paraId="50B58BB6" w14:textId="782DD4B6" w:rsidR="00B36DF6" w:rsidRDefault="5FD40403" w:rsidP="764F895C">
      <w:pPr>
        <w:pStyle w:val="NoSpacing"/>
        <w:rPr>
          <w:rFonts w:ascii="Arial" w:eastAsia="Arial" w:hAnsi="Arial" w:cs="Arial"/>
        </w:rPr>
      </w:pPr>
      <w:r w:rsidRPr="764F895C">
        <w:rPr>
          <w:rFonts w:ascii="Arial" w:eastAsia="Arial" w:hAnsi="Arial" w:cs="Arial"/>
        </w:rPr>
        <w:t xml:space="preserve">Table 1 – </w:t>
      </w:r>
      <w:r w:rsidR="5A793E9D" w:rsidRPr="764F895C">
        <w:rPr>
          <w:rFonts w:ascii="Arial" w:eastAsia="Arial" w:hAnsi="Arial" w:cs="Arial"/>
        </w:rPr>
        <w:t xml:space="preserve">Gender Breakdown </w:t>
      </w:r>
      <w:r w:rsidRPr="764F895C">
        <w:rPr>
          <w:rFonts w:ascii="Arial" w:eastAsia="Arial" w:hAnsi="Arial" w:cs="Arial"/>
        </w:rPr>
        <w:t>2</w:t>
      </w:r>
      <w:r w:rsidR="4E90E864" w:rsidRPr="764F895C">
        <w:rPr>
          <w:rFonts w:ascii="Arial" w:eastAsia="Arial" w:hAnsi="Arial" w:cs="Arial"/>
        </w:rPr>
        <w:t xml:space="preserve">025-26 for the TCDR Region (Source lightcast.io/uk </w:t>
      </w:r>
      <w:r w:rsidR="780434D3" w:rsidRPr="764F895C">
        <w:rPr>
          <w:rFonts w:ascii="Arial" w:eastAsia="Arial" w:hAnsi="Arial" w:cs="Arial"/>
        </w:rPr>
        <w:t>6.2.26)</w:t>
      </w:r>
    </w:p>
    <w:p w14:paraId="4CCF246A" w14:textId="77777777" w:rsidR="00B36DF6" w:rsidRDefault="0B680DA2" w:rsidP="764F895C">
      <w:pPr>
        <w:pStyle w:val="NoSpacing"/>
        <w:rPr>
          <w:rFonts w:ascii="Arial" w:eastAsia="Arial" w:hAnsi="Arial" w:cs="Arial"/>
        </w:rPr>
      </w:pPr>
      <w:r w:rsidRPr="764F895C">
        <w:rPr>
          <w:rFonts w:ascii="Arial" w:eastAsia="Arial" w:hAnsi="Arial" w:cs="Arial"/>
        </w:rPr>
        <w:t xml:space="preserve">It shows the </w:t>
      </w:r>
      <w:proofErr w:type="gramStart"/>
      <w:r w:rsidRPr="764F895C">
        <w:rPr>
          <w:rFonts w:ascii="Arial" w:eastAsia="Arial" w:hAnsi="Arial" w:cs="Arial"/>
        </w:rPr>
        <w:t>following;</w:t>
      </w:r>
      <w:proofErr w:type="gramEnd"/>
    </w:p>
    <w:p w14:paraId="08106F42" w14:textId="76198315" w:rsidR="00B36DF6" w:rsidRPr="004E02A8" w:rsidRDefault="2665E342" w:rsidP="764F895C">
      <w:pPr>
        <w:pStyle w:val="NoSpacing"/>
        <w:numPr>
          <w:ilvl w:val="0"/>
          <w:numId w:val="29"/>
        </w:numPr>
        <w:rPr>
          <w:rFonts w:ascii="Arial" w:eastAsia="Arial" w:hAnsi="Arial" w:cs="Arial"/>
        </w:rPr>
      </w:pPr>
      <w:r w:rsidRPr="764F895C">
        <w:rPr>
          <w:rFonts w:ascii="Arial" w:eastAsia="Arial" w:hAnsi="Arial" w:cs="Arial"/>
        </w:rPr>
        <w:t>Hotel managers: 50.5% male</w:t>
      </w:r>
      <w:r w:rsidR="1A9AC58C" w:rsidRPr="764F895C">
        <w:rPr>
          <w:rFonts w:ascii="Arial" w:eastAsia="Arial" w:hAnsi="Arial" w:cs="Arial"/>
        </w:rPr>
        <w:t xml:space="preserve"> and </w:t>
      </w:r>
      <w:r w:rsidRPr="764F895C">
        <w:rPr>
          <w:rFonts w:ascii="Arial" w:eastAsia="Arial" w:hAnsi="Arial" w:cs="Arial"/>
        </w:rPr>
        <w:t>49.5% female</w:t>
      </w:r>
      <w:r w:rsidR="0B680DA2" w:rsidRPr="764F895C">
        <w:rPr>
          <w:rFonts w:ascii="Arial" w:eastAsia="Arial" w:hAnsi="Arial" w:cs="Arial"/>
        </w:rPr>
        <w:t>.</w:t>
      </w:r>
    </w:p>
    <w:p w14:paraId="4EE08317" w14:textId="7EBF189B" w:rsidR="00B36DF6" w:rsidRPr="004E02A8" w:rsidRDefault="0B680DA2" w:rsidP="764F895C">
      <w:pPr>
        <w:pStyle w:val="NoSpacing"/>
        <w:numPr>
          <w:ilvl w:val="0"/>
          <w:numId w:val="29"/>
        </w:numPr>
        <w:rPr>
          <w:rFonts w:ascii="Arial" w:eastAsia="Arial" w:hAnsi="Arial" w:cs="Arial"/>
        </w:rPr>
      </w:pPr>
      <w:r w:rsidRPr="764F895C">
        <w:rPr>
          <w:rFonts w:ascii="Arial" w:eastAsia="Arial" w:hAnsi="Arial" w:cs="Arial"/>
        </w:rPr>
        <w:t>Ca</w:t>
      </w:r>
      <w:r w:rsidR="2665E342" w:rsidRPr="764F895C">
        <w:rPr>
          <w:rFonts w:ascii="Arial" w:eastAsia="Arial" w:hAnsi="Arial" w:cs="Arial"/>
        </w:rPr>
        <w:t>tering and bar managers: 47.</w:t>
      </w:r>
      <w:r w:rsidR="70247B22" w:rsidRPr="764F895C">
        <w:rPr>
          <w:rFonts w:ascii="Arial" w:eastAsia="Arial" w:hAnsi="Arial" w:cs="Arial"/>
        </w:rPr>
        <w:t xml:space="preserve">2% male </w:t>
      </w:r>
      <w:r w:rsidR="1A9AC58C" w:rsidRPr="764F895C">
        <w:rPr>
          <w:rFonts w:ascii="Arial" w:eastAsia="Arial" w:hAnsi="Arial" w:cs="Arial"/>
        </w:rPr>
        <w:t>and</w:t>
      </w:r>
      <w:r w:rsidR="70247B22" w:rsidRPr="764F895C">
        <w:rPr>
          <w:rFonts w:ascii="Arial" w:eastAsia="Arial" w:hAnsi="Arial" w:cs="Arial"/>
        </w:rPr>
        <w:t xml:space="preserve"> 52.8% female.</w:t>
      </w:r>
      <w:r w:rsidR="7AC21CA1" w:rsidRPr="764F895C">
        <w:rPr>
          <w:rFonts w:ascii="Arial" w:eastAsia="Arial" w:hAnsi="Arial" w:cs="Arial"/>
        </w:rPr>
        <w:t xml:space="preserve"> </w:t>
      </w:r>
    </w:p>
    <w:p w14:paraId="6E9782CF" w14:textId="77777777" w:rsidR="00CD6E45" w:rsidRPr="004E02A8" w:rsidRDefault="0B680DA2" w:rsidP="764F895C">
      <w:pPr>
        <w:pStyle w:val="NoSpacing"/>
        <w:numPr>
          <w:ilvl w:val="0"/>
          <w:numId w:val="29"/>
        </w:numPr>
        <w:rPr>
          <w:rFonts w:ascii="Arial" w:eastAsia="Arial" w:hAnsi="Arial" w:cs="Arial"/>
        </w:rPr>
      </w:pPr>
      <w:r w:rsidRPr="764F895C">
        <w:rPr>
          <w:rFonts w:ascii="Arial" w:eastAsia="Arial" w:hAnsi="Arial" w:cs="Arial"/>
        </w:rPr>
        <w:t>Male dominance in chef roles of 73%</w:t>
      </w:r>
      <w:r w:rsidR="06B6D25F" w:rsidRPr="764F895C">
        <w:rPr>
          <w:rFonts w:ascii="Arial" w:eastAsia="Arial" w:hAnsi="Arial" w:cs="Arial"/>
        </w:rPr>
        <w:t xml:space="preserve"> - which suggests barriers. </w:t>
      </w:r>
    </w:p>
    <w:p w14:paraId="0BA5E812" w14:textId="13D5321B" w:rsidR="00CD6E45" w:rsidRDefault="06B6D25F" w:rsidP="764F895C">
      <w:pPr>
        <w:pStyle w:val="NoSpacing"/>
        <w:numPr>
          <w:ilvl w:val="0"/>
          <w:numId w:val="29"/>
        </w:numPr>
        <w:rPr>
          <w:rFonts w:ascii="Arial" w:eastAsia="Arial" w:hAnsi="Arial" w:cs="Arial"/>
        </w:rPr>
      </w:pPr>
      <w:r w:rsidRPr="764F895C">
        <w:rPr>
          <w:rFonts w:ascii="Arial" w:eastAsia="Arial" w:hAnsi="Arial" w:cs="Arial"/>
        </w:rPr>
        <w:t xml:space="preserve">Receptionists, housekeepers, food and drink skilled workers and bar staff there is a female dominance which relates to their entry level career points </w:t>
      </w:r>
      <w:r w:rsidRPr="764F895C">
        <w:rPr>
          <w:rFonts w:ascii="Arial" w:eastAsia="Arial" w:hAnsi="Arial" w:cs="Arial"/>
        </w:rPr>
        <w:lastRenderedPageBreak/>
        <w:t>and suggests that women are more likely to begin their hospitality career in administrative, cleaning or support services or customer facing service roles.</w:t>
      </w:r>
    </w:p>
    <w:p w14:paraId="43638DAE" w14:textId="77777777" w:rsidR="003930EB" w:rsidRPr="004E02A8" w:rsidRDefault="003930EB" w:rsidP="764F895C">
      <w:pPr>
        <w:pStyle w:val="NoSpacing"/>
        <w:ind w:left="720"/>
        <w:rPr>
          <w:rFonts w:ascii="Arial" w:eastAsia="Arial" w:hAnsi="Arial" w:cs="Arial"/>
        </w:rPr>
      </w:pPr>
    </w:p>
    <w:p w14:paraId="4BF2363C" w14:textId="0E21AC39" w:rsidR="383D692B" w:rsidRPr="00F95184" w:rsidRDefault="3531197F" w:rsidP="00F95184">
      <w:pPr>
        <w:pStyle w:val="NoSpacing"/>
        <w:rPr>
          <w:rFonts w:ascii="Arial" w:eastAsia="Arial" w:hAnsi="Arial" w:cs="Arial"/>
        </w:rPr>
      </w:pPr>
      <w:r w:rsidRPr="4916A51C">
        <w:rPr>
          <w:rFonts w:ascii="Arial" w:eastAsia="Arial" w:hAnsi="Arial" w:cs="Arial"/>
        </w:rPr>
        <w:t xml:space="preserve">The findings clearly show that </w:t>
      </w:r>
      <w:r w:rsidR="6BF3C272" w:rsidRPr="4916A51C">
        <w:rPr>
          <w:rFonts w:ascii="Arial" w:eastAsia="Arial" w:hAnsi="Arial" w:cs="Arial"/>
        </w:rPr>
        <w:t xml:space="preserve">hospitality offers </w:t>
      </w:r>
      <w:r w:rsidR="6ECBAD9A" w:rsidRPr="4916A51C">
        <w:rPr>
          <w:rFonts w:ascii="Arial" w:eastAsia="Arial" w:hAnsi="Arial" w:cs="Arial"/>
        </w:rPr>
        <w:t>accessible</w:t>
      </w:r>
      <w:r w:rsidR="6BF3C272" w:rsidRPr="4916A51C">
        <w:rPr>
          <w:rFonts w:ascii="Arial" w:eastAsia="Arial" w:hAnsi="Arial" w:cs="Arial"/>
        </w:rPr>
        <w:t xml:space="preserve"> entry level employment and that it is providing management opportunities</w:t>
      </w:r>
      <w:r w:rsidR="1AA06410" w:rsidRPr="4916A51C">
        <w:rPr>
          <w:rFonts w:ascii="Arial" w:eastAsia="Arial" w:hAnsi="Arial" w:cs="Arial"/>
        </w:rPr>
        <w:t xml:space="preserve"> showing that the access pathways may differ in gender.</w:t>
      </w:r>
    </w:p>
    <w:p w14:paraId="2C343B87" w14:textId="4F36EC8C" w:rsidR="383D692B" w:rsidRDefault="5E4F632C" w:rsidP="4916A51C">
      <w:pPr>
        <w:spacing w:before="210" w:after="210" w:line="360" w:lineRule="auto"/>
        <w:rPr>
          <w:rFonts w:eastAsia="Arial" w:cs="Arial"/>
          <w:i/>
          <w:iCs/>
          <w:sz w:val="24"/>
          <w:u w:val="single"/>
        </w:rPr>
      </w:pPr>
      <w:r w:rsidRPr="4916A51C">
        <w:rPr>
          <w:rFonts w:eastAsia="Arial" w:cs="Arial"/>
          <w:i/>
          <w:iCs/>
          <w:sz w:val="24"/>
          <w:u w:val="single"/>
        </w:rPr>
        <w:t>In demand jobs</w:t>
      </w:r>
    </w:p>
    <w:p w14:paraId="6A12C081" w14:textId="1ADB1A8D" w:rsidR="4F8FBFAF" w:rsidRDefault="4F8FBFAF" w:rsidP="006F5E88">
      <w:pPr>
        <w:spacing w:before="210" w:after="210" w:line="360" w:lineRule="auto"/>
        <w:ind w:hanging="426"/>
        <w:rPr>
          <w:rFonts w:eastAsia="Arial" w:cs="Arial"/>
          <w:b/>
          <w:bCs/>
        </w:rPr>
      </w:pPr>
      <w:r>
        <w:rPr>
          <w:noProof/>
        </w:rPr>
        <w:drawing>
          <wp:inline distT="0" distB="0" distL="0" distR="0" wp14:anchorId="718B46B5" wp14:editId="7F8FB984">
            <wp:extent cx="6415087" cy="1857280"/>
            <wp:effectExtent l="0" t="0" r="0" b="0"/>
            <wp:docPr id="579744939" name="drawing" descr="A bar graph showing the number of jobs in 2025 for each role and the expected growth of these roles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44939" name="drawing" descr="A bar graph showing the number of jobs in 2025 for each role and the expected growth of these roles in 2026"/>
                    <pic:cNvPicPr/>
                  </pic:nvPicPr>
                  <pic:blipFill>
                    <a:blip r:embed="rId15">
                      <a:extLst>
                        <a:ext uri="{28A0092B-C50C-407E-A947-70E740481C1C}">
                          <a14:useLocalDpi xmlns:a14="http://schemas.microsoft.com/office/drawing/2010/main"/>
                        </a:ext>
                      </a:extLst>
                    </a:blip>
                    <a:stretch>
                      <a:fillRect/>
                    </a:stretch>
                  </pic:blipFill>
                  <pic:spPr>
                    <a:xfrm>
                      <a:off x="0" y="0"/>
                      <a:ext cx="6415087" cy="1857280"/>
                    </a:xfrm>
                    <a:prstGeom prst="rect">
                      <a:avLst/>
                    </a:prstGeom>
                  </pic:spPr>
                </pic:pic>
              </a:graphicData>
            </a:graphic>
          </wp:inline>
        </w:drawing>
      </w:r>
    </w:p>
    <w:p w14:paraId="17A285A3" w14:textId="5CBAA599" w:rsidR="04532D7E" w:rsidRDefault="10EEE671" w:rsidP="764F895C">
      <w:pPr>
        <w:pStyle w:val="NoSpacing"/>
        <w:rPr>
          <w:rFonts w:ascii="Arial" w:eastAsia="Arial" w:hAnsi="Arial" w:cs="Arial"/>
        </w:rPr>
      </w:pPr>
      <w:r w:rsidRPr="4916A51C">
        <w:rPr>
          <w:rFonts w:ascii="Arial" w:eastAsia="Arial" w:hAnsi="Arial" w:cs="Arial"/>
        </w:rPr>
        <w:t>T</w:t>
      </w:r>
      <w:r w:rsidR="7915D094" w:rsidRPr="4916A51C">
        <w:rPr>
          <w:rFonts w:ascii="Arial" w:eastAsia="Arial" w:hAnsi="Arial" w:cs="Arial"/>
        </w:rPr>
        <w:t>able 2 – Hospitality Jobs 2025-26 for the TCDR Region (Source lightcast.io/uk 6.2.26)</w:t>
      </w:r>
    </w:p>
    <w:p w14:paraId="5C4DA158" w14:textId="34EA2509" w:rsidR="521F791F" w:rsidRDefault="521F791F" w:rsidP="764F895C">
      <w:pPr>
        <w:pStyle w:val="NoSpacing"/>
        <w:rPr>
          <w:rFonts w:ascii="Arial" w:eastAsia="Arial" w:hAnsi="Arial" w:cs="Arial"/>
          <w:i/>
          <w:iCs/>
          <w:u w:val="single"/>
        </w:rPr>
      </w:pPr>
    </w:p>
    <w:p w14:paraId="3135ABFB" w14:textId="22EE6D59" w:rsidR="00936BFF" w:rsidRPr="00936BFF" w:rsidRDefault="70374FA7" w:rsidP="764F895C">
      <w:pPr>
        <w:pStyle w:val="NoSpacing"/>
        <w:rPr>
          <w:rFonts w:ascii="Arial" w:eastAsia="Arial" w:hAnsi="Arial" w:cs="Arial"/>
          <w:i/>
          <w:iCs/>
          <w:u w:val="single"/>
        </w:rPr>
      </w:pPr>
      <w:r w:rsidRPr="764F895C">
        <w:rPr>
          <w:rFonts w:ascii="Arial" w:eastAsia="Arial" w:hAnsi="Arial" w:cs="Arial"/>
          <w:i/>
          <w:iCs/>
          <w:u w:val="single"/>
        </w:rPr>
        <w:t>Presentation of findings</w:t>
      </w:r>
    </w:p>
    <w:p w14:paraId="73137F2B" w14:textId="77777777" w:rsidR="00936BFF" w:rsidRPr="00936BFF" w:rsidRDefault="70374FA7" w:rsidP="764F895C">
      <w:pPr>
        <w:pStyle w:val="NoSpacing"/>
        <w:rPr>
          <w:rFonts w:ascii="Arial" w:eastAsia="Arial" w:hAnsi="Arial" w:cs="Arial"/>
        </w:rPr>
      </w:pPr>
      <w:r w:rsidRPr="764F895C">
        <w:rPr>
          <w:rFonts w:ascii="Arial" w:eastAsia="Arial" w:hAnsi="Arial" w:cs="Arial"/>
        </w:rPr>
        <w:t>The graph compares 2025 employment levels with projected 2026 levels across the main hospitality job categories. Key findings include:</w:t>
      </w:r>
    </w:p>
    <w:p w14:paraId="2A8DADF3" w14:textId="77777777" w:rsidR="00CA6F69" w:rsidRDefault="00CA6F69" w:rsidP="764F895C">
      <w:pPr>
        <w:pStyle w:val="NoSpacing"/>
        <w:rPr>
          <w:rFonts w:ascii="Arial" w:eastAsia="Arial" w:hAnsi="Arial" w:cs="Arial"/>
        </w:rPr>
      </w:pPr>
    </w:p>
    <w:p w14:paraId="4E027D4C" w14:textId="2BEC1782" w:rsidR="00936BFF" w:rsidRPr="00CA6F69" w:rsidRDefault="70374FA7" w:rsidP="764F895C">
      <w:pPr>
        <w:pStyle w:val="NoSpacing"/>
        <w:rPr>
          <w:rFonts w:ascii="Arial" w:eastAsia="Arial" w:hAnsi="Arial" w:cs="Arial"/>
          <w:i/>
          <w:iCs/>
          <w:u w:val="single"/>
        </w:rPr>
      </w:pPr>
      <w:r w:rsidRPr="764F895C">
        <w:rPr>
          <w:rFonts w:ascii="Arial" w:eastAsia="Arial" w:hAnsi="Arial" w:cs="Arial"/>
          <w:i/>
          <w:iCs/>
          <w:u w:val="single"/>
        </w:rPr>
        <w:t xml:space="preserve">Workforce </w:t>
      </w:r>
      <w:r w:rsidR="4D1047AC" w:rsidRPr="764F895C">
        <w:rPr>
          <w:rFonts w:ascii="Arial" w:eastAsia="Arial" w:hAnsi="Arial" w:cs="Arial"/>
          <w:i/>
          <w:iCs/>
          <w:u w:val="single"/>
        </w:rPr>
        <w:t>d</w:t>
      </w:r>
      <w:r w:rsidRPr="764F895C">
        <w:rPr>
          <w:rFonts w:ascii="Arial" w:eastAsia="Arial" w:hAnsi="Arial" w:cs="Arial"/>
          <w:i/>
          <w:iCs/>
          <w:u w:val="single"/>
        </w:rPr>
        <w:t>istribution</w:t>
      </w:r>
    </w:p>
    <w:p w14:paraId="63CD2BBE" w14:textId="77777777" w:rsidR="00936BFF" w:rsidRPr="00936BFF" w:rsidRDefault="70374FA7" w:rsidP="764F895C">
      <w:pPr>
        <w:pStyle w:val="NoSpacing"/>
        <w:rPr>
          <w:rFonts w:ascii="Arial" w:eastAsia="Arial" w:hAnsi="Arial" w:cs="Arial"/>
        </w:rPr>
      </w:pPr>
      <w:r w:rsidRPr="764F895C">
        <w:rPr>
          <w:rFonts w:ascii="Arial" w:eastAsia="Arial" w:hAnsi="Arial" w:cs="Arial"/>
        </w:rPr>
        <w:t>Food and drink skilled workers represent the largest employment group, with 9,530 roles.</w:t>
      </w:r>
    </w:p>
    <w:p w14:paraId="511405F1" w14:textId="50FE7995" w:rsidR="00936BFF" w:rsidRPr="00936BFF" w:rsidRDefault="70374FA7" w:rsidP="764F895C">
      <w:pPr>
        <w:pStyle w:val="NoSpacing"/>
        <w:rPr>
          <w:rFonts w:ascii="Arial" w:eastAsia="Arial" w:hAnsi="Arial" w:cs="Arial"/>
        </w:rPr>
      </w:pPr>
      <w:r w:rsidRPr="764F895C">
        <w:rPr>
          <w:rFonts w:ascii="Arial" w:eastAsia="Arial" w:hAnsi="Arial" w:cs="Arial"/>
        </w:rPr>
        <w:t>Mid‑sized occupational groups include:</w:t>
      </w:r>
    </w:p>
    <w:p w14:paraId="6EA77717" w14:textId="77777777" w:rsidR="00936BFF" w:rsidRPr="00936BFF" w:rsidRDefault="70374FA7" w:rsidP="764F895C">
      <w:pPr>
        <w:pStyle w:val="NoSpacing"/>
        <w:numPr>
          <w:ilvl w:val="0"/>
          <w:numId w:val="30"/>
        </w:numPr>
        <w:rPr>
          <w:rFonts w:ascii="Arial" w:eastAsia="Arial" w:hAnsi="Arial" w:cs="Arial"/>
        </w:rPr>
      </w:pPr>
      <w:r w:rsidRPr="764F895C">
        <w:rPr>
          <w:rFonts w:ascii="Arial" w:eastAsia="Arial" w:hAnsi="Arial" w:cs="Arial"/>
        </w:rPr>
        <w:t>Chefs: 2,924</w:t>
      </w:r>
    </w:p>
    <w:p w14:paraId="29909342" w14:textId="77777777" w:rsidR="00936BFF" w:rsidRPr="00936BFF" w:rsidRDefault="70374FA7" w:rsidP="764F895C">
      <w:pPr>
        <w:pStyle w:val="NoSpacing"/>
        <w:numPr>
          <w:ilvl w:val="0"/>
          <w:numId w:val="30"/>
        </w:numPr>
        <w:rPr>
          <w:rFonts w:ascii="Arial" w:eastAsia="Arial" w:hAnsi="Arial" w:cs="Arial"/>
        </w:rPr>
      </w:pPr>
      <w:r w:rsidRPr="764F895C">
        <w:rPr>
          <w:rFonts w:ascii="Arial" w:eastAsia="Arial" w:hAnsi="Arial" w:cs="Arial"/>
        </w:rPr>
        <w:t>Bar staff: 2,435</w:t>
      </w:r>
    </w:p>
    <w:p w14:paraId="2A6E2604" w14:textId="77777777" w:rsidR="00936BFF" w:rsidRPr="00936BFF" w:rsidRDefault="70374FA7" w:rsidP="764F895C">
      <w:pPr>
        <w:pStyle w:val="NoSpacing"/>
        <w:numPr>
          <w:ilvl w:val="0"/>
          <w:numId w:val="30"/>
        </w:numPr>
        <w:rPr>
          <w:rFonts w:ascii="Arial" w:eastAsia="Arial" w:hAnsi="Arial" w:cs="Arial"/>
        </w:rPr>
      </w:pPr>
      <w:r w:rsidRPr="764F895C">
        <w:rPr>
          <w:rFonts w:ascii="Arial" w:eastAsia="Arial" w:hAnsi="Arial" w:cs="Arial"/>
        </w:rPr>
        <w:t>Receptionists: 2,298</w:t>
      </w:r>
    </w:p>
    <w:p w14:paraId="101F3EEE" w14:textId="77777777" w:rsidR="00936BFF" w:rsidRPr="00936BFF" w:rsidRDefault="70374FA7" w:rsidP="764F895C">
      <w:pPr>
        <w:pStyle w:val="NoSpacing"/>
        <w:rPr>
          <w:rFonts w:ascii="Arial" w:eastAsia="Arial" w:hAnsi="Arial" w:cs="Arial"/>
        </w:rPr>
      </w:pPr>
      <w:r w:rsidRPr="764F895C">
        <w:rPr>
          <w:rFonts w:ascii="Arial" w:eastAsia="Arial" w:hAnsi="Arial" w:cs="Arial"/>
        </w:rPr>
        <w:t>Smaller occupational groups include:</w:t>
      </w:r>
    </w:p>
    <w:p w14:paraId="25CFB4FF" w14:textId="77777777" w:rsidR="00936BFF" w:rsidRPr="00936BFF" w:rsidRDefault="70374FA7" w:rsidP="764F895C">
      <w:pPr>
        <w:pStyle w:val="NoSpacing"/>
        <w:numPr>
          <w:ilvl w:val="0"/>
          <w:numId w:val="31"/>
        </w:numPr>
        <w:rPr>
          <w:rFonts w:ascii="Arial" w:eastAsia="Arial" w:hAnsi="Arial" w:cs="Arial"/>
        </w:rPr>
      </w:pPr>
      <w:r w:rsidRPr="764F895C">
        <w:rPr>
          <w:rFonts w:ascii="Arial" w:eastAsia="Arial" w:hAnsi="Arial" w:cs="Arial"/>
        </w:rPr>
        <w:t>Housekeepers: 870</w:t>
      </w:r>
    </w:p>
    <w:p w14:paraId="2C5F7321" w14:textId="77777777" w:rsidR="00936BFF" w:rsidRPr="00936BFF" w:rsidRDefault="70374FA7" w:rsidP="764F895C">
      <w:pPr>
        <w:pStyle w:val="NoSpacing"/>
        <w:numPr>
          <w:ilvl w:val="0"/>
          <w:numId w:val="31"/>
        </w:numPr>
        <w:rPr>
          <w:rFonts w:ascii="Arial" w:eastAsia="Arial" w:hAnsi="Arial" w:cs="Arial"/>
        </w:rPr>
      </w:pPr>
      <w:r w:rsidRPr="764F895C">
        <w:rPr>
          <w:rFonts w:ascii="Arial" w:eastAsia="Arial" w:hAnsi="Arial" w:cs="Arial"/>
        </w:rPr>
        <w:t>Catering and bar managers: 681</w:t>
      </w:r>
    </w:p>
    <w:p w14:paraId="64D08051" w14:textId="77777777" w:rsidR="00936BFF" w:rsidRPr="00936BFF" w:rsidRDefault="70374FA7" w:rsidP="764F895C">
      <w:pPr>
        <w:pStyle w:val="NoSpacing"/>
        <w:numPr>
          <w:ilvl w:val="0"/>
          <w:numId w:val="31"/>
        </w:numPr>
        <w:rPr>
          <w:rFonts w:ascii="Arial" w:eastAsia="Arial" w:hAnsi="Arial" w:cs="Arial"/>
        </w:rPr>
      </w:pPr>
      <w:r w:rsidRPr="764F895C">
        <w:rPr>
          <w:rFonts w:ascii="Arial" w:eastAsia="Arial" w:hAnsi="Arial" w:cs="Arial"/>
        </w:rPr>
        <w:t>Hotel managers: 458</w:t>
      </w:r>
    </w:p>
    <w:p w14:paraId="071057A9" w14:textId="77777777" w:rsidR="00936BFF" w:rsidRPr="00936BFF" w:rsidRDefault="00936BFF" w:rsidP="764F895C">
      <w:pPr>
        <w:pStyle w:val="NoSpacing"/>
        <w:rPr>
          <w:rFonts w:ascii="Arial" w:eastAsia="Arial" w:hAnsi="Arial" w:cs="Arial"/>
        </w:rPr>
      </w:pPr>
    </w:p>
    <w:p w14:paraId="4B7D060D" w14:textId="77777777" w:rsidR="003E3442" w:rsidRDefault="70374FA7" w:rsidP="764F895C">
      <w:pPr>
        <w:pStyle w:val="NoSpacing"/>
        <w:rPr>
          <w:rFonts w:ascii="Arial" w:eastAsia="Arial" w:hAnsi="Arial" w:cs="Arial"/>
        </w:rPr>
      </w:pPr>
      <w:r w:rsidRPr="764F895C">
        <w:rPr>
          <w:rFonts w:ascii="Arial" w:eastAsia="Arial" w:hAnsi="Arial" w:cs="Arial"/>
        </w:rPr>
        <w:t>This reflects the typical pyramid structure of the hospitality sector, with a broad base of operational roles supporting a smaller managerial tier.</w:t>
      </w:r>
    </w:p>
    <w:p w14:paraId="23B50562" w14:textId="4B8BC122" w:rsidR="00936BFF" w:rsidRPr="003E3442" w:rsidRDefault="70374FA7" w:rsidP="764F895C">
      <w:pPr>
        <w:pStyle w:val="NoSpacing"/>
        <w:rPr>
          <w:rFonts w:ascii="Arial" w:eastAsia="Arial" w:hAnsi="Arial" w:cs="Arial"/>
        </w:rPr>
      </w:pPr>
      <w:r w:rsidRPr="764F895C">
        <w:rPr>
          <w:rFonts w:ascii="Arial" w:eastAsia="Arial" w:hAnsi="Arial" w:cs="Arial"/>
          <w:i/>
          <w:iCs/>
          <w:u w:val="single"/>
        </w:rPr>
        <w:lastRenderedPageBreak/>
        <w:t>Projected growth 2026</w:t>
      </w:r>
    </w:p>
    <w:p w14:paraId="6E3BCCCA" w14:textId="597BF929" w:rsidR="00936BFF" w:rsidRDefault="70374FA7" w:rsidP="764F895C">
      <w:pPr>
        <w:pStyle w:val="NoSpacing"/>
        <w:rPr>
          <w:rFonts w:ascii="Arial" w:eastAsia="Arial" w:hAnsi="Arial" w:cs="Arial"/>
        </w:rPr>
      </w:pPr>
      <w:r w:rsidRPr="764F895C">
        <w:rPr>
          <w:rFonts w:ascii="Arial" w:eastAsia="Arial" w:hAnsi="Arial" w:cs="Arial"/>
        </w:rPr>
        <w:t xml:space="preserve">All roles show a modest increase in employment </w:t>
      </w:r>
      <w:r w:rsidR="62626513" w:rsidRPr="764F895C">
        <w:rPr>
          <w:rFonts w:ascii="Arial" w:eastAsia="Arial" w:hAnsi="Arial" w:cs="Arial"/>
        </w:rPr>
        <w:t xml:space="preserve">during </w:t>
      </w:r>
      <w:r w:rsidRPr="764F895C">
        <w:rPr>
          <w:rFonts w:ascii="Arial" w:eastAsia="Arial" w:hAnsi="Arial" w:cs="Arial"/>
        </w:rPr>
        <w:t>2026, with the most significant growth observed among food and drink skilled workers.</w:t>
      </w:r>
      <w:r w:rsidR="7FBBA18C" w:rsidRPr="764F895C">
        <w:rPr>
          <w:rFonts w:ascii="Arial" w:eastAsia="Arial" w:hAnsi="Arial" w:cs="Arial"/>
        </w:rPr>
        <w:t xml:space="preserve"> </w:t>
      </w:r>
      <w:r w:rsidRPr="764F895C">
        <w:rPr>
          <w:rFonts w:ascii="Arial" w:eastAsia="Arial" w:hAnsi="Arial" w:cs="Arial"/>
        </w:rPr>
        <w:t>Conversely, chef roles show minimal projected growth, which may indicate a persistent skills shortage limiting sector expansion rather than a lack of demand.</w:t>
      </w:r>
    </w:p>
    <w:p w14:paraId="3D8348F5" w14:textId="7FF68466" w:rsidR="07287115" w:rsidRDefault="07287115" w:rsidP="4916A51C">
      <w:pPr>
        <w:pStyle w:val="NoSpacing"/>
        <w:rPr>
          <w:rFonts w:ascii="Arial" w:eastAsia="Arial" w:hAnsi="Arial" w:cs="Arial"/>
        </w:rPr>
      </w:pPr>
    </w:p>
    <w:p w14:paraId="072C43C4" w14:textId="69E3A57A" w:rsidR="00936BFF" w:rsidRPr="00A83B86" w:rsidRDefault="70374FA7" w:rsidP="764F895C">
      <w:pPr>
        <w:pStyle w:val="NoSpacing"/>
        <w:rPr>
          <w:rFonts w:ascii="Arial" w:eastAsia="Arial" w:hAnsi="Arial" w:cs="Arial"/>
          <w:i/>
          <w:iCs/>
          <w:u w:val="single"/>
        </w:rPr>
      </w:pPr>
      <w:r w:rsidRPr="764F895C">
        <w:rPr>
          <w:rFonts w:ascii="Arial" w:eastAsia="Arial" w:hAnsi="Arial" w:cs="Arial"/>
          <w:i/>
          <w:iCs/>
          <w:u w:val="single"/>
        </w:rPr>
        <w:t xml:space="preserve">Labour </w:t>
      </w:r>
      <w:r w:rsidR="7FBBA18C" w:rsidRPr="764F895C">
        <w:rPr>
          <w:rFonts w:ascii="Arial" w:eastAsia="Arial" w:hAnsi="Arial" w:cs="Arial"/>
          <w:i/>
          <w:iCs/>
          <w:u w:val="single"/>
        </w:rPr>
        <w:t>m</w:t>
      </w:r>
      <w:r w:rsidRPr="764F895C">
        <w:rPr>
          <w:rFonts w:ascii="Arial" w:eastAsia="Arial" w:hAnsi="Arial" w:cs="Arial"/>
          <w:i/>
          <w:iCs/>
          <w:u w:val="single"/>
        </w:rPr>
        <w:t>arket</w:t>
      </w:r>
      <w:r w:rsidR="7FBBA18C" w:rsidRPr="764F895C">
        <w:rPr>
          <w:rFonts w:ascii="Arial" w:eastAsia="Arial" w:hAnsi="Arial" w:cs="Arial"/>
          <w:i/>
          <w:iCs/>
          <w:u w:val="single"/>
        </w:rPr>
        <w:t xml:space="preserve"> i</w:t>
      </w:r>
      <w:r w:rsidRPr="764F895C">
        <w:rPr>
          <w:rFonts w:ascii="Arial" w:eastAsia="Arial" w:hAnsi="Arial" w:cs="Arial"/>
          <w:i/>
          <w:iCs/>
          <w:u w:val="single"/>
        </w:rPr>
        <w:t>nsights</w:t>
      </w:r>
    </w:p>
    <w:p w14:paraId="48307CB6" w14:textId="77777777" w:rsidR="00936BFF" w:rsidRPr="00936BFF" w:rsidRDefault="70374FA7" w:rsidP="764F895C">
      <w:pPr>
        <w:pStyle w:val="NoSpacing"/>
        <w:rPr>
          <w:rFonts w:ascii="Arial" w:eastAsia="Arial" w:hAnsi="Arial" w:cs="Arial"/>
        </w:rPr>
      </w:pPr>
      <w:r w:rsidRPr="764F895C">
        <w:rPr>
          <w:rFonts w:ascii="Arial" w:eastAsia="Arial" w:hAnsi="Arial" w:cs="Arial"/>
        </w:rPr>
        <w:t>Findings illustrate a diverse range of employment opportunities within hospitality. However, gender continues to influence entry points and career pathways:</w:t>
      </w:r>
    </w:p>
    <w:p w14:paraId="6A8C0CB8" w14:textId="4313771F" w:rsidR="00936BFF" w:rsidRPr="00936BFF" w:rsidRDefault="70374FA7" w:rsidP="764F895C">
      <w:pPr>
        <w:pStyle w:val="NoSpacing"/>
        <w:numPr>
          <w:ilvl w:val="0"/>
          <w:numId w:val="32"/>
        </w:numPr>
        <w:rPr>
          <w:rFonts w:ascii="Arial" w:eastAsia="Arial" w:hAnsi="Arial" w:cs="Arial"/>
        </w:rPr>
      </w:pPr>
      <w:r w:rsidRPr="764F895C">
        <w:rPr>
          <w:rFonts w:ascii="Arial" w:eastAsia="Arial" w:hAnsi="Arial" w:cs="Arial"/>
        </w:rPr>
        <w:t xml:space="preserve">Chef roles remain </w:t>
      </w:r>
      <w:r w:rsidR="5EB12E23" w:rsidRPr="764F895C">
        <w:rPr>
          <w:rFonts w:ascii="Arial" w:eastAsia="Arial" w:hAnsi="Arial" w:cs="Arial"/>
        </w:rPr>
        <w:t>male-dominated</w:t>
      </w:r>
      <w:r w:rsidRPr="764F895C">
        <w:rPr>
          <w:rFonts w:ascii="Arial" w:eastAsia="Arial" w:hAnsi="Arial" w:cs="Arial"/>
        </w:rPr>
        <w:t>.</w:t>
      </w:r>
    </w:p>
    <w:p w14:paraId="19D0CF81" w14:textId="1655E8E6" w:rsidR="00936BFF" w:rsidRPr="00936BFF" w:rsidRDefault="70374FA7" w:rsidP="764F895C">
      <w:pPr>
        <w:pStyle w:val="NoSpacing"/>
        <w:numPr>
          <w:ilvl w:val="0"/>
          <w:numId w:val="32"/>
        </w:numPr>
        <w:rPr>
          <w:rFonts w:ascii="Arial" w:eastAsia="Arial" w:hAnsi="Arial" w:cs="Arial"/>
        </w:rPr>
      </w:pPr>
      <w:r w:rsidRPr="764F895C">
        <w:rPr>
          <w:rFonts w:ascii="Arial" w:eastAsia="Arial" w:hAnsi="Arial" w:cs="Arial"/>
        </w:rPr>
        <w:t xml:space="preserve">Front‑of‑house and receptionist roles are </w:t>
      </w:r>
      <w:r w:rsidR="0E9EA1AE" w:rsidRPr="764F895C">
        <w:rPr>
          <w:rFonts w:ascii="Arial" w:eastAsia="Arial" w:hAnsi="Arial" w:cs="Arial"/>
        </w:rPr>
        <w:t>female‑dominated</w:t>
      </w:r>
      <w:r w:rsidRPr="764F895C">
        <w:rPr>
          <w:rFonts w:ascii="Arial" w:eastAsia="Arial" w:hAnsi="Arial" w:cs="Arial"/>
        </w:rPr>
        <w:t>.</w:t>
      </w:r>
    </w:p>
    <w:p w14:paraId="407924E5" w14:textId="1783F554" w:rsidR="00936BFF" w:rsidRDefault="70374FA7" w:rsidP="764F895C">
      <w:pPr>
        <w:pStyle w:val="NoSpacing"/>
        <w:numPr>
          <w:ilvl w:val="0"/>
          <w:numId w:val="32"/>
        </w:numPr>
        <w:rPr>
          <w:rFonts w:ascii="Arial" w:eastAsia="Arial" w:hAnsi="Arial" w:cs="Arial"/>
        </w:rPr>
      </w:pPr>
      <w:r w:rsidRPr="764F895C">
        <w:rPr>
          <w:rFonts w:ascii="Arial" w:eastAsia="Arial" w:hAnsi="Arial" w:cs="Arial"/>
        </w:rPr>
        <w:t>Leadership roles across all areas remain limited, competitive, and less accessible, reinforcing the sector’s narrow managerial tier.</w:t>
      </w:r>
    </w:p>
    <w:p w14:paraId="65948F77" w14:textId="77777777" w:rsidR="00936BFF" w:rsidRDefault="00936BFF" w:rsidP="764F895C">
      <w:pPr>
        <w:pStyle w:val="NoSpacing"/>
        <w:rPr>
          <w:rFonts w:ascii="Arial" w:eastAsia="Arial" w:hAnsi="Arial" w:cs="Arial"/>
        </w:rPr>
      </w:pPr>
    </w:p>
    <w:p w14:paraId="017C10BA" w14:textId="74B651BA" w:rsidR="0423C28A" w:rsidRPr="004355FC" w:rsidRDefault="2A44497C" w:rsidP="764F895C">
      <w:pPr>
        <w:pStyle w:val="Heading3"/>
        <w:rPr>
          <w:rFonts w:eastAsia="Arial" w:cs="Arial"/>
          <w:highlight w:val="cyan"/>
        </w:rPr>
      </w:pPr>
      <w:bookmarkStart w:id="14" w:name="_Toc1844413423"/>
      <w:r w:rsidRPr="7A9FD36D">
        <w:rPr>
          <w:rFonts w:eastAsia="Arial" w:cs="Arial"/>
        </w:rPr>
        <w:t>4</w:t>
      </w:r>
      <w:r w:rsidR="21EFEAAE" w:rsidRPr="7A9FD36D">
        <w:rPr>
          <w:rFonts w:eastAsia="Arial" w:cs="Arial"/>
        </w:rPr>
        <w:t xml:space="preserve">.7 </w:t>
      </w:r>
      <w:r w:rsidR="58CA582D" w:rsidRPr="7A9FD36D">
        <w:rPr>
          <w:rFonts w:eastAsia="Arial" w:cs="Arial"/>
        </w:rPr>
        <w:t xml:space="preserve">What is going </w:t>
      </w:r>
      <w:r w:rsidR="67C94C7D" w:rsidRPr="7A9FD36D">
        <w:rPr>
          <w:rFonts w:eastAsia="Arial" w:cs="Arial"/>
        </w:rPr>
        <w:t>well?</w:t>
      </w:r>
      <w:bookmarkEnd w:id="14"/>
      <w:r w:rsidR="67C94C7D" w:rsidRPr="7A9FD36D">
        <w:rPr>
          <w:rFonts w:eastAsia="Arial" w:cs="Arial"/>
        </w:rPr>
        <w:t xml:space="preserve"> </w:t>
      </w:r>
    </w:p>
    <w:p w14:paraId="5227BB42" w14:textId="1EF5977E" w:rsidR="2C3D338B" w:rsidRPr="004B0C9C" w:rsidRDefault="43F9D58C" w:rsidP="764F895C">
      <w:pPr>
        <w:pStyle w:val="NoSpacing"/>
        <w:rPr>
          <w:rFonts w:ascii="Arial" w:eastAsia="Arial" w:hAnsi="Arial" w:cs="Arial"/>
        </w:rPr>
      </w:pPr>
      <w:r w:rsidRPr="764F895C">
        <w:rPr>
          <w:rFonts w:ascii="Arial" w:eastAsia="Arial" w:hAnsi="Arial" w:cs="Arial"/>
        </w:rPr>
        <w:t xml:space="preserve">Further to recent discussion and despite the persistent challenges in recruitment, </w:t>
      </w:r>
      <w:r w:rsidR="71D20B23" w:rsidRPr="764F895C">
        <w:rPr>
          <w:rFonts w:ascii="Arial" w:eastAsia="Arial" w:hAnsi="Arial" w:cs="Arial"/>
        </w:rPr>
        <w:t>training,</w:t>
      </w:r>
      <w:r w:rsidRPr="764F895C">
        <w:rPr>
          <w:rFonts w:ascii="Arial" w:eastAsia="Arial" w:hAnsi="Arial" w:cs="Arial"/>
        </w:rPr>
        <w:t xml:space="preserve"> and </w:t>
      </w:r>
      <w:r w:rsidR="0D0C1F9C" w:rsidRPr="764F895C">
        <w:rPr>
          <w:rFonts w:ascii="Arial" w:eastAsia="Arial" w:hAnsi="Arial" w:cs="Arial"/>
        </w:rPr>
        <w:t>perception</w:t>
      </w:r>
      <w:r w:rsidRPr="764F895C">
        <w:rPr>
          <w:rFonts w:ascii="Arial" w:eastAsia="Arial" w:hAnsi="Arial" w:cs="Arial"/>
        </w:rPr>
        <w:t xml:space="preserve"> of the industry</w:t>
      </w:r>
      <w:r w:rsidR="0DBF9EE1" w:rsidRPr="764F895C">
        <w:rPr>
          <w:rFonts w:ascii="Arial" w:eastAsia="Arial" w:hAnsi="Arial" w:cs="Arial"/>
        </w:rPr>
        <w:t>,</w:t>
      </w:r>
      <w:r w:rsidR="6E1DFB5A" w:rsidRPr="764F895C">
        <w:rPr>
          <w:rFonts w:ascii="Arial" w:eastAsia="Arial" w:hAnsi="Arial" w:cs="Arial"/>
        </w:rPr>
        <w:t xml:space="preserve"> </w:t>
      </w:r>
      <w:proofErr w:type="gramStart"/>
      <w:r w:rsidR="6E1DFB5A" w:rsidRPr="764F895C">
        <w:rPr>
          <w:rFonts w:ascii="Arial" w:eastAsia="Arial" w:hAnsi="Arial" w:cs="Arial"/>
        </w:rPr>
        <w:t>a number of</w:t>
      </w:r>
      <w:proofErr w:type="gramEnd"/>
      <w:r w:rsidR="6E1DFB5A" w:rsidRPr="764F895C">
        <w:rPr>
          <w:rFonts w:ascii="Arial" w:eastAsia="Arial" w:hAnsi="Arial" w:cs="Arial"/>
        </w:rPr>
        <w:t xml:space="preserve"> successful initiatives, partnership and employer led innovations are demonstrating a </w:t>
      </w:r>
      <w:r w:rsidR="4CCE91ED" w:rsidRPr="764F895C">
        <w:rPr>
          <w:rFonts w:ascii="Arial" w:eastAsia="Arial" w:hAnsi="Arial" w:cs="Arial"/>
        </w:rPr>
        <w:t>positive</w:t>
      </w:r>
      <w:r w:rsidR="6E1DFB5A" w:rsidRPr="764F895C">
        <w:rPr>
          <w:rFonts w:ascii="Arial" w:eastAsia="Arial" w:hAnsi="Arial" w:cs="Arial"/>
        </w:rPr>
        <w:t xml:space="preserve"> im</w:t>
      </w:r>
      <w:r w:rsidR="16C7B0C7" w:rsidRPr="764F895C">
        <w:rPr>
          <w:rFonts w:ascii="Arial" w:eastAsia="Arial" w:hAnsi="Arial" w:cs="Arial"/>
        </w:rPr>
        <w:t>pact across the Tay Cities region</w:t>
      </w:r>
      <w:r w:rsidR="0B33FEFA" w:rsidRPr="764F895C">
        <w:rPr>
          <w:rFonts w:ascii="Arial" w:eastAsia="Arial" w:hAnsi="Arial" w:cs="Arial"/>
        </w:rPr>
        <w:t xml:space="preserve">. </w:t>
      </w:r>
      <w:r w:rsidR="16C7B0C7" w:rsidRPr="764F895C">
        <w:rPr>
          <w:rFonts w:ascii="Arial" w:eastAsia="Arial" w:hAnsi="Arial" w:cs="Arial"/>
        </w:rPr>
        <w:t xml:space="preserve">These examples are providing </w:t>
      </w:r>
      <w:r w:rsidR="402590DA" w:rsidRPr="764F895C">
        <w:rPr>
          <w:rFonts w:ascii="Arial" w:eastAsia="Arial" w:hAnsi="Arial" w:cs="Arial"/>
        </w:rPr>
        <w:t>a solid foundation</w:t>
      </w:r>
      <w:r w:rsidR="16C7B0C7" w:rsidRPr="764F895C">
        <w:rPr>
          <w:rFonts w:ascii="Arial" w:eastAsia="Arial" w:hAnsi="Arial" w:cs="Arial"/>
        </w:rPr>
        <w:t xml:space="preserve"> and highlight collaboration</w:t>
      </w:r>
      <w:r w:rsidR="4E41295A" w:rsidRPr="764F895C">
        <w:rPr>
          <w:rFonts w:ascii="Arial" w:eastAsia="Arial" w:hAnsi="Arial" w:cs="Arial"/>
        </w:rPr>
        <w:t xml:space="preserve">. </w:t>
      </w:r>
    </w:p>
    <w:p w14:paraId="7D31D031" w14:textId="7CE4B062" w:rsidR="4290390E" w:rsidRDefault="4290390E" w:rsidP="764F895C">
      <w:pPr>
        <w:pStyle w:val="NoSpacing"/>
        <w:rPr>
          <w:rFonts w:ascii="Arial" w:eastAsia="Arial" w:hAnsi="Arial" w:cs="Arial"/>
        </w:rPr>
      </w:pPr>
    </w:p>
    <w:p w14:paraId="6DA64484" w14:textId="358BFB2A" w:rsidR="27C88A69" w:rsidRPr="00BE15AF" w:rsidRDefault="2385FD8B" w:rsidP="764F895C">
      <w:pPr>
        <w:pStyle w:val="NoSpacing"/>
        <w:rPr>
          <w:rFonts w:ascii="Arial" w:eastAsia="Arial" w:hAnsi="Arial" w:cs="Arial"/>
          <w:b/>
          <w:bCs/>
        </w:rPr>
      </w:pPr>
      <w:r w:rsidRPr="764F895C">
        <w:rPr>
          <w:rFonts w:ascii="Arial" w:eastAsia="Arial" w:hAnsi="Arial" w:cs="Arial"/>
          <w:b/>
          <w:bCs/>
        </w:rPr>
        <w:t>Skills Development Scotland (SDS)</w:t>
      </w:r>
    </w:p>
    <w:p w14:paraId="57DEBA8D" w14:textId="5CB71E74" w:rsidR="00296C0A" w:rsidRDefault="22335CE9" w:rsidP="764F895C">
      <w:pPr>
        <w:pStyle w:val="NoSpacing"/>
        <w:rPr>
          <w:rFonts w:ascii="Arial" w:eastAsia="Arial" w:hAnsi="Arial" w:cs="Arial"/>
        </w:rPr>
      </w:pPr>
      <w:r w:rsidRPr="764F895C">
        <w:rPr>
          <w:rFonts w:ascii="Arial" w:eastAsia="Arial" w:hAnsi="Arial" w:cs="Arial"/>
        </w:rPr>
        <w:t xml:space="preserve">Further to my interviews SDS continues to play </w:t>
      </w:r>
      <w:r w:rsidR="107115C2" w:rsidRPr="764F895C">
        <w:rPr>
          <w:rFonts w:ascii="Arial" w:eastAsia="Arial" w:hAnsi="Arial" w:cs="Arial"/>
        </w:rPr>
        <w:t>a significant role</w:t>
      </w:r>
      <w:r w:rsidRPr="764F895C">
        <w:rPr>
          <w:rFonts w:ascii="Arial" w:eastAsia="Arial" w:hAnsi="Arial" w:cs="Arial"/>
        </w:rPr>
        <w:t xml:space="preserve"> in prom</w:t>
      </w:r>
      <w:r w:rsidR="6E774D83" w:rsidRPr="764F895C">
        <w:rPr>
          <w:rFonts w:ascii="Arial" w:eastAsia="Arial" w:hAnsi="Arial" w:cs="Arial"/>
        </w:rPr>
        <w:t>o</w:t>
      </w:r>
      <w:r w:rsidRPr="764F895C">
        <w:rPr>
          <w:rFonts w:ascii="Arial" w:eastAsia="Arial" w:hAnsi="Arial" w:cs="Arial"/>
        </w:rPr>
        <w:t xml:space="preserve">ting careers within the hospitality </w:t>
      </w:r>
      <w:r w:rsidR="1EC416CD" w:rsidRPr="764F895C">
        <w:rPr>
          <w:rFonts w:ascii="Arial" w:eastAsia="Arial" w:hAnsi="Arial" w:cs="Arial"/>
        </w:rPr>
        <w:t>industry</w:t>
      </w:r>
      <w:r w:rsidRPr="764F895C">
        <w:rPr>
          <w:rFonts w:ascii="Arial" w:eastAsia="Arial" w:hAnsi="Arial" w:cs="Arial"/>
        </w:rPr>
        <w:t xml:space="preserve"> through its close collaboration with DYW</w:t>
      </w:r>
      <w:r w:rsidR="6F5DE387" w:rsidRPr="764F895C">
        <w:rPr>
          <w:rFonts w:ascii="Arial" w:eastAsia="Arial" w:hAnsi="Arial" w:cs="Arial"/>
        </w:rPr>
        <w:t xml:space="preserve">. </w:t>
      </w:r>
      <w:r w:rsidR="44295BAE" w:rsidRPr="764F895C">
        <w:rPr>
          <w:rFonts w:ascii="Arial" w:eastAsia="Arial" w:hAnsi="Arial" w:cs="Arial"/>
        </w:rPr>
        <w:t>They are working on:</w:t>
      </w:r>
    </w:p>
    <w:p w14:paraId="320B88DE" w14:textId="1BE84832" w:rsidR="00296C0A" w:rsidRDefault="44295BAE" w:rsidP="764F895C">
      <w:pPr>
        <w:pStyle w:val="NoSpacing"/>
        <w:numPr>
          <w:ilvl w:val="0"/>
          <w:numId w:val="32"/>
        </w:numPr>
        <w:rPr>
          <w:rFonts w:ascii="Arial" w:eastAsia="Arial" w:hAnsi="Arial" w:cs="Arial"/>
        </w:rPr>
      </w:pPr>
      <w:r w:rsidRPr="764F895C">
        <w:rPr>
          <w:rFonts w:ascii="Arial" w:eastAsia="Arial" w:hAnsi="Arial" w:cs="Arial"/>
        </w:rPr>
        <w:t>B</w:t>
      </w:r>
      <w:r w:rsidR="6B175C6A" w:rsidRPr="764F895C">
        <w:rPr>
          <w:rFonts w:ascii="Arial" w:eastAsia="Arial" w:hAnsi="Arial" w:cs="Arial"/>
        </w:rPr>
        <w:t xml:space="preserve">uilding on existing </w:t>
      </w:r>
      <w:r w:rsidR="79857EB0" w:rsidRPr="764F895C">
        <w:rPr>
          <w:rFonts w:ascii="Arial" w:eastAsia="Arial" w:hAnsi="Arial" w:cs="Arial"/>
        </w:rPr>
        <w:t>relationships</w:t>
      </w:r>
      <w:r w:rsidR="4F39D916" w:rsidRPr="764F895C">
        <w:rPr>
          <w:rFonts w:ascii="Arial" w:eastAsia="Arial" w:hAnsi="Arial" w:cs="Arial"/>
        </w:rPr>
        <w:t xml:space="preserve"> and </w:t>
      </w:r>
      <w:r w:rsidR="1C042708" w:rsidRPr="764F895C">
        <w:rPr>
          <w:rFonts w:ascii="Arial" w:eastAsia="Arial" w:hAnsi="Arial" w:cs="Arial"/>
        </w:rPr>
        <w:t>approach</w:t>
      </w:r>
      <w:r w:rsidR="054B038A" w:rsidRPr="764F895C">
        <w:rPr>
          <w:rFonts w:ascii="Arial" w:eastAsia="Arial" w:hAnsi="Arial" w:cs="Arial"/>
        </w:rPr>
        <w:t>,</w:t>
      </w:r>
    </w:p>
    <w:p w14:paraId="5687C6C9" w14:textId="2638C3A1" w:rsidR="00426FC1" w:rsidRDefault="07E1D8B0" w:rsidP="764F895C">
      <w:pPr>
        <w:pStyle w:val="NoSpacing"/>
        <w:numPr>
          <w:ilvl w:val="0"/>
          <w:numId w:val="32"/>
        </w:numPr>
        <w:rPr>
          <w:rFonts w:ascii="Arial" w:eastAsia="Arial" w:hAnsi="Arial" w:cs="Arial"/>
        </w:rPr>
      </w:pPr>
      <w:r w:rsidRPr="764F895C">
        <w:rPr>
          <w:rFonts w:ascii="Arial" w:eastAsia="Arial" w:hAnsi="Arial" w:cs="Arial"/>
        </w:rPr>
        <w:t>a</w:t>
      </w:r>
      <w:r w:rsidR="79857EB0" w:rsidRPr="764F895C">
        <w:rPr>
          <w:rFonts w:ascii="Arial" w:eastAsia="Arial" w:hAnsi="Arial" w:cs="Arial"/>
        </w:rPr>
        <w:t>dopt</w:t>
      </w:r>
      <w:r w:rsidR="4E0C472C" w:rsidRPr="764F895C">
        <w:rPr>
          <w:rFonts w:ascii="Arial" w:eastAsia="Arial" w:hAnsi="Arial" w:cs="Arial"/>
        </w:rPr>
        <w:t>ing</w:t>
      </w:r>
      <w:r w:rsidR="79857EB0" w:rsidRPr="764F895C">
        <w:rPr>
          <w:rFonts w:ascii="Arial" w:eastAsia="Arial" w:hAnsi="Arial" w:cs="Arial"/>
        </w:rPr>
        <w:t xml:space="preserve"> a </w:t>
      </w:r>
      <w:r w:rsidR="5AACEB68" w:rsidRPr="764F895C">
        <w:rPr>
          <w:rFonts w:ascii="Arial" w:eastAsia="Arial" w:hAnsi="Arial" w:cs="Arial"/>
        </w:rPr>
        <w:t>long-term</w:t>
      </w:r>
      <w:r w:rsidR="79857EB0" w:rsidRPr="764F895C">
        <w:rPr>
          <w:rFonts w:ascii="Arial" w:eastAsia="Arial" w:hAnsi="Arial" w:cs="Arial"/>
        </w:rPr>
        <w:t xml:space="preserve"> perspective whilst emphasising clear progression routes and refer this bac</w:t>
      </w:r>
      <w:r w:rsidR="7956F824" w:rsidRPr="764F895C">
        <w:rPr>
          <w:rFonts w:ascii="Arial" w:eastAsia="Arial" w:hAnsi="Arial" w:cs="Arial"/>
        </w:rPr>
        <w:t xml:space="preserve">k to the </w:t>
      </w:r>
      <w:r w:rsidR="20BFCE8C" w:rsidRPr="764F895C">
        <w:rPr>
          <w:rFonts w:ascii="Arial" w:eastAsia="Arial" w:hAnsi="Arial" w:cs="Arial"/>
        </w:rPr>
        <w:t>industry</w:t>
      </w:r>
      <w:r w:rsidR="7956F824" w:rsidRPr="764F895C">
        <w:rPr>
          <w:rFonts w:ascii="Arial" w:eastAsia="Arial" w:hAnsi="Arial" w:cs="Arial"/>
        </w:rPr>
        <w:t xml:space="preserve"> highly transferable skill set</w:t>
      </w:r>
      <w:r w:rsidR="6933A7C5" w:rsidRPr="764F895C">
        <w:rPr>
          <w:rFonts w:ascii="Arial" w:eastAsia="Arial" w:hAnsi="Arial" w:cs="Arial"/>
        </w:rPr>
        <w:t>,</w:t>
      </w:r>
    </w:p>
    <w:p w14:paraId="577ED37D" w14:textId="3FD8CE3A" w:rsidR="00426FC1" w:rsidRDefault="09E936D5" w:rsidP="764F895C">
      <w:pPr>
        <w:pStyle w:val="NoSpacing"/>
        <w:numPr>
          <w:ilvl w:val="0"/>
          <w:numId w:val="32"/>
        </w:numPr>
        <w:rPr>
          <w:rFonts w:ascii="Arial" w:eastAsia="Arial" w:hAnsi="Arial" w:cs="Arial"/>
        </w:rPr>
      </w:pPr>
      <w:r w:rsidRPr="764F895C">
        <w:rPr>
          <w:rFonts w:ascii="Arial" w:eastAsia="Arial" w:hAnsi="Arial" w:cs="Arial"/>
        </w:rPr>
        <w:t>b</w:t>
      </w:r>
      <w:r w:rsidR="4E0C472C" w:rsidRPr="764F895C">
        <w:rPr>
          <w:rFonts w:ascii="Arial" w:eastAsia="Arial" w:hAnsi="Arial" w:cs="Arial"/>
        </w:rPr>
        <w:t>roadening</w:t>
      </w:r>
      <w:r w:rsidR="7956F824" w:rsidRPr="764F895C">
        <w:rPr>
          <w:rFonts w:ascii="Arial" w:eastAsia="Arial" w:hAnsi="Arial" w:cs="Arial"/>
        </w:rPr>
        <w:t xml:space="preserve"> young people and post school leavers</w:t>
      </w:r>
      <w:r w:rsidR="753F32CD" w:rsidRPr="764F895C">
        <w:rPr>
          <w:rFonts w:ascii="Arial" w:eastAsia="Arial" w:hAnsi="Arial" w:cs="Arial"/>
        </w:rPr>
        <w:t xml:space="preserve"> by highlighting diverse career routes such as hotel management, event </w:t>
      </w:r>
      <w:r w:rsidR="23AE3C8E" w:rsidRPr="764F895C">
        <w:rPr>
          <w:rFonts w:ascii="Arial" w:eastAsia="Arial" w:hAnsi="Arial" w:cs="Arial"/>
        </w:rPr>
        <w:t>operations,</w:t>
      </w:r>
      <w:r w:rsidR="753F32CD" w:rsidRPr="764F895C">
        <w:rPr>
          <w:rFonts w:ascii="Arial" w:eastAsia="Arial" w:hAnsi="Arial" w:cs="Arial"/>
        </w:rPr>
        <w:t xml:space="preserve"> and human resources</w:t>
      </w:r>
      <w:r w:rsidR="3D338E5B" w:rsidRPr="764F895C">
        <w:rPr>
          <w:rFonts w:ascii="Arial" w:eastAsia="Arial" w:hAnsi="Arial" w:cs="Arial"/>
        </w:rPr>
        <w:t>,</w:t>
      </w:r>
      <w:r w:rsidR="753F32CD" w:rsidRPr="764F895C">
        <w:rPr>
          <w:rFonts w:ascii="Arial" w:eastAsia="Arial" w:hAnsi="Arial" w:cs="Arial"/>
        </w:rPr>
        <w:t xml:space="preserve"> </w:t>
      </w:r>
    </w:p>
    <w:p w14:paraId="279A518B" w14:textId="6DE76D5C" w:rsidR="61B6E7E3" w:rsidRPr="00BE15AF" w:rsidRDefault="3C543C5E" w:rsidP="764F895C">
      <w:pPr>
        <w:pStyle w:val="NoSpacing"/>
        <w:numPr>
          <w:ilvl w:val="0"/>
          <w:numId w:val="32"/>
        </w:numPr>
        <w:rPr>
          <w:rFonts w:ascii="Arial" w:eastAsia="Arial" w:hAnsi="Arial" w:cs="Arial"/>
        </w:rPr>
      </w:pPr>
      <w:r w:rsidRPr="764F895C">
        <w:rPr>
          <w:rFonts w:ascii="Arial" w:eastAsia="Arial" w:hAnsi="Arial" w:cs="Arial"/>
        </w:rPr>
        <w:t>m</w:t>
      </w:r>
      <w:r w:rsidR="753F32CD" w:rsidRPr="764F895C">
        <w:rPr>
          <w:rFonts w:ascii="Arial" w:eastAsia="Arial" w:hAnsi="Arial" w:cs="Arial"/>
        </w:rPr>
        <w:t>oving on from the more familiar entry level jobs such as kitchen p</w:t>
      </w:r>
      <w:r w:rsidR="0B3DF8F5" w:rsidRPr="764F895C">
        <w:rPr>
          <w:rFonts w:ascii="Arial" w:eastAsia="Arial" w:hAnsi="Arial" w:cs="Arial"/>
        </w:rPr>
        <w:t>orte</w:t>
      </w:r>
      <w:r w:rsidR="34058AB1" w:rsidRPr="764F895C">
        <w:rPr>
          <w:rFonts w:ascii="Arial" w:eastAsia="Arial" w:hAnsi="Arial" w:cs="Arial"/>
        </w:rPr>
        <w:t>rs</w:t>
      </w:r>
      <w:r w:rsidR="0B3DF8F5" w:rsidRPr="764F895C">
        <w:rPr>
          <w:rFonts w:ascii="Arial" w:eastAsia="Arial" w:hAnsi="Arial" w:cs="Arial"/>
        </w:rPr>
        <w:t xml:space="preserve"> or servers</w:t>
      </w:r>
      <w:r w:rsidR="6A30090E" w:rsidRPr="764F895C">
        <w:rPr>
          <w:rFonts w:ascii="Arial" w:eastAsia="Arial" w:hAnsi="Arial" w:cs="Arial"/>
        </w:rPr>
        <w:t xml:space="preserve">. </w:t>
      </w:r>
    </w:p>
    <w:p w14:paraId="2FDE6979" w14:textId="4D62C474" w:rsidR="35E4C494" w:rsidRPr="00BE15AF" w:rsidRDefault="6626F345" w:rsidP="764F895C">
      <w:pPr>
        <w:rPr>
          <w:rFonts w:eastAsia="Arial" w:cs="Arial"/>
          <w:sz w:val="24"/>
        </w:rPr>
      </w:pPr>
      <w:r w:rsidRPr="764F895C">
        <w:rPr>
          <w:rFonts w:eastAsia="Arial" w:cs="Arial"/>
          <w:sz w:val="24"/>
        </w:rPr>
        <w:t>It was noted that a</w:t>
      </w:r>
      <w:r w:rsidR="0B3DF8F5" w:rsidRPr="764F895C">
        <w:rPr>
          <w:rFonts w:eastAsia="Arial" w:cs="Arial"/>
          <w:sz w:val="24"/>
        </w:rPr>
        <w:t xml:space="preserve"> strong and productive relationship exists with DYW </w:t>
      </w:r>
      <w:r w:rsidR="0DBF9EE1" w:rsidRPr="764F895C">
        <w:rPr>
          <w:rFonts w:eastAsia="Arial" w:cs="Arial"/>
          <w:sz w:val="24"/>
        </w:rPr>
        <w:t xml:space="preserve">Tay Cities </w:t>
      </w:r>
      <w:r w:rsidR="0B3DF8F5" w:rsidRPr="764F895C">
        <w:rPr>
          <w:rFonts w:eastAsia="Arial" w:cs="Arial"/>
          <w:sz w:val="24"/>
        </w:rPr>
        <w:t>and SDS which was exemplified by a recent jointly delivered even</w:t>
      </w:r>
      <w:r w:rsidR="2B8BDC49" w:rsidRPr="764F895C">
        <w:rPr>
          <w:rFonts w:eastAsia="Arial" w:cs="Arial"/>
          <w:sz w:val="24"/>
        </w:rPr>
        <w:t>t</w:t>
      </w:r>
      <w:r w:rsidR="0B3DF8F5" w:rsidRPr="764F895C">
        <w:rPr>
          <w:rFonts w:eastAsia="Arial" w:cs="Arial"/>
          <w:sz w:val="24"/>
        </w:rPr>
        <w:t xml:space="preserve"> </w:t>
      </w:r>
      <w:r w:rsidR="3D3E1AC3" w:rsidRPr="764F895C">
        <w:rPr>
          <w:rFonts w:eastAsia="Arial" w:cs="Arial"/>
          <w:sz w:val="24"/>
        </w:rPr>
        <w:t>highlighting</w:t>
      </w:r>
      <w:r w:rsidR="0B3DF8F5" w:rsidRPr="764F895C">
        <w:rPr>
          <w:rFonts w:eastAsia="Arial" w:cs="Arial"/>
          <w:sz w:val="24"/>
        </w:rPr>
        <w:t xml:space="preserve"> career activities </w:t>
      </w:r>
      <w:r w:rsidR="53C1BA72" w:rsidRPr="764F895C">
        <w:rPr>
          <w:rFonts w:eastAsia="Arial" w:cs="Arial"/>
          <w:sz w:val="24"/>
        </w:rPr>
        <w:t>and</w:t>
      </w:r>
      <w:r w:rsidR="0B3DF8F5" w:rsidRPr="764F895C">
        <w:rPr>
          <w:rFonts w:eastAsia="Arial" w:cs="Arial"/>
          <w:sz w:val="24"/>
        </w:rPr>
        <w:t xml:space="preserve"> destinations within the</w:t>
      </w:r>
      <w:r w:rsidR="295D174C" w:rsidRPr="764F895C">
        <w:rPr>
          <w:rFonts w:eastAsia="Arial" w:cs="Arial"/>
          <w:sz w:val="24"/>
        </w:rPr>
        <w:t xml:space="preserve"> sector.</w:t>
      </w:r>
    </w:p>
    <w:p w14:paraId="52945F79" w14:textId="5FDFBB14" w:rsidR="76F2A021" w:rsidRPr="00426FC1" w:rsidRDefault="7615F311" w:rsidP="764F895C">
      <w:pPr>
        <w:pStyle w:val="NoSpacing"/>
        <w:rPr>
          <w:rFonts w:ascii="Arial" w:eastAsia="Arial" w:hAnsi="Arial" w:cs="Arial"/>
          <w:b/>
          <w:bCs/>
        </w:rPr>
      </w:pPr>
      <w:r w:rsidRPr="764F895C">
        <w:rPr>
          <w:rFonts w:ascii="Arial" w:eastAsia="Arial" w:hAnsi="Arial" w:cs="Arial"/>
          <w:b/>
          <w:bCs/>
        </w:rPr>
        <w:t>S</w:t>
      </w:r>
      <w:r w:rsidR="7FBBA18C" w:rsidRPr="764F895C">
        <w:rPr>
          <w:rFonts w:ascii="Arial" w:eastAsia="Arial" w:hAnsi="Arial" w:cs="Arial"/>
          <w:b/>
          <w:bCs/>
        </w:rPr>
        <w:t>e</w:t>
      </w:r>
      <w:r w:rsidRPr="764F895C">
        <w:rPr>
          <w:rFonts w:ascii="Arial" w:eastAsia="Arial" w:hAnsi="Arial" w:cs="Arial"/>
          <w:b/>
          <w:bCs/>
        </w:rPr>
        <w:t>ctor-based Work Academy Programme (SWAP)</w:t>
      </w:r>
    </w:p>
    <w:p w14:paraId="6F27D867" w14:textId="52EF1BFF" w:rsidR="76F2A021" w:rsidRDefault="7615F311" w:rsidP="764F895C">
      <w:pPr>
        <w:pStyle w:val="NoSpacing"/>
        <w:rPr>
          <w:rFonts w:ascii="Arial" w:eastAsia="Arial" w:hAnsi="Arial" w:cs="Arial"/>
          <w:color w:val="000000" w:themeColor="text1"/>
        </w:rPr>
      </w:pPr>
      <w:r w:rsidRPr="764F895C">
        <w:rPr>
          <w:rFonts w:ascii="Arial" w:eastAsia="Arial" w:hAnsi="Arial" w:cs="Arial"/>
        </w:rPr>
        <w:t xml:space="preserve">The Department for Work and Pension’s SWAP initiative </w:t>
      </w:r>
      <w:r w:rsidR="68A6CD57" w:rsidRPr="764F895C">
        <w:rPr>
          <w:rFonts w:ascii="Arial" w:eastAsia="Arial" w:hAnsi="Arial" w:cs="Arial"/>
        </w:rPr>
        <w:t>continues</w:t>
      </w:r>
      <w:r w:rsidRPr="764F895C">
        <w:rPr>
          <w:rFonts w:ascii="Arial" w:eastAsia="Arial" w:hAnsi="Arial" w:cs="Arial"/>
        </w:rPr>
        <w:t xml:space="preserve"> to provide a valuable bridge into employment</w:t>
      </w:r>
      <w:r w:rsidR="2BFFA316" w:rsidRPr="764F895C">
        <w:rPr>
          <w:rFonts w:ascii="Arial" w:eastAsia="Arial" w:hAnsi="Arial" w:cs="Arial"/>
        </w:rPr>
        <w:t xml:space="preserve">. </w:t>
      </w:r>
      <w:r w:rsidR="2BDF9A51" w:rsidRPr="764F895C">
        <w:rPr>
          <w:rFonts w:ascii="Arial" w:eastAsia="Arial" w:hAnsi="Arial" w:cs="Arial"/>
        </w:rPr>
        <w:t xml:space="preserve">The programme includes a </w:t>
      </w:r>
      <w:r w:rsidR="2B8BDC49" w:rsidRPr="764F895C">
        <w:rPr>
          <w:rFonts w:ascii="Arial" w:eastAsia="Arial" w:hAnsi="Arial" w:cs="Arial"/>
        </w:rPr>
        <w:t>week-long</w:t>
      </w:r>
      <w:r w:rsidR="2BDF9A51" w:rsidRPr="764F895C">
        <w:rPr>
          <w:rFonts w:ascii="Arial" w:eastAsia="Arial" w:hAnsi="Arial" w:cs="Arial"/>
        </w:rPr>
        <w:t xml:space="preserve"> placement </w:t>
      </w:r>
      <w:r w:rsidR="2BDF9A51" w:rsidRPr="764F895C">
        <w:rPr>
          <w:rFonts w:ascii="Arial" w:eastAsia="Arial" w:hAnsi="Arial" w:cs="Arial"/>
          <w:color w:val="000000" w:themeColor="text1"/>
        </w:rPr>
        <w:lastRenderedPageBreak/>
        <w:t>where they are supported with clothes/uniforms and PPE as well as transport. This has had over 1</w:t>
      </w:r>
      <w:r w:rsidR="778DE397" w:rsidRPr="764F895C">
        <w:rPr>
          <w:rFonts w:ascii="Arial" w:eastAsia="Arial" w:hAnsi="Arial" w:cs="Arial"/>
          <w:color w:val="000000" w:themeColor="text1"/>
        </w:rPr>
        <w:t>,</w:t>
      </w:r>
      <w:r w:rsidR="2BDF9A51" w:rsidRPr="764F895C">
        <w:rPr>
          <w:rFonts w:ascii="Arial" w:eastAsia="Arial" w:hAnsi="Arial" w:cs="Arial"/>
          <w:color w:val="000000" w:themeColor="text1"/>
        </w:rPr>
        <w:t>000 starts between April 2025 and mid-January 2026 and the success rate varies between 30 and 80% depending on the programme employer.</w:t>
      </w:r>
      <w:r w:rsidR="0B9AA2BB" w:rsidRPr="764F895C">
        <w:rPr>
          <w:rFonts w:ascii="Arial" w:eastAsia="Arial" w:hAnsi="Arial" w:cs="Arial"/>
          <w:color w:val="000000" w:themeColor="text1"/>
        </w:rPr>
        <w:t xml:space="preserve"> This is representing a significant and effective pipeline into the industry.</w:t>
      </w:r>
    </w:p>
    <w:p w14:paraId="237F4794" w14:textId="77777777" w:rsidR="00426FC1" w:rsidRPr="00426FC1" w:rsidRDefault="00426FC1" w:rsidP="764F895C">
      <w:pPr>
        <w:pStyle w:val="NoSpacing"/>
        <w:rPr>
          <w:rFonts w:ascii="Arial" w:eastAsia="Arial" w:hAnsi="Arial" w:cs="Arial"/>
          <w:color w:val="000000" w:themeColor="text1"/>
        </w:rPr>
      </w:pPr>
    </w:p>
    <w:p w14:paraId="6D58A096" w14:textId="47DE6A14" w:rsidR="6D769CB7" w:rsidRPr="00426FC1" w:rsidRDefault="00562A58" w:rsidP="764F895C">
      <w:pPr>
        <w:pStyle w:val="NoSpacing"/>
        <w:rPr>
          <w:rFonts w:ascii="Arial" w:eastAsia="Arial" w:hAnsi="Arial" w:cs="Arial"/>
          <w:b/>
          <w:bCs/>
        </w:rPr>
      </w:pPr>
      <w:r w:rsidRPr="764F895C">
        <w:rPr>
          <w:rFonts w:ascii="Arial" w:eastAsia="Arial" w:hAnsi="Arial" w:cs="Arial"/>
          <w:b/>
          <w:bCs/>
        </w:rPr>
        <w:t>Schools College Partnerships (SCP)</w:t>
      </w:r>
    </w:p>
    <w:p w14:paraId="76D08A38" w14:textId="78E51C78" w:rsidR="6D769CB7" w:rsidRPr="00426FC1" w:rsidRDefault="00562A58" w:rsidP="764F895C">
      <w:pPr>
        <w:pStyle w:val="NoSpacing"/>
        <w:rPr>
          <w:rFonts w:ascii="Arial" w:eastAsia="Arial" w:hAnsi="Arial" w:cs="Arial"/>
          <w:color w:val="000000" w:themeColor="text1"/>
        </w:rPr>
      </w:pPr>
      <w:r w:rsidRPr="764F895C">
        <w:rPr>
          <w:rFonts w:ascii="Arial" w:eastAsia="Arial" w:hAnsi="Arial" w:cs="Arial"/>
          <w:color w:val="000000" w:themeColor="text1"/>
        </w:rPr>
        <w:t xml:space="preserve">Schools College Partnerships with senior year taster events </w:t>
      </w:r>
      <w:r w:rsidR="6A991022" w:rsidRPr="764F895C">
        <w:rPr>
          <w:rFonts w:ascii="Arial" w:eastAsia="Arial" w:hAnsi="Arial" w:cs="Arial"/>
          <w:color w:val="000000" w:themeColor="text1"/>
        </w:rPr>
        <w:t xml:space="preserve">is </w:t>
      </w:r>
      <w:r w:rsidRPr="764F895C">
        <w:rPr>
          <w:rFonts w:ascii="Arial" w:eastAsia="Arial" w:hAnsi="Arial" w:cs="Arial"/>
          <w:color w:val="000000" w:themeColor="text1"/>
        </w:rPr>
        <w:t>seen as</w:t>
      </w:r>
      <w:r w:rsidR="1BFB72A8" w:rsidRPr="764F895C">
        <w:rPr>
          <w:rFonts w:ascii="Arial" w:eastAsia="Arial" w:hAnsi="Arial" w:cs="Arial"/>
          <w:color w:val="000000" w:themeColor="text1"/>
        </w:rPr>
        <w:t xml:space="preserve"> a valuable</w:t>
      </w:r>
      <w:r w:rsidRPr="764F895C">
        <w:rPr>
          <w:rFonts w:ascii="Arial" w:eastAsia="Arial" w:hAnsi="Arial" w:cs="Arial"/>
          <w:color w:val="000000" w:themeColor="text1"/>
        </w:rPr>
        <w:t xml:space="preserve"> information session to introduce the industry to our young people. With approximately 200 pupils from 5 different schools attending the same session, this allows potential future learners to apply for hospitality courses</w:t>
      </w:r>
      <w:r w:rsidR="53FDC758" w:rsidRPr="764F895C">
        <w:rPr>
          <w:rFonts w:ascii="Arial" w:eastAsia="Arial" w:hAnsi="Arial" w:cs="Arial"/>
          <w:color w:val="000000" w:themeColor="text1"/>
        </w:rPr>
        <w:t xml:space="preserve"> and builds awareness of progression routes</w:t>
      </w:r>
      <w:r w:rsidR="245EB7A2" w:rsidRPr="764F895C">
        <w:rPr>
          <w:rFonts w:ascii="Arial" w:eastAsia="Arial" w:hAnsi="Arial" w:cs="Arial"/>
          <w:color w:val="000000" w:themeColor="text1"/>
        </w:rPr>
        <w:t xml:space="preserve">. </w:t>
      </w:r>
    </w:p>
    <w:p w14:paraId="0C011139" w14:textId="77777777" w:rsidR="004D3DB3" w:rsidRDefault="004D3DB3" w:rsidP="764F895C">
      <w:pPr>
        <w:pStyle w:val="NoSpacing"/>
        <w:rPr>
          <w:rFonts w:ascii="Arial" w:eastAsia="Arial" w:hAnsi="Arial" w:cs="Arial"/>
        </w:rPr>
      </w:pPr>
    </w:p>
    <w:p w14:paraId="64A222D2" w14:textId="30CD34BB" w:rsidR="7A7CD540" w:rsidRPr="004D3DB3" w:rsidRDefault="5DD78CBB" w:rsidP="764F895C">
      <w:pPr>
        <w:pStyle w:val="NoSpacing"/>
        <w:rPr>
          <w:rFonts w:ascii="Arial" w:eastAsia="Arial" w:hAnsi="Arial" w:cs="Arial"/>
          <w:b/>
          <w:bCs/>
        </w:rPr>
      </w:pPr>
      <w:r w:rsidRPr="4916A51C">
        <w:rPr>
          <w:rFonts w:ascii="Arial" w:eastAsia="Arial" w:hAnsi="Arial" w:cs="Arial"/>
          <w:b/>
          <w:bCs/>
        </w:rPr>
        <w:t xml:space="preserve">Developing the Young </w:t>
      </w:r>
      <w:r w:rsidR="22890C9B" w:rsidRPr="4916A51C">
        <w:rPr>
          <w:rFonts w:ascii="Arial" w:eastAsia="Arial" w:hAnsi="Arial" w:cs="Arial"/>
          <w:b/>
          <w:bCs/>
        </w:rPr>
        <w:t>Workforce</w:t>
      </w:r>
      <w:r w:rsidRPr="4916A51C">
        <w:rPr>
          <w:rFonts w:ascii="Arial" w:eastAsia="Arial" w:hAnsi="Arial" w:cs="Arial"/>
          <w:b/>
          <w:bCs/>
        </w:rPr>
        <w:t xml:space="preserve"> (</w:t>
      </w:r>
      <w:r w:rsidR="5E602437" w:rsidRPr="4916A51C">
        <w:rPr>
          <w:rFonts w:ascii="Arial" w:eastAsia="Arial" w:hAnsi="Arial" w:cs="Arial"/>
          <w:b/>
          <w:bCs/>
        </w:rPr>
        <w:t>DYW</w:t>
      </w:r>
      <w:r w:rsidR="6793894C" w:rsidRPr="4916A51C">
        <w:rPr>
          <w:rFonts w:ascii="Arial" w:eastAsia="Arial" w:hAnsi="Arial" w:cs="Arial"/>
          <w:b/>
          <w:bCs/>
        </w:rPr>
        <w:t>)</w:t>
      </w:r>
    </w:p>
    <w:p w14:paraId="1EAE152E" w14:textId="6C291B4B" w:rsidR="5DDD460A" w:rsidRPr="00426FC1" w:rsidRDefault="76B85065" w:rsidP="764F895C">
      <w:pPr>
        <w:pStyle w:val="NoSpacing"/>
        <w:rPr>
          <w:rFonts w:ascii="Arial" w:eastAsia="Arial" w:hAnsi="Arial" w:cs="Arial"/>
        </w:rPr>
      </w:pPr>
      <w:r w:rsidRPr="764F895C">
        <w:rPr>
          <w:rFonts w:ascii="Arial" w:eastAsia="Arial" w:hAnsi="Arial" w:cs="Arial"/>
        </w:rPr>
        <w:t>DYW continues to deliver highly engaging hospitality focused experiences for school pupils</w:t>
      </w:r>
      <w:r w:rsidR="3FAAE1E2" w:rsidRPr="764F895C">
        <w:rPr>
          <w:rFonts w:ascii="Arial" w:eastAsia="Arial" w:hAnsi="Arial" w:cs="Arial"/>
        </w:rPr>
        <w:t xml:space="preserve"> in </w:t>
      </w:r>
      <w:r w:rsidR="778DE397" w:rsidRPr="764F895C">
        <w:rPr>
          <w:rFonts w:ascii="Arial" w:eastAsia="Arial" w:hAnsi="Arial" w:cs="Arial"/>
        </w:rPr>
        <w:t xml:space="preserve">secondary </w:t>
      </w:r>
      <w:r w:rsidR="3FAAE1E2" w:rsidRPr="764F895C">
        <w:rPr>
          <w:rFonts w:ascii="Arial" w:eastAsia="Arial" w:hAnsi="Arial" w:cs="Arial"/>
        </w:rPr>
        <w:t>years 2 and 3</w:t>
      </w:r>
      <w:r w:rsidR="2C9D43D7" w:rsidRPr="764F895C">
        <w:rPr>
          <w:rFonts w:ascii="Arial" w:eastAsia="Arial" w:hAnsi="Arial" w:cs="Arial"/>
        </w:rPr>
        <w:t>. “</w:t>
      </w:r>
      <w:r w:rsidRPr="764F895C">
        <w:rPr>
          <w:rFonts w:ascii="Arial" w:eastAsia="Arial" w:hAnsi="Arial" w:cs="Arial"/>
        </w:rPr>
        <w:t xml:space="preserve">Hill to Grill” </w:t>
      </w:r>
      <w:r w:rsidR="69478110" w:rsidRPr="764F895C">
        <w:rPr>
          <w:rFonts w:ascii="Arial" w:eastAsia="Arial" w:hAnsi="Arial" w:cs="Arial"/>
        </w:rPr>
        <w:t xml:space="preserve">is a rural initiative that involves local chefs and </w:t>
      </w:r>
      <w:r w:rsidR="3DA75B4F" w:rsidRPr="764F895C">
        <w:rPr>
          <w:rFonts w:ascii="Arial" w:eastAsia="Arial" w:hAnsi="Arial" w:cs="Arial"/>
        </w:rPr>
        <w:t>butchers</w:t>
      </w:r>
      <w:r w:rsidR="69478110" w:rsidRPr="764F895C">
        <w:rPr>
          <w:rFonts w:ascii="Arial" w:eastAsia="Arial" w:hAnsi="Arial" w:cs="Arial"/>
        </w:rPr>
        <w:t xml:space="preserve"> </w:t>
      </w:r>
      <w:r w:rsidR="66E3BE5E" w:rsidRPr="764F895C">
        <w:rPr>
          <w:rFonts w:ascii="Arial" w:eastAsia="Arial" w:hAnsi="Arial" w:cs="Arial"/>
        </w:rPr>
        <w:t xml:space="preserve">teaching pupils the journey from field to fork. </w:t>
      </w:r>
      <w:r w:rsidR="22DD403A" w:rsidRPr="764F895C">
        <w:rPr>
          <w:rFonts w:ascii="Arial" w:eastAsia="Arial" w:hAnsi="Arial" w:cs="Arial"/>
        </w:rPr>
        <w:t xml:space="preserve">Learners are involved in creating </w:t>
      </w:r>
      <w:r w:rsidR="4483B5BA" w:rsidRPr="764F895C">
        <w:rPr>
          <w:rFonts w:ascii="Arial" w:eastAsia="Arial" w:hAnsi="Arial" w:cs="Arial"/>
        </w:rPr>
        <w:t>their</w:t>
      </w:r>
      <w:r w:rsidR="22DD403A" w:rsidRPr="764F895C">
        <w:rPr>
          <w:rFonts w:ascii="Arial" w:eastAsia="Arial" w:hAnsi="Arial" w:cs="Arial"/>
        </w:rPr>
        <w:t xml:space="preserve"> own dish and encouraged to look at marketing, packaging </w:t>
      </w:r>
      <w:r w:rsidR="188359EB" w:rsidRPr="764F895C">
        <w:rPr>
          <w:rFonts w:ascii="Arial" w:eastAsia="Arial" w:hAnsi="Arial" w:cs="Arial"/>
        </w:rPr>
        <w:t>and</w:t>
      </w:r>
      <w:r w:rsidR="22DD403A" w:rsidRPr="764F895C">
        <w:rPr>
          <w:rFonts w:ascii="Arial" w:eastAsia="Arial" w:hAnsi="Arial" w:cs="Arial"/>
        </w:rPr>
        <w:t xml:space="preserve"> gain an insight into game </w:t>
      </w:r>
      <w:r w:rsidR="6EB1AFD7" w:rsidRPr="764F895C">
        <w:rPr>
          <w:rFonts w:ascii="Arial" w:eastAsia="Arial" w:hAnsi="Arial" w:cs="Arial"/>
        </w:rPr>
        <w:t>management</w:t>
      </w:r>
      <w:r w:rsidR="1863748E" w:rsidRPr="764F895C">
        <w:rPr>
          <w:rFonts w:ascii="Arial" w:eastAsia="Arial" w:hAnsi="Arial" w:cs="Arial"/>
        </w:rPr>
        <w:t xml:space="preserve">, estate </w:t>
      </w:r>
      <w:r w:rsidR="15192E62" w:rsidRPr="764F895C">
        <w:rPr>
          <w:rFonts w:ascii="Arial" w:eastAsia="Arial" w:hAnsi="Arial" w:cs="Arial"/>
        </w:rPr>
        <w:t>work, food</w:t>
      </w:r>
      <w:r w:rsidR="1863748E" w:rsidRPr="764F895C">
        <w:rPr>
          <w:rFonts w:ascii="Arial" w:eastAsia="Arial" w:hAnsi="Arial" w:cs="Arial"/>
        </w:rPr>
        <w:t xml:space="preserve"> production, </w:t>
      </w:r>
      <w:r w:rsidR="7DBE1FDE" w:rsidRPr="764F895C">
        <w:rPr>
          <w:rFonts w:ascii="Arial" w:eastAsia="Arial" w:hAnsi="Arial" w:cs="Arial"/>
        </w:rPr>
        <w:t>sustainability,</w:t>
      </w:r>
      <w:r w:rsidR="1863748E" w:rsidRPr="764F895C">
        <w:rPr>
          <w:rFonts w:ascii="Arial" w:eastAsia="Arial" w:hAnsi="Arial" w:cs="Arial"/>
        </w:rPr>
        <w:t xml:space="preserve"> and ethical land management.</w:t>
      </w:r>
    </w:p>
    <w:p w14:paraId="74032AB5" w14:textId="2C9DA91D" w:rsidR="004D3DB3" w:rsidRDefault="1863748E" w:rsidP="764F895C">
      <w:pPr>
        <w:pStyle w:val="NoSpacing"/>
        <w:rPr>
          <w:rFonts w:ascii="Arial" w:eastAsia="Arial" w:hAnsi="Arial" w:cs="Arial"/>
        </w:rPr>
      </w:pPr>
      <w:r w:rsidRPr="764F895C">
        <w:rPr>
          <w:rFonts w:ascii="Arial" w:eastAsia="Arial" w:hAnsi="Arial" w:cs="Arial"/>
        </w:rPr>
        <w:t xml:space="preserve">“Hospitality Connects” is </w:t>
      </w:r>
      <w:r w:rsidR="527F7781" w:rsidRPr="764F895C">
        <w:rPr>
          <w:rFonts w:ascii="Arial" w:eastAsia="Arial" w:hAnsi="Arial" w:cs="Arial"/>
        </w:rPr>
        <w:t>delivered</w:t>
      </w:r>
      <w:r w:rsidRPr="764F895C">
        <w:rPr>
          <w:rFonts w:ascii="Arial" w:eastAsia="Arial" w:hAnsi="Arial" w:cs="Arial"/>
        </w:rPr>
        <w:t xml:space="preserve"> with local hotels and provides hands-</w:t>
      </w:r>
      <w:r w:rsidR="2B4054BA" w:rsidRPr="764F895C">
        <w:rPr>
          <w:rFonts w:ascii="Arial" w:eastAsia="Arial" w:hAnsi="Arial" w:cs="Arial"/>
        </w:rPr>
        <w:t>on activities</w:t>
      </w:r>
      <w:r w:rsidR="5B42C8EE" w:rsidRPr="764F895C">
        <w:rPr>
          <w:rFonts w:ascii="Arial" w:eastAsia="Arial" w:hAnsi="Arial" w:cs="Arial"/>
        </w:rPr>
        <w:t xml:space="preserve"> such as mocktail making, bed making and creative towel folding</w:t>
      </w:r>
      <w:r w:rsidR="632DA016" w:rsidRPr="764F895C">
        <w:rPr>
          <w:rFonts w:ascii="Arial" w:eastAsia="Arial" w:hAnsi="Arial" w:cs="Arial"/>
        </w:rPr>
        <w:t xml:space="preserve">. </w:t>
      </w:r>
      <w:r w:rsidR="00C16933" w:rsidRPr="764F895C">
        <w:rPr>
          <w:rFonts w:ascii="Arial" w:eastAsia="Arial" w:hAnsi="Arial" w:cs="Arial"/>
        </w:rPr>
        <w:t>Pupils gain practical insight into daily hotel operations and hospitality career pathways</w:t>
      </w:r>
      <w:r w:rsidR="5BCFD464" w:rsidRPr="764F895C">
        <w:rPr>
          <w:rFonts w:ascii="Arial" w:eastAsia="Arial" w:hAnsi="Arial" w:cs="Arial"/>
        </w:rPr>
        <w:t xml:space="preserve">. </w:t>
      </w:r>
    </w:p>
    <w:p w14:paraId="2E44981E" w14:textId="77777777" w:rsidR="004D3DB3" w:rsidRDefault="004D3DB3" w:rsidP="764F895C">
      <w:pPr>
        <w:pStyle w:val="NoSpacing"/>
        <w:rPr>
          <w:rFonts w:ascii="Arial" w:eastAsia="Arial" w:hAnsi="Arial" w:cs="Arial"/>
        </w:rPr>
      </w:pPr>
    </w:p>
    <w:p w14:paraId="789D5160" w14:textId="7CD64B79" w:rsidR="65615719" w:rsidRPr="00426FC1" w:rsidRDefault="267F1814" w:rsidP="764F895C">
      <w:pPr>
        <w:pStyle w:val="NoSpacing"/>
        <w:rPr>
          <w:rFonts w:ascii="Arial" w:eastAsia="Arial" w:hAnsi="Arial" w:cs="Arial"/>
        </w:rPr>
      </w:pPr>
      <w:r w:rsidRPr="764F895C">
        <w:rPr>
          <w:rFonts w:ascii="Arial" w:eastAsia="Arial" w:hAnsi="Arial" w:cs="Arial"/>
        </w:rPr>
        <w:t>These initiatives are ensuring that</w:t>
      </w:r>
      <w:r w:rsidR="0CD32B9C" w:rsidRPr="764F895C">
        <w:rPr>
          <w:rFonts w:ascii="Arial" w:eastAsia="Arial" w:hAnsi="Arial" w:cs="Arial"/>
        </w:rPr>
        <w:t xml:space="preserve">: </w:t>
      </w:r>
    </w:p>
    <w:p w14:paraId="7541AFEA" w14:textId="220F8DAA" w:rsidR="65615719" w:rsidRPr="00426FC1" w:rsidRDefault="267F1814" w:rsidP="764F895C">
      <w:pPr>
        <w:pStyle w:val="NoSpacing"/>
        <w:numPr>
          <w:ilvl w:val="0"/>
          <w:numId w:val="34"/>
        </w:numPr>
        <w:rPr>
          <w:rFonts w:ascii="Arial" w:eastAsia="Arial" w:hAnsi="Arial" w:cs="Arial"/>
        </w:rPr>
      </w:pPr>
      <w:r w:rsidRPr="764F895C">
        <w:rPr>
          <w:rFonts w:ascii="Arial" w:eastAsia="Arial" w:hAnsi="Arial" w:cs="Arial"/>
        </w:rPr>
        <w:t>Relevant skills development</w:t>
      </w:r>
      <w:r w:rsidR="5CAD4BBE" w:rsidRPr="764F895C">
        <w:rPr>
          <w:rFonts w:ascii="Arial" w:eastAsia="Arial" w:hAnsi="Arial" w:cs="Arial"/>
        </w:rPr>
        <w:t>,</w:t>
      </w:r>
    </w:p>
    <w:p w14:paraId="6372EB48" w14:textId="173FCA15" w:rsidR="65615719" w:rsidRPr="00426FC1" w:rsidRDefault="267F1814" w:rsidP="764F895C">
      <w:pPr>
        <w:pStyle w:val="NoSpacing"/>
        <w:numPr>
          <w:ilvl w:val="0"/>
          <w:numId w:val="34"/>
        </w:numPr>
        <w:rPr>
          <w:rFonts w:ascii="Arial" w:eastAsia="Arial" w:hAnsi="Arial" w:cs="Arial"/>
        </w:rPr>
      </w:pPr>
      <w:r w:rsidRPr="764F895C">
        <w:rPr>
          <w:rFonts w:ascii="Arial" w:eastAsia="Arial" w:hAnsi="Arial" w:cs="Arial"/>
        </w:rPr>
        <w:t>Smoother transitions to work</w:t>
      </w:r>
      <w:r w:rsidR="379A0250" w:rsidRPr="764F895C">
        <w:rPr>
          <w:rFonts w:ascii="Arial" w:eastAsia="Arial" w:hAnsi="Arial" w:cs="Arial"/>
        </w:rPr>
        <w:t>,</w:t>
      </w:r>
    </w:p>
    <w:p w14:paraId="527CE934" w14:textId="05AE8C57" w:rsidR="65615719" w:rsidRPr="00426FC1" w:rsidRDefault="267F1814" w:rsidP="764F895C">
      <w:pPr>
        <w:pStyle w:val="NoSpacing"/>
        <w:numPr>
          <w:ilvl w:val="0"/>
          <w:numId w:val="34"/>
        </w:numPr>
        <w:rPr>
          <w:rFonts w:ascii="Arial" w:eastAsia="Arial" w:hAnsi="Arial" w:cs="Arial"/>
        </w:rPr>
      </w:pPr>
      <w:r w:rsidRPr="764F895C">
        <w:rPr>
          <w:rFonts w:ascii="Arial" w:eastAsia="Arial" w:hAnsi="Arial" w:cs="Arial"/>
        </w:rPr>
        <w:t xml:space="preserve">Confident and better </w:t>
      </w:r>
      <w:r w:rsidR="37E3A374" w:rsidRPr="764F895C">
        <w:rPr>
          <w:rFonts w:ascii="Arial" w:eastAsia="Arial" w:hAnsi="Arial" w:cs="Arial"/>
        </w:rPr>
        <w:t>prepared</w:t>
      </w:r>
      <w:r w:rsidRPr="764F895C">
        <w:rPr>
          <w:rFonts w:ascii="Arial" w:eastAsia="Arial" w:hAnsi="Arial" w:cs="Arial"/>
        </w:rPr>
        <w:t xml:space="preserve"> for work</w:t>
      </w:r>
      <w:r w:rsidR="3C162EAF" w:rsidRPr="764F895C">
        <w:rPr>
          <w:rFonts w:ascii="Arial" w:eastAsia="Arial" w:hAnsi="Arial" w:cs="Arial"/>
        </w:rPr>
        <w:t>,</w:t>
      </w:r>
    </w:p>
    <w:p w14:paraId="3DCE87BD" w14:textId="7E35819A" w:rsidR="14EA75E0" w:rsidRDefault="67C4DE2A" w:rsidP="764F895C">
      <w:pPr>
        <w:pStyle w:val="NoSpacing"/>
        <w:numPr>
          <w:ilvl w:val="0"/>
          <w:numId w:val="34"/>
        </w:numPr>
        <w:rPr>
          <w:rFonts w:ascii="Arial" w:eastAsia="Arial" w:hAnsi="Arial" w:cs="Arial"/>
        </w:rPr>
      </w:pPr>
      <w:r w:rsidRPr="764F895C">
        <w:rPr>
          <w:rFonts w:ascii="Arial" w:eastAsia="Arial" w:hAnsi="Arial" w:cs="Arial"/>
        </w:rPr>
        <w:t>Visibility</w:t>
      </w:r>
      <w:r w:rsidR="267F1814" w:rsidRPr="764F895C">
        <w:rPr>
          <w:rFonts w:ascii="Arial" w:eastAsia="Arial" w:hAnsi="Arial" w:cs="Arial"/>
        </w:rPr>
        <w:t xml:space="preserve"> of real jobs</w:t>
      </w:r>
      <w:r w:rsidR="0CD32B9C" w:rsidRPr="764F895C">
        <w:rPr>
          <w:rFonts w:ascii="Arial" w:eastAsia="Arial" w:hAnsi="Arial" w:cs="Arial"/>
        </w:rPr>
        <w:t>.</w:t>
      </w:r>
    </w:p>
    <w:p w14:paraId="6A3845F4" w14:textId="77777777" w:rsidR="004D3DB3" w:rsidRPr="00426FC1" w:rsidRDefault="004D3DB3" w:rsidP="764F895C">
      <w:pPr>
        <w:pStyle w:val="NoSpacing"/>
        <w:ind w:left="720"/>
        <w:rPr>
          <w:rFonts w:ascii="Arial" w:eastAsia="Arial" w:hAnsi="Arial" w:cs="Arial"/>
        </w:rPr>
      </w:pPr>
    </w:p>
    <w:p w14:paraId="79E06CCA" w14:textId="07F407E4" w:rsidR="6A64A730" w:rsidRPr="004D3DB3" w:rsidRDefault="625775D1" w:rsidP="764F895C">
      <w:pPr>
        <w:pStyle w:val="NoSpacing"/>
        <w:rPr>
          <w:rFonts w:ascii="Arial" w:eastAsia="Arial" w:hAnsi="Arial" w:cs="Arial"/>
          <w:b/>
          <w:bCs/>
        </w:rPr>
      </w:pPr>
      <w:r w:rsidRPr="764F895C">
        <w:rPr>
          <w:rFonts w:ascii="Arial" w:eastAsia="Arial" w:hAnsi="Arial" w:cs="Arial"/>
          <w:b/>
          <w:bCs/>
        </w:rPr>
        <w:t xml:space="preserve">Hospitality Industry Trust </w:t>
      </w:r>
      <w:r w:rsidR="778DE397" w:rsidRPr="764F895C">
        <w:rPr>
          <w:rFonts w:ascii="Arial" w:eastAsia="Arial" w:hAnsi="Arial" w:cs="Arial"/>
          <w:b/>
          <w:bCs/>
        </w:rPr>
        <w:t xml:space="preserve">(HIT) </w:t>
      </w:r>
      <w:r w:rsidRPr="764F895C">
        <w:rPr>
          <w:rFonts w:ascii="Arial" w:eastAsia="Arial" w:hAnsi="Arial" w:cs="Arial"/>
          <w:b/>
          <w:bCs/>
        </w:rPr>
        <w:t>Scotland</w:t>
      </w:r>
    </w:p>
    <w:p w14:paraId="2495BE93" w14:textId="612F864D" w:rsidR="6A64A730" w:rsidRPr="00426FC1" w:rsidRDefault="625775D1" w:rsidP="764F895C">
      <w:pPr>
        <w:pStyle w:val="NoSpacing"/>
        <w:rPr>
          <w:rFonts w:ascii="Arial" w:eastAsia="Arial" w:hAnsi="Arial" w:cs="Arial"/>
        </w:rPr>
      </w:pPr>
      <w:r w:rsidRPr="764F895C">
        <w:rPr>
          <w:rFonts w:ascii="Arial" w:eastAsia="Arial" w:hAnsi="Arial" w:cs="Arial"/>
        </w:rPr>
        <w:t xml:space="preserve">HIT Scotland continues to provide a range of impactful development opportunities through scholarships, executive development </w:t>
      </w:r>
      <w:r w:rsidR="31A58B52" w:rsidRPr="764F895C">
        <w:rPr>
          <w:rFonts w:ascii="Arial" w:eastAsia="Arial" w:hAnsi="Arial" w:cs="Arial"/>
        </w:rPr>
        <w:t>programmes,</w:t>
      </w:r>
      <w:r w:rsidRPr="764F895C">
        <w:rPr>
          <w:rFonts w:ascii="Arial" w:eastAsia="Arial" w:hAnsi="Arial" w:cs="Arial"/>
        </w:rPr>
        <w:t xml:space="preserve"> and leadership courses</w:t>
      </w:r>
      <w:r w:rsidR="2792680D" w:rsidRPr="764F895C">
        <w:rPr>
          <w:rFonts w:ascii="Arial" w:eastAsia="Arial" w:hAnsi="Arial" w:cs="Arial"/>
        </w:rPr>
        <w:t xml:space="preserve">. </w:t>
      </w:r>
      <w:r w:rsidRPr="764F895C">
        <w:rPr>
          <w:rFonts w:ascii="Arial" w:eastAsia="Arial" w:hAnsi="Arial" w:cs="Arial"/>
        </w:rPr>
        <w:t xml:space="preserve">These initiatives support emerging </w:t>
      </w:r>
      <w:r w:rsidR="4A2AE360" w:rsidRPr="764F895C">
        <w:rPr>
          <w:rFonts w:ascii="Arial" w:eastAsia="Arial" w:hAnsi="Arial" w:cs="Arial"/>
        </w:rPr>
        <w:t xml:space="preserve">talent, build leadership </w:t>
      </w:r>
      <w:r w:rsidR="339B4237" w:rsidRPr="764F895C">
        <w:rPr>
          <w:rFonts w:ascii="Arial" w:eastAsia="Arial" w:hAnsi="Arial" w:cs="Arial"/>
        </w:rPr>
        <w:t>capability,</w:t>
      </w:r>
      <w:r w:rsidR="4A2AE360" w:rsidRPr="764F895C">
        <w:rPr>
          <w:rFonts w:ascii="Arial" w:eastAsia="Arial" w:hAnsi="Arial" w:cs="Arial"/>
        </w:rPr>
        <w:t xml:space="preserve"> and reinforce professional standards.</w:t>
      </w:r>
    </w:p>
    <w:p w14:paraId="3F13222A" w14:textId="77777777" w:rsidR="004D3DB3" w:rsidRDefault="004D3DB3" w:rsidP="764F895C">
      <w:pPr>
        <w:pStyle w:val="NoSpacing"/>
        <w:rPr>
          <w:rFonts w:ascii="Arial" w:eastAsia="Arial" w:hAnsi="Arial" w:cs="Arial"/>
        </w:rPr>
      </w:pPr>
    </w:p>
    <w:p w14:paraId="6A0CAD65" w14:textId="0BE08320" w:rsidR="0528930E" w:rsidRPr="004D3DB3" w:rsidRDefault="4A2AE360" w:rsidP="764F895C">
      <w:pPr>
        <w:pStyle w:val="NoSpacing"/>
        <w:rPr>
          <w:rFonts w:ascii="Arial" w:eastAsia="Arial" w:hAnsi="Arial" w:cs="Arial"/>
          <w:b/>
          <w:bCs/>
        </w:rPr>
      </w:pPr>
      <w:r w:rsidRPr="764F895C">
        <w:rPr>
          <w:rFonts w:ascii="Arial" w:eastAsia="Arial" w:hAnsi="Arial" w:cs="Arial"/>
          <w:b/>
          <w:bCs/>
        </w:rPr>
        <w:t>Rural Businesses</w:t>
      </w:r>
    </w:p>
    <w:p w14:paraId="7FD045B6" w14:textId="62F13222" w:rsidR="0528930E" w:rsidRPr="00426FC1" w:rsidRDefault="0CD32B9C" w:rsidP="764F895C">
      <w:pPr>
        <w:pStyle w:val="NoSpacing"/>
        <w:rPr>
          <w:rFonts w:ascii="Arial" w:eastAsia="Arial" w:hAnsi="Arial" w:cs="Arial"/>
        </w:rPr>
      </w:pPr>
      <w:r w:rsidRPr="764F895C">
        <w:rPr>
          <w:rFonts w:ascii="Arial" w:eastAsia="Arial" w:hAnsi="Arial" w:cs="Arial"/>
        </w:rPr>
        <w:t>R</w:t>
      </w:r>
      <w:r w:rsidR="4A2AE360" w:rsidRPr="764F895C">
        <w:rPr>
          <w:rFonts w:ascii="Arial" w:eastAsia="Arial" w:hAnsi="Arial" w:cs="Arial"/>
        </w:rPr>
        <w:t xml:space="preserve">ural hospitality employers are adopting creative solutions to overcome their staffing challenges. There has been an introduction of </w:t>
      </w:r>
      <w:r w:rsidR="5474CCB5" w:rsidRPr="764F895C">
        <w:rPr>
          <w:rFonts w:ascii="Arial" w:eastAsia="Arial" w:hAnsi="Arial" w:cs="Arial"/>
        </w:rPr>
        <w:t>employer</w:t>
      </w:r>
      <w:r w:rsidR="4A2AE360" w:rsidRPr="764F895C">
        <w:rPr>
          <w:rFonts w:ascii="Arial" w:eastAsia="Arial" w:hAnsi="Arial" w:cs="Arial"/>
        </w:rPr>
        <w:t xml:space="preserve"> funded </w:t>
      </w:r>
      <w:r w:rsidR="44019D3F" w:rsidRPr="764F895C">
        <w:rPr>
          <w:rFonts w:ascii="Arial" w:eastAsia="Arial" w:hAnsi="Arial" w:cs="Arial"/>
        </w:rPr>
        <w:t>minibus</w:t>
      </w:r>
      <w:r w:rsidR="08127BE9" w:rsidRPr="764F895C">
        <w:rPr>
          <w:rFonts w:ascii="Arial" w:eastAsia="Arial" w:hAnsi="Arial" w:cs="Arial"/>
        </w:rPr>
        <w:t xml:space="preserve"> to transport staff to and from rural sites allowing one business to onboard 40+ new staff</w:t>
      </w:r>
      <w:r w:rsidR="6AD0DE44" w:rsidRPr="764F895C">
        <w:rPr>
          <w:rFonts w:ascii="Arial" w:eastAsia="Arial" w:hAnsi="Arial" w:cs="Arial"/>
        </w:rPr>
        <w:t xml:space="preserve">. </w:t>
      </w:r>
      <w:r w:rsidR="08127BE9" w:rsidRPr="764F895C">
        <w:rPr>
          <w:rFonts w:ascii="Arial" w:eastAsia="Arial" w:hAnsi="Arial" w:cs="Arial"/>
        </w:rPr>
        <w:t xml:space="preserve">Other evidence has been of </w:t>
      </w:r>
      <w:r w:rsidR="7BCB66D4" w:rsidRPr="764F895C">
        <w:rPr>
          <w:rFonts w:ascii="Arial" w:eastAsia="Arial" w:hAnsi="Arial" w:cs="Arial"/>
        </w:rPr>
        <w:t>employers</w:t>
      </w:r>
      <w:r w:rsidR="5C5CF506" w:rsidRPr="764F895C">
        <w:rPr>
          <w:rFonts w:ascii="Arial" w:eastAsia="Arial" w:hAnsi="Arial" w:cs="Arial"/>
        </w:rPr>
        <w:t xml:space="preserve"> supporting staff to gain their driving license </w:t>
      </w:r>
      <w:r w:rsidR="0F14C935" w:rsidRPr="764F895C">
        <w:rPr>
          <w:rFonts w:ascii="Arial" w:eastAsia="Arial" w:hAnsi="Arial" w:cs="Arial"/>
        </w:rPr>
        <w:lastRenderedPageBreak/>
        <w:t>including</w:t>
      </w:r>
      <w:r w:rsidR="5C5CF506" w:rsidRPr="764F895C">
        <w:rPr>
          <w:rFonts w:ascii="Arial" w:eastAsia="Arial" w:hAnsi="Arial" w:cs="Arial"/>
        </w:rPr>
        <w:t xml:space="preserve"> a clear contractual repayment </w:t>
      </w:r>
      <w:r w:rsidR="644E9385" w:rsidRPr="764F895C">
        <w:rPr>
          <w:rFonts w:ascii="Arial" w:eastAsia="Arial" w:hAnsi="Arial" w:cs="Arial"/>
        </w:rPr>
        <w:t>clause</w:t>
      </w:r>
      <w:r w:rsidR="5C5CF506" w:rsidRPr="764F895C">
        <w:rPr>
          <w:rFonts w:ascii="Arial" w:eastAsia="Arial" w:hAnsi="Arial" w:cs="Arial"/>
        </w:rPr>
        <w:t xml:space="preserve"> to protect the business investment with </w:t>
      </w:r>
      <w:r w:rsidR="10FA6048" w:rsidRPr="764F895C">
        <w:rPr>
          <w:rFonts w:ascii="Arial" w:eastAsia="Arial" w:hAnsi="Arial" w:cs="Arial"/>
        </w:rPr>
        <w:t>repayment</w:t>
      </w:r>
      <w:r w:rsidR="5C5CF506" w:rsidRPr="764F895C">
        <w:rPr>
          <w:rFonts w:ascii="Arial" w:eastAsia="Arial" w:hAnsi="Arial" w:cs="Arial"/>
        </w:rPr>
        <w:t xml:space="preserve"> percentages decrea</w:t>
      </w:r>
      <w:r w:rsidR="2A066D91" w:rsidRPr="764F895C">
        <w:rPr>
          <w:rFonts w:ascii="Arial" w:eastAsia="Arial" w:hAnsi="Arial" w:cs="Arial"/>
        </w:rPr>
        <w:t xml:space="preserve">sing over time. </w:t>
      </w:r>
    </w:p>
    <w:p w14:paraId="2CBC8143" w14:textId="17C327DD" w:rsidR="00D16ED0" w:rsidRPr="00426FC1" w:rsidRDefault="00D16ED0" w:rsidP="764F895C">
      <w:pPr>
        <w:pStyle w:val="NoSpacing"/>
        <w:rPr>
          <w:rFonts w:ascii="Arial" w:eastAsia="Arial" w:hAnsi="Arial" w:cs="Arial"/>
        </w:rPr>
      </w:pPr>
    </w:p>
    <w:p w14:paraId="2A35A0B8" w14:textId="30D728D8" w:rsidR="02BA64A8" w:rsidRPr="004D3DB3" w:rsidRDefault="1CD97BCC" w:rsidP="764F895C">
      <w:pPr>
        <w:pStyle w:val="NoSpacing"/>
        <w:rPr>
          <w:rFonts w:ascii="Arial" w:eastAsia="Arial" w:hAnsi="Arial" w:cs="Arial"/>
          <w:b/>
          <w:bCs/>
        </w:rPr>
      </w:pPr>
      <w:r w:rsidRPr="764F895C">
        <w:rPr>
          <w:rFonts w:ascii="Arial" w:eastAsia="Arial" w:hAnsi="Arial" w:cs="Arial"/>
          <w:b/>
          <w:bCs/>
        </w:rPr>
        <w:t xml:space="preserve">Employer </w:t>
      </w:r>
      <w:r w:rsidR="75BED8E7" w:rsidRPr="764F895C">
        <w:rPr>
          <w:rFonts w:ascii="Arial" w:eastAsia="Arial" w:hAnsi="Arial" w:cs="Arial"/>
          <w:b/>
          <w:bCs/>
        </w:rPr>
        <w:t>l</w:t>
      </w:r>
      <w:r w:rsidRPr="764F895C">
        <w:rPr>
          <w:rFonts w:ascii="Arial" w:eastAsia="Arial" w:hAnsi="Arial" w:cs="Arial"/>
          <w:b/>
          <w:bCs/>
        </w:rPr>
        <w:t xml:space="preserve">ed </w:t>
      </w:r>
      <w:r w:rsidR="75BED8E7" w:rsidRPr="764F895C">
        <w:rPr>
          <w:rFonts w:ascii="Arial" w:eastAsia="Arial" w:hAnsi="Arial" w:cs="Arial"/>
          <w:b/>
          <w:bCs/>
        </w:rPr>
        <w:t>p</w:t>
      </w:r>
      <w:r w:rsidRPr="764F895C">
        <w:rPr>
          <w:rFonts w:ascii="Arial" w:eastAsia="Arial" w:hAnsi="Arial" w:cs="Arial"/>
          <w:b/>
          <w:bCs/>
        </w:rPr>
        <w:t xml:space="preserve">rofessional </w:t>
      </w:r>
      <w:r w:rsidR="75BED8E7" w:rsidRPr="764F895C">
        <w:rPr>
          <w:rFonts w:ascii="Arial" w:eastAsia="Arial" w:hAnsi="Arial" w:cs="Arial"/>
          <w:b/>
          <w:bCs/>
        </w:rPr>
        <w:t>d</w:t>
      </w:r>
      <w:r w:rsidRPr="764F895C">
        <w:rPr>
          <w:rFonts w:ascii="Arial" w:eastAsia="Arial" w:hAnsi="Arial" w:cs="Arial"/>
          <w:b/>
          <w:bCs/>
        </w:rPr>
        <w:t xml:space="preserve">evelopment </w:t>
      </w:r>
    </w:p>
    <w:p w14:paraId="297AD4D0" w14:textId="45448E3B" w:rsidR="02BA64A8" w:rsidRPr="00426FC1" w:rsidRDefault="2D4CAF6B" w:rsidP="764F895C">
      <w:pPr>
        <w:pStyle w:val="NoSpacing"/>
        <w:rPr>
          <w:rFonts w:ascii="Arial" w:eastAsia="Arial" w:hAnsi="Arial" w:cs="Arial"/>
        </w:rPr>
      </w:pPr>
      <w:r w:rsidRPr="764F895C">
        <w:rPr>
          <w:rFonts w:ascii="Arial" w:eastAsia="Arial" w:hAnsi="Arial" w:cs="Arial"/>
        </w:rPr>
        <w:t>Employer led professional development d</w:t>
      </w:r>
      <w:r w:rsidR="0CD32B9C" w:rsidRPr="764F895C">
        <w:rPr>
          <w:rFonts w:ascii="Arial" w:eastAsia="Arial" w:hAnsi="Arial" w:cs="Arial"/>
        </w:rPr>
        <w:t>emonstrat</w:t>
      </w:r>
      <w:r w:rsidRPr="764F895C">
        <w:rPr>
          <w:rFonts w:ascii="Arial" w:eastAsia="Arial" w:hAnsi="Arial" w:cs="Arial"/>
        </w:rPr>
        <w:t>es</w:t>
      </w:r>
      <w:r w:rsidR="0CD32B9C" w:rsidRPr="764F895C">
        <w:rPr>
          <w:rFonts w:ascii="Arial" w:eastAsia="Arial" w:hAnsi="Arial" w:cs="Arial"/>
        </w:rPr>
        <w:t xml:space="preserve"> a strong commitment to recruitment and retention of staff within their rural communities</w:t>
      </w:r>
      <w:r w:rsidR="72C2D7CC" w:rsidRPr="764F895C">
        <w:rPr>
          <w:rFonts w:ascii="Arial" w:eastAsia="Arial" w:hAnsi="Arial" w:cs="Arial"/>
        </w:rPr>
        <w:t xml:space="preserve">. </w:t>
      </w:r>
      <w:r w:rsidR="1CD97BCC" w:rsidRPr="764F895C">
        <w:rPr>
          <w:rFonts w:ascii="Arial" w:eastAsia="Arial" w:hAnsi="Arial" w:cs="Arial"/>
        </w:rPr>
        <w:t>It was highlighted that one hotel group has implemented an effective internal development model that includes:</w:t>
      </w:r>
    </w:p>
    <w:p w14:paraId="2DCB26A2" w14:textId="7E7A6CF9" w:rsidR="02BA64A8" w:rsidRPr="00426FC1" w:rsidRDefault="1CD97BCC" w:rsidP="764F895C">
      <w:pPr>
        <w:pStyle w:val="NoSpacing"/>
        <w:numPr>
          <w:ilvl w:val="0"/>
          <w:numId w:val="35"/>
        </w:numPr>
        <w:rPr>
          <w:rFonts w:ascii="Arial" w:eastAsia="Arial" w:hAnsi="Arial" w:cs="Arial"/>
        </w:rPr>
      </w:pPr>
      <w:r w:rsidRPr="764F895C">
        <w:rPr>
          <w:rFonts w:ascii="Arial" w:eastAsia="Arial" w:hAnsi="Arial" w:cs="Arial"/>
        </w:rPr>
        <w:t>On the job apprentices</w:t>
      </w:r>
      <w:r w:rsidR="72C5C127" w:rsidRPr="764F895C">
        <w:rPr>
          <w:rFonts w:ascii="Arial" w:eastAsia="Arial" w:hAnsi="Arial" w:cs="Arial"/>
        </w:rPr>
        <w:t>,</w:t>
      </w:r>
    </w:p>
    <w:p w14:paraId="35E78CC8" w14:textId="5E600622" w:rsidR="02BA64A8" w:rsidRPr="00426FC1" w:rsidRDefault="1C4FB569" w:rsidP="764F895C">
      <w:pPr>
        <w:pStyle w:val="NoSpacing"/>
        <w:numPr>
          <w:ilvl w:val="0"/>
          <w:numId w:val="35"/>
        </w:numPr>
        <w:rPr>
          <w:rFonts w:ascii="Arial" w:eastAsia="Arial" w:hAnsi="Arial" w:cs="Arial"/>
        </w:rPr>
      </w:pPr>
      <w:r w:rsidRPr="764F895C">
        <w:rPr>
          <w:rFonts w:ascii="Arial" w:eastAsia="Arial" w:hAnsi="Arial" w:cs="Arial"/>
        </w:rPr>
        <w:t>C</w:t>
      </w:r>
      <w:r w:rsidR="1CD97BCC" w:rsidRPr="764F895C">
        <w:rPr>
          <w:rFonts w:ascii="Arial" w:eastAsia="Arial" w:hAnsi="Arial" w:cs="Arial"/>
        </w:rPr>
        <w:t>ontinued personal development awards</w:t>
      </w:r>
      <w:r w:rsidR="34FD5722" w:rsidRPr="764F895C">
        <w:rPr>
          <w:rFonts w:ascii="Arial" w:eastAsia="Arial" w:hAnsi="Arial" w:cs="Arial"/>
        </w:rPr>
        <w:t>,</w:t>
      </w:r>
    </w:p>
    <w:p w14:paraId="706B06DA" w14:textId="41F800FF" w:rsidR="02BA64A8" w:rsidRPr="00426FC1" w:rsidRDefault="1C4FB569" w:rsidP="764F895C">
      <w:pPr>
        <w:pStyle w:val="NoSpacing"/>
        <w:numPr>
          <w:ilvl w:val="0"/>
          <w:numId w:val="35"/>
        </w:numPr>
        <w:rPr>
          <w:rFonts w:ascii="Arial" w:eastAsia="Arial" w:hAnsi="Arial" w:cs="Arial"/>
        </w:rPr>
      </w:pPr>
      <w:r w:rsidRPr="764F895C">
        <w:rPr>
          <w:rFonts w:ascii="Arial" w:eastAsia="Arial" w:hAnsi="Arial" w:cs="Arial"/>
        </w:rPr>
        <w:t>A</w:t>
      </w:r>
      <w:r w:rsidR="1CD97BCC" w:rsidRPr="764F895C">
        <w:rPr>
          <w:rFonts w:ascii="Arial" w:eastAsia="Arial" w:hAnsi="Arial" w:cs="Arial"/>
        </w:rPr>
        <w:t xml:space="preserve"> reduced reliance on </w:t>
      </w:r>
      <w:r w:rsidR="36BEAFE7" w:rsidRPr="764F895C">
        <w:rPr>
          <w:rFonts w:ascii="Arial" w:eastAsia="Arial" w:hAnsi="Arial" w:cs="Arial"/>
        </w:rPr>
        <w:t>recruitment</w:t>
      </w:r>
      <w:r w:rsidR="1CD97BCC" w:rsidRPr="764F895C">
        <w:rPr>
          <w:rFonts w:ascii="Arial" w:eastAsia="Arial" w:hAnsi="Arial" w:cs="Arial"/>
        </w:rPr>
        <w:t xml:space="preserve"> agencies </w:t>
      </w:r>
      <w:r w:rsidR="0D14362D" w:rsidRPr="764F895C">
        <w:rPr>
          <w:rFonts w:ascii="Arial" w:eastAsia="Arial" w:hAnsi="Arial" w:cs="Arial"/>
        </w:rPr>
        <w:t>through</w:t>
      </w:r>
      <w:r w:rsidR="1CD97BCC" w:rsidRPr="764F895C">
        <w:rPr>
          <w:rFonts w:ascii="Arial" w:eastAsia="Arial" w:hAnsi="Arial" w:cs="Arial"/>
        </w:rPr>
        <w:t xml:space="preserve"> stronger engagement with hiring managers</w:t>
      </w:r>
      <w:r w:rsidR="5354D2C5" w:rsidRPr="764F895C">
        <w:rPr>
          <w:rFonts w:ascii="Arial" w:eastAsia="Arial" w:hAnsi="Arial" w:cs="Arial"/>
        </w:rPr>
        <w:t>,</w:t>
      </w:r>
    </w:p>
    <w:p w14:paraId="266D61F6" w14:textId="2032CA79" w:rsidR="02BA64A8" w:rsidRPr="00426FC1" w:rsidRDefault="1C4FB569" w:rsidP="764F895C">
      <w:pPr>
        <w:pStyle w:val="NoSpacing"/>
        <w:numPr>
          <w:ilvl w:val="0"/>
          <w:numId w:val="35"/>
        </w:numPr>
        <w:rPr>
          <w:rFonts w:ascii="Arial" w:eastAsia="Arial" w:hAnsi="Arial" w:cs="Arial"/>
        </w:rPr>
      </w:pPr>
      <w:r w:rsidRPr="764F895C">
        <w:rPr>
          <w:rFonts w:ascii="Arial" w:eastAsia="Arial" w:hAnsi="Arial" w:cs="Arial"/>
        </w:rPr>
        <w:t>R</w:t>
      </w:r>
      <w:r w:rsidR="1CD97BCC" w:rsidRPr="764F895C">
        <w:rPr>
          <w:rFonts w:ascii="Arial" w:eastAsia="Arial" w:hAnsi="Arial" w:cs="Arial"/>
        </w:rPr>
        <w:t>elationship building with school</w:t>
      </w:r>
      <w:r w:rsidR="3CD71C34" w:rsidRPr="764F895C">
        <w:rPr>
          <w:rFonts w:ascii="Arial" w:eastAsia="Arial" w:hAnsi="Arial" w:cs="Arial"/>
        </w:rPr>
        <w:t>s</w:t>
      </w:r>
      <w:r w:rsidR="1CD97BCC" w:rsidRPr="764F895C">
        <w:rPr>
          <w:rFonts w:ascii="Arial" w:eastAsia="Arial" w:hAnsi="Arial" w:cs="Arial"/>
        </w:rPr>
        <w:t xml:space="preserve"> and colleges with </w:t>
      </w:r>
      <w:r w:rsidR="0481852E" w:rsidRPr="764F895C">
        <w:rPr>
          <w:rFonts w:ascii="Arial" w:eastAsia="Arial" w:hAnsi="Arial" w:cs="Arial"/>
        </w:rPr>
        <w:t>behind-the-scenes</w:t>
      </w:r>
      <w:r w:rsidR="1CD97BCC" w:rsidRPr="764F895C">
        <w:rPr>
          <w:rFonts w:ascii="Arial" w:eastAsia="Arial" w:hAnsi="Arial" w:cs="Arial"/>
        </w:rPr>
        <w:t xml:space="preserve"> tours and skills demonstrations</w:t>
      </w:r>
      <w:r w:rsidR="79A3EC74" w:rsidRPr="764F895C">
        <w:rPr>
          <w:rFonts w:ascii="Arial" w:eastAsia="Arial" w:hAnsi="Arial" w:cs="Arial"/>
        </w:rPr>
        <w:t>, and</w:t>
      </w:r>
    </w:p>
    <w:p w14:paraId="13BF6E52" w14:textId="2A960937" w:rsidR="02BA64A8" w:rsidRPr="00426FC1" w:rsidRDefault="1CD97BCC" w:rsidP="764F895C">
      <w:pPr>
        <w:pStyle w:val="NoSpacing"/>
        <w:numPr>
          <w:ilvl w:val="0"/>
          <w:numId w:val="35"/>
        </w:numPr>
        <w:rPr>
          <w:rFonts w:ascii="Arial" w:eastAsia="Arial" w:hAnsi="Arial" w:cs="Arial"/>
        </w:rPr>
      </w:pPr>
      <w:r w:rsidRPr="764F895C">
        <w:rPr>
          <w:rFonts w:ascii="Arial" w:eastAsia="Arial" w:hAnsi="Arial" w:cs="Arial"/>
        </w:rPr>
        <w:t xml:space="preserve">Improved internal communications to </w:t>
      </w:r>
      <w:r w:rsidR="1B9B5683" w:rsidRPr="764F895C">
        <w:rPr>
          <w:rFonts w:ascii="Arial" w:eastAsia="Arial" w:hAnsi="Arial" w:cs="Arial"/>
        </w:rPr>
        <w:t>strengthen</w:t>
      </w:r>
      <w:r w:rsidRPr="764F895C">
        <w:rPr>
          <w:rFonts w:ascii="Arial" w:eastAsia="Arial" w:hAnsi="Arial" w:cs="Arial"/>
        </w:rPr>
        <w:t xml:space="preserve"> team cohesions and </w:t>
      </w:r>
      <w:r w:rsidR="5F36D0AD" w:rsidRPr="764F895C">
        <w:rPr>
          <w:rFonts w:ascii="Arial" w:eastAsia="Arial" w:hAnsi="Arial" w:cs="Arial"/>
        </w:rPr>
        <w:t>engagement</w:t>
      </w:r>
      <w:r w:rsidRPr="764F895C">
        <w:rPr>
          <w:rFonts w:ascii="Arial" w:eastAsia="Arial" w:hAnsi="Arial" w:cs="Arial"/>
        </w:rPr>
        <w:t>.</w:t>
      </w:r>
    </w:p>
    <w:p w14:paraId="1DFAB4F4" w14:textId="466458D0" w:rsidR="4290390E" w:rsidRPr="00426FC1" w:rsidRDefault="4290390E" w:rsidP="764F895C">
      <w:pPr>
        <w:pStyle w:val="NoSpacing"/>
        <w:rPr>
          <w:rFonts w:ascii="Arial" w:eastAsia="Arial" w:hAnsi="Arial" w:cs="Arial"/>
        </w:rPr>
      </w:pPr>
    </w:p>
    <w:p w14:paraId="097B802D" w14:textId="6447A373" w:rsidR="02BA64A8" w:rsidRPr="00426FC1" w:rsidRDefault="1CD97BCC" w:rsidP="764F895C">
      <w:pPr>
        <w:pStyle w:val="NoSpacing"/>
        <w:rPr>
          <w:rFonts w:ascii="Arial" w:eastAsia="Arial" w:hAnsi="Arial" w:cs="Arial"/>
        </w:rPr>
      </w:pPr>
      <w:r w:rsidRPr="764F895C">
        <w:rPr>
          <w:rFonts w:ascii="Arial" w:eastAsia="Arial" w:hAnsi="Arial" w:cs="Arial"/>
        </w:rPr>
        <w:t xml:space="preserve">This example highlights how structured inhouse development can have a </w:t>
      </w:r>
      <w:r w:rsidR="64DC454D" w:rsidRPr="764F895C">
        <w:rPr>
          <w:rFonts w:ascii="Arial" w:eastAsia="Arial" w:hAnsi="Arial" w:cs="Arial"/>
        </w:rPr>
        <w:t>positive</w:t>
      </w:r>
      <w:r w:rsidRPr="764F895C">
        <w:rPr>
          <w:rFonts w:ascii="Arial" w:eastAsia="Arial" w:hAnsi="Arial" w:cs="Arial"/>
        </w:rPr>
        <w:t xml:space="preserve"> impact on </w:t>
      </w:r>
      <w:r w:rsidR="104C6384" w:rsidRPr="764F895C">
        <w:rPr>
          <w:rFonts w:ascii="Arial" w:eastAsia="Arial" w:hAnsi="Arial" w:cs="Arial"/>
        </w:rPr>
        <w:t>recruitment</w:t>
      </w:r>
      <w:r w:rsidRPr="764F895C">
        <w:rPr>
          <w:rFonts w:ascii="Arial" w:eastAsia="Arial" w:hAnsi="Arial" w:cs="Arial"/>
        </w:rPr>
        <w:t xml:space="preserve">, retention and </w:t>
      </w:r>
      <w:r w:rsidR="5A5022F9" w:rsidRPr="764F895C">
        <w:rPr>
          <w:rFonts w:ascii="Arial" w:eastAsia="Arial" w:hAnsi="Arial" w:cs="Arial"/>
        </w:rPr>
        <w:t>work base</w:t>
      </w:r>
      <w:r w:rsidRPr="764F895C">
        <w:rPr>
          <w:rFonts w:ascii="Arial" w:eastAsia="Arial" w:hAnsi="Arial" w:cs="Arial"/>
        </w:rPr>
        <w:t xml:space="preserve"> cul</w:t>
      </w:r>
      <w:r w:rsidR="217C68C3" w:rsidRPr="764F895C">
        <w:rPr>
          <w:rFonts w:ascii="Arial" w:eastAsia="Arial" w:hAnsi="Arial" w:cs="Arial"/>
        </w:rPr>
        <w:t>ture</w:t>
      </w:r>
      <w:r w:rsidR="25D5EDB2" w:rsidRPr="764F895C">
        <w:rPr>
          <w:rFonts w:ascii="Arial" w:eastAsia="Arial" w:hAnsi="Arial" w:cs="Arial"/>
        </w:rPr>
        <w:t xml:space="preserve">. </w:t>
      </w:r>
    </w:p>
    <w:p w14:paraId="4E5A1CEA" w14:textId="51632636" w:rsidR="4290390E" w:rsidRPr="00426FC1" w:rsidRDefault="4290390E" w:rsidP="764F895C">
      <w:pPr>
        <w:pStyle w:val="NoSpacing"/>
        <w:rPr>
          <w:rFonts w:ascii="Arial" w:eastAsia="Arial" w:hAnsi="Arial" w:cs="Arial"/>
          <w:i/>
          <w:iCs/>
        </w:rPr>
      </w:pPr>
    </w:p>
    <w:p w14:paraId="1F05BF28" w14:textId="7066A826" w:rsidR="0423C28A" w:rsidRPr="00426FC1" w:rsidRDefault="6F810259" w:rsidP="764F895C">
      <w:pPr>
        <w:pStyle w:val="Heading3"/>
        <w:rPr>
          <w:rFonts w:eastAsia="Arial" w:cs="Arial"/>
        </w:rPr>
      </w:pPr>
      <w:bookmarkStart w:id="15" w:name="_Toc750333028"/>
      <w:r w:rsidRPr="7A9FD36D">
        <w:rPr>
          <w:rFonts w:eastAsia="Arial" w:cs="Arial"/>
        </w:rPr>
        <w:t>4</w:t>
      </w:r>
      <w:r w:rsidR="21EFEAAE" w:rsidRPr="7A9FD36D">
        <w:rPr>
          <w:rFonts w:eastAsia="Arial" w:cs="Arial"/>
        </w:rPr>
        <w:t xml:space="preserve">.8 </w:t>
      </w:r>
      <w:r w:rsidR="58CA582D" w:rsidRPr="7A9FD36D">
        <w:rPr>
          <w:rFonts w:eastAsia="Arial" w:cs="Arial"/>
        </w:rPr>
        <w:t>What can we improve on?</w:t>
      </w:r>
      <w:bookmarkEnd w:id="15"/>
    </w:p>
    <w:p w14:paraId="4BE017F2" w14:textId="1AC026A6" w:rsidR="006C62B3" w:rsidRPr="007234B3" w:rsidRDefault="000EF1D9" w:rsidP="764F895C">
      <w:pPr>
        <w:pStyle w:val="Heading4"/>
        <w:rPr>
          <w:rStyle w:val="Strong"/>
          <w:rFonts w:eastAsia="Arial" w:cs="Arial"/>
          <w:b w:val="0"/>
          <w:bCs w:val="0"/>
          <w:sz w:val="24"/>
        </w:rPr>
      </w:pPr>
      <w:r w:rsidRPr="764F895C">
        <w:rPr>
          <w:rStyle w:val="Strong"/>
          <w:rFonts w:eastAsia="Arial" w:cs="Arial"/>
          <w:b w:val="0"/>
          <w:bCs w:val="0"/>
          <w:sz w:val="24"/>
        </w:rPr>
        <w:t>4</w:t>
      </w:r>
      <w:r w:rsidR="632BA6CC" w:rsidRPr="764F895C">
        <w:rPr>
          <w:rStyle w:val="Strong"/>
          <w:rFonts w:eastAsia="Arial" w:cs="Arial"/>
          <w:b w:val="0"/>
          <w:bCs w:val="0"/>
          <w:sz w:val="24"/>
        </w:rPr>
        <w:t xml:space="preserve">.8.1 </w:t>
      </w:r>
      <w:r w:rsidR="7516B48D" w:rsidRPr="764F895C">
        <w:rPr>
          <w:rStyle w:val="Strong"/>
          <w:rFonts w:eastAsia="Arial" w:cs="Arial"/>
          <w:b w:val="0"/>
          <w:bCs w:val="0"/>
          <w:sz w:val="24"/>
        </w:rPr>
        <w:t xml:space="preserve">Need for </w:t>
      </w:r>
      <w:r w:rsidR="4F2DFB14" w:rsidRPr="764F895C">
        <w:rPr>
          <w:rStyle w:val="Strong"/>
          <w:rFonts w:eastAsia="Arial" w:cs="Arial"/>
          <w:b w:val="0"/>
          <w:bCs w:val="0"/>
          <w:sz w:val="24"/>
        </w:rPr>
        <w:t>s</w:t>
      </w:r>
      <w:r w:rsidR="7516B48D" w:rsidRPr="764F895C">
        <w:rPr>
          <w:rStyle w:val="Strong"/>
          <w:rFonts w:eastAsia="Arial" w:cs="Arial"/>
          <w:b w:val="0"/>
          <w:bCs w:val="0"/>
          <w:sz w:val="24"/>
        </w:rPr>
        <w:t xml:space="preserve">tronger </w:t>
      </w:r>
      <w:r w:rsidR="4F2DFB14" w:rsidRPr="764F895C">
        <w:rPr>
          <w:rStyle w:val="Strong"/>
          <w:rFonts w:eastAsia="Arial" w:cs="Arial"/>
          <w:b w:val="0"/>
          <w:bCs w:val="0"/>
          <w:sz w:val="24"/>
        </w:rPr>
        <w:t>c</w:t>
      </w:r>
      <w:r w:rsidR="7516B48D" w:rsidRPr="764F895C">
        <w:rPr>
          <w:rStyle w:val="Strong"/>
          <w:rFonts w:eastAsia="Arial" w:cs="Arial"/>
          <w:b w:val="0"/>
          <w:bCs w:val="0"/>
          <w:sz w:val="24"/>
        </w:rPr>
        <w:t xml:space="preserve">ollaboration </w:t>
      </w:r>
      <w:r w:rsidR="4F2DFB14" w:rsidRPr="764F895C">
        <w:rPr>
          <w:rStyle w:val="Strong"/>
          <w:rFonts w:eastAsia="Arial" w:cs="Arial"/>
          <w:b w:val="0"/>
          <w:bCs w:val="0"/>
          <w:sz w:val="24"/>
        </w:rPr>
        <w:t>a</w:t>
      </w:r>
      <w:r w:rsidR="7516B48D" w:rsidRPr="764F895C">
        <w:rPr>
          <w:rStyle w:val="Strong"/>
          <w:rFonts w:eastAsia="Arial" w:cs="Arial"/>
          <w:b w:val="0"/>
          <w:bCs w:val="0"/>
          <w:sz w:val="24"/>
        </w:rPr>
        <w:t xml:space="preserve">cross </w:t>
      </w:r>
      <w:r w:rsidR="4F2DFB14" w:rsidRPr="764F895C">
        <w:rPr>
          <w:rStyle w:val="Strong"/>
          <w:rFonts w:eastAsia="Arial" w:cs="Arial"/>
          <w:b w:val="0"/>
          <w:bCs w:val="0"/>
          <w:sz w:val="24"/>
        </w:rPr>
        <w:t>p</w:t>
      </w:r>
      <w:r w:rsidR="7516B48D" w:rsidRPr="764F895C">
        <w:rPr>
          <w:rStyle w:val="Strong"/>
          <w:rFonts w:eastAsia="Arial" w:cs="Arial"/>
          <w:b w:val="0"/>
          <w:bCs w:val="0"/>
          <w:sz w:val="24"/>
        </w:rPr>
        <w:t>artners</w:t>
      </w:r>
    </w:p>
    <w:p w14:paraId="6F038F3B" w14:textId="61DD70AD" w:rsidR="006C62B3" w:rsidRPr="00AE1EE1" w:rsidRDefault="7516B48D" w:rsidP="764F895C">
      <w:pPr>
        <w:pStyle w:val="NoSpacing"/>
        <w:numPr>
          <w:ilvl w:val="0"/>
          <w:numId w:val="36"/>
        </w:numPr>
        <w:rPr>
          <w:rStyle w:val="Strong"/>
          <w:rFonts w:ascii="Arial" w:eastAsia="Arial" w:hAnsi="Arial" w:cs="Arial"/>
          <w:b w:val="0"/>
          <w:bCs w:val="0"/>
        </w:rPr>
      </w:pPr>
      <w:r w:rsidRPr="764F895C">
        <w:rPr>
          <w:rFonts w:ascii="Arial" w:eastAsia="Arial" w:hAnsi="Arial" w:cs="Arial"/>
        </w:rPr>
        <w:t xml:space="preserve">Stakeholders identified a clear need for </w:t>
      </w:r>
      <w:r w:rsidRPr="764F895C">
        <w:rPr>
          <w:rStyle w:val="Strong"/>
          <w:rFonts w:ascii="Arial" w:eastAsia="Arial" w:hAnsi="Arial" w:cs="Arial"/>
          <w:b w:val="0"/>
          <w:bCs w:val="0"/>
        </w:rPr>
        <w:t>greater collaboration and joined</w:t>
      </w:r>
      <w:r w:rsidR="6C1E645A" w:rsidRPr="764F895C">
        <w:rPr>
          <w:rStyle w:val="Strong"/>
          <w:rFonts w:ascii="Arial" w:eastAsia="Arial" w:hAnsi="Arial" w:cs="Arial"/>
          <w:b w:val="0"/>
          <w:bCs w:val="0"/>
        </w:rPr>
        <w:t xml:space="preserve"> </w:t>
      </w:r>
      <w:r w:rsidRPr="764F895C">
        <w:rPr>
          <w:rStyle w:val="Strong"/>
          <w:rFonts w:ascii="Arial" w:eastAsia="Arial" w:hAnsi="Arial" w:cs="Arial"/>
          <w:b w:val="0"/>
          <w:bCs w:val="0"/>
        </w:rPr>
        <w:t>up thinking</w:t>
      </w:r>
      <w:r w:rsidRPr="764F895C">
        <w:rPr>
          <w:rFonts w:ascii="Arial" w:eastAsia="Arial" w:hAnsi="Arial" w:cs="Arial"/>
          <w:b/>
          <w:bCs/>
        </w:rPr>
        <w:t xml:space="preserve"> </w:t>
      </w:r>
      <w:r w:rsidRPr="764F895C">
        <w:rPr>
          <w:rFonts w:ascii="Arial" w:eastAsia="Arial" w:hAnsi="Arial" w:cs="Arial"/>
        </w:rPr>
        <w:t xml:space="preserve">across DYW, SDS, DWP, colleges, and private training </w:t>
      </w:r>
      <w:r w:rsidR="133C94F8" w:rsidRPr="764F895C">
        <w:rPr>
          <w:rFonts w:ascii="Arial" w:eastAsia="Arial" w:hAnsi="Arial" w:cs="Arial"/>
        </w:rPr>
        <w:t>providers.</w:t>
      </w:r>
    </w:p>
    <w:p w14:paraId="769AAEFC" w14:textId="19F8C107" w:rsidR="006C62B3" w:rsidRPr="00AE1EE1" w:rsidRDefault="7516B48D" w:rsidP="764F895C">
      <w:pPr>
        <w:pStyle w:val="NoSpacing"/>
        <w:numPr>
          <w:ilvl w:val="0"/>
          <w:numId w:val="36"/>
        </w:numPr>
        <w:rPr>
          <w:rFonts w:ascii="Arial" w:eastAsia="Arial" w:hAnsi="Arial" w:cs="Arial"/>
        </w:rPr>
      </w:pPr>
      <w:r w:rsidRPr="764F895C">
        <w:rPr>
          <w:rFonts w:ascii="Arial" w:eastAsia="Arial" w:hAnsi="Arial" w:cs="Arial"/>
        </w:rPr>
        <w:t xml:space="preserve">The </w:t>
      </w:r>
      <w:r w:rsidRPr="764F895C">
        <w:rPr>
          <w:rStyle w:val="Strong"/>
          <w:rFonts w:ascii="Arial" w:eastAsia="Arial" w:hAnsi="Arial" w:cs="Arial"/>
          <w:b w:val="0"/>
          <w:bCs w:val="0"/>
        </w:rPr>
        <w:t>Tay Cities Region Deal Hospitality Project</w:t>
      </w:r>
      <w:r w:rsidRPr="764F895C">
        <w:rPr>
          <w:rFonts w:ascii="Arial" w:eastAsia="Arial" w:hAnsi="Arial" w:cs="Arial"/>
        </w:rPr>
        <w:t xml:space="preserve"> presents an excellent opportunity to bring these partners together under a shared vision.</w:t>
      </w:r>
    </w:p>
    <w:p w14:paraId="311DD353" w14:textId="77777777" w:rsidR="007234B3" w:rsidRPr="007234B3" w:rsidRDefault="007234B3" w:rsidP="764F895C">
      <w:pPr>
        <w:pStyle w:val="NoSpacing"/>
        <w:rPr>
          <w:rFonts w:ascii="Arial" w:eastAsia="Arial" w:hAnsi="Arial" w:cs="Arial"/>
        </w:rPr>
      </w:pPr>
    </w:p>
    <w:p w14:paraId="2737F0C2" w14:textId="4297A6F1" w:rsidR="006C62B3" w:rsidRDefault="000EF1D9" w:rsidP="764F895C">
      <w:pPr>
        <w:pStyle w:val="Heading4"/>
        <w:rPr>
          <w:rFonts w:eastAsia="Arial" w:cs="Arial"/>
          <w:sz w:val="24"/>
        </w:rPr>
      </w:pPr>
      <w:r w:rsidRPr="764F895C">
        <w:rPr>
          <w:rStyle w:val="Strong"/>
          <w:rFonts w:eastAsia="Arial" w:cs="Arial"/>
          <w:b w:val="0"/>
          <w:bCs w:val="0"/>
          <w:sz w:val="24"/>
        </w:rPr>
        <w:t>4</w:t>
      </w:r>
      <w:r w:rsidR="632BA6CC" w:rsidRPr="764F895C">
        <w:rPr>
          <w:rStyle w:val="Strong"/>
          <w:rFonts w:eastAsia="Arial" w:cs="Arial"/>
          <w:b w:val="0"/>
          <w:bCs w:val="0"/>
          <w:sz w:val="24"/>
        </w:rPr>
        <w:t>.8.2</w:t>
      </w:r>
      <w:r w:rsidR="6E57842B" w:rsidRPr="764F895C">
        <w:rPr>
          <w:rStyle w:val="Strong"/>
          <w:rFonts w:eastAsia="Arial" w:cs="Arial"/>
          <w:b w:val="0"/>
          <w:bCs w:val="0"/>
          <w:sz w:val="24"/>
        </w:rPr>
        <w:t xml:space="preserve"> I</w:t>
      </w:r>
      <w:r w:rsidR="7516B48D" w:rsidRPr="764F895C">
        <w:rPr>
          <w:rStyle w:val="Strong"/>
          <w:rFonts w:eastAsia="Arial" w:cs="Arial"/>
          <w:b w:val="0"/>
          <w:bCs w:val="0"/>
          <w:sz w:val="24"/>
        </w:rPr>
        <w:t xml:space="preserve">ncreased </w:t>
      </w:r>
      <w:r w:rsidR="4F2DFB14" w:rsidRPr="764F895C">
        <w:rPr>
          <w:rStyle w:val="Strong"/>
          <w:rFonts w:eastAsia="Arial" w:cs="Arial"/>
          <w:b w:val="0"/>
          <w:bCs w:val="0"/>
          <w:sz w:val="24"/>
        </w:rPr>
        <w:t>i</w:t>
      </w:r>
      <w:r w:rsidR="7516B48D" w:rsidRPr="764F895C">
        <w:rPr>
          <w:rStyle w:val="Strong"/>
          <w:rFonts w:eastAsia="Arial" w:cs="Arial"/>
          <w:b w:val="0"/>
          <w:bCs w:val="0"/>
          <w:sz w:val="24"/>
        </w:rPr>
        <w:t xml:space="preserve">nformation </w:t>
      </w:r>
      <w:r w:rsidR="4F2DFB14" w:rsidRPr="764F895C">
        <w:rPr>
          <w:rStyle w:val="Strong"/>
          <w:rFonts w:eastAsia="Arial" w:cs="Arial"/>
          <w:b w:val="0"/>
          <w:bCs w:val="0"/>
          <w:sz w:val="24"/>
        </w:rPr>
        <w:t>s</w:t>
      </w:r>
      <w:r w:rsidR="7516B48D" w:rsidRPr="764F895C">
        <w:rPr>
          <w:rStyle w:val="Strong"/>
          <w:rFonts w:eastAsia="Arial" w:cs="Arial"/>
          <w:b w:val="0"/>
          <w:bCs w:val="0"/>
          <w:sz w:val="24"/>
        </w:rPr>
        <w:t>haring</w:t>
      </w:r>
    </w:p>
    <w:p w14:paraId="281C1C05" w14:textId="77777777" w:rsidR="006C62B3" w:rsidRPr="001B3D01" w:rsidRDefault="7516B48D" w:rsidP="764F895C">
      <w:pPr>
        <w:pStyle w:val="NoSpacing"/>
        <w:numPr>
          <w:ilvl w:val="0"/>
          <w:numId w:val="37"/>
        </w:numPr>
        <w:rPr>
          <w:rFonts w:ascii="Arial" w:eastAsia="Arial" w:hAnsi="Arial" w:cs="Arial"/>
        </w:rPr>
      </w:pPr>
      <w:r w:rsidRPr="764F895C">
        <w:rPr>
          <w:rFonts w:ascii="Arial" w:eastAsia="Arial" w:hAnsi="Arial" w:cs="Arial"/>
        </w:rPr>
        <w:t xml:space="preserve">Stakeholders emphasised that </w:t>
      </w:r>
      <w:r w:rsidRPr="764F895C">
        <w:rPr>
          <w:rStyle w:val="Strong"/>
          <w:rFonts w:ascii="Arial" w:eastAsia="Arial" w:hAnsi="Arial" w:cs="Arial"/>
          <w:b w:val="0"/>
          <w:bCs w:val="0"/>
        </w:rPr>
        <w:t>more open information sharing</w:t>
      </w:r>
      <w:r w:rsidRPr="764F895C">
        <w:rPr>
          <w:rFonts w:ascii="Arial" w:eastAsia="Arial" w:hAnsi="Arial" w:cs="Arial"/>
        </w:rPr>
        <w:t xml:space="preserve"> would improve transparency, reduce duplication, and </w:t>
      </w:r>
      <w:r w:rsidRPr="764F895C">
        <w:rPr>
          <w:rStyle w:val="Strong"/>
          <w:rFonts w:ascii="Arial" w:eastAsia="Arial" w:hAnsi="Arial" w:cs="Arial"/>
          <w:b w:val="0"/>
          <w:bCs w:val="0"/>
        </w:rPr>
        <w:t>strengthen overall impact</w:t>
      </w:r>
      <w:r w:rsidRPr="764F895C">
        <w:rPr>
          <w:rFonts w:ascii="Arial" w:eastAsia="Arial" w:hAnsi="Arial" w:cs="Arial"/>
        </w:rPr>
        <w:t xml:space="preserve"> across the system.</w:t>
      </w:r>
    </w:p>
    <w:p w14:paraId="592589DC" w14:textId="77777777" w:rsidR="00AE1EE1" w:rsidRDefault="00AE1EE1" w:rsidP="764F895C">
      <w:pPr>
        <w:pStyle w:val="NoSpacing"/>
        <w:rPr>
          <w:rStyle w:val="Strong"/>
          <w:rFonts w:ascii="Arial" w:eastAsia="Arial" w:hAnsi="Arial" w:cs="Arial"/>
          <w:b w:val="0"/>
          <w:bCs w:val="0"/>
        </w:rPr>
      </w:pPr>
    </w:p>
    <w:p w14:paraId="596BA19D" w14:textId="5743551D" w:rsidR="006C62B3" w:rsidRPr="001B3D01" w:rsidRDefault="000EF1D9" w:rsidP="764F895C">
      <w:pPr>
        <w:pStyle w:val="Heading4"/>
        <w:rPr>
          <w:rStyle w:val="Strong"/>
          <w:rFonts w:eastAsia="Arial" w:cs="Arial"/>
          <w:b w:val="0"/>
          <w:bCs w:val="0"/>
          <w:sz w:val="24"/>
        </w:rPr>
      </w:pPr>
      <w:r w:rsidRPr="764F895C">
        <w:rPr>
          <w:rStyle w:val="Strong"/>
          <w:rFonts w:eastAsia="Arial" w:cs="Arial"/>
          <w:b w:val="0"/>
          <w:bCs w:val="0"/>
          <w:sz w:val="24"/>
        </w:rPr>
        <w:t>4</w:t>
      </w:r>
      <w:r w:rsidR="75BED8E7" w:rsidRPr="764F895C">
        <w:rPr>
          <w:rStyle w:val="Strong"/>
          <w:rFonts w:eastAsia="Arial" w:cs="Arial"/>
          <w:b w:val="0"/>
          <w:bCs w:val="0"/>
          <w:sz w:val="24"/>
        </w:rPr>
        <w:t>.8.3</w:t>
      </w:r>
      <w:r w:rsidR="6D9899CC" w:rsidRPr="764F895C">
        <w:rPr>
          <w:rStyle w:val="Strong"/>
          <w:rFonts w:eastAsia="Arial" w:cs="Arial"/>
          <w:b w:val="0"/>
          <w:bCs w:val="0"/>
          <w:sz w:val="24"/>
        </w:rPr>
        <w:t xml:space="preserve"> </w:t>
      </w:r>
      <w:r w:rsidR="7516B48D" w:rsidRPr="764F895C">
        <w:rPr>
          <w:rStyle w:val="Strong"/>
          <w:rFonts w:eastAsia="Arial" w:cs="Arial"/>
          <w:b w:val="0"/>
          <w:bCs w:val="0"/>
          <w:sz w:val="24"/>
        </w:rPr>
        <w:t xml:space="preserve">Current </w:t>
      </w:r>
      <w:r w:rsidR="146C7D81" w:rsidRPr="764F895C">
        <w:rPr>
          <w:rStyle w:val="Strong"/>
          <w:rFonts w:eastAsia="Arial" w:cs="Arial"/>
          <w:b w:val="0"/>
          <w:bCs w:val="0"/>
          <w:sz w:val="24"/>
        </w:rPr>
        <w:t>s</w:t>
      </w:r>
      <w:r w:rsidR="7516B48D" w:rsidRPr="764F895C">
        <w:rPr>
          <w:rStyle w:val="Strong"/>
          <w:rFonts w:eastAsia="Arial" w:cs="Arial"/>
          <w:b w:val="0"/>
          <w:bCs w:val="0"/>
          <w:sz w:val="24"/>
        </w:rPr>
        <w:t xml:space="preserve">ystem </w:t>
      </w:r>
      <w:r w:rsidR="146C7D81" w:rsidRPr="764F895C">
        <w:rPr>
          <w:rStyle w:val="Strong"/>
          <w:rFonts w:eastAsia="Arial" w:cs="Arial"/>
          <w:b w:val="0"/>
          <w:bCs w:val="0"/>
          <w:sz w:val="24"/>
        </w:rPr>
        <w:t>o</w:t>
      </w:r>
      <w:r w:rsidR="7516B48D" w:rsidRPr="764F895C">
        <w:rPr>
          <w:rStyle w:val="Strong"/>
          <w:rFonts w:eastAsia="Arial" w:cs="Arial"/>
          <w:b w:val="0"/>
          <w:bCs w:val="0"/>
          <w:sz w:val="24"/>
        </w:rPr>
        <w:t xml:space="preserve">perating in </w:t>
      </w:r>
      <w:r w:rsidR="146C7D81" w:rsidRPr="764F895C">
        <w:rPr>
          <w:rStyle w:val="Strong"/>
          <w:rFonts w:eastAsia="Arial" w:cs="Arial"/>
          <w:b w:val="0"/>
          <w:bCs w:val="0"/>
          <w:sz w:val="24"/>
        </w:rPr>
        <w:t>s</w:t>
      </w:r>
      <w:r w:rsidR="7516B48D" w:rsidRPr="764F895C">
        <w:rPr>
          <w:rStyle w:val="Strong"/>
          <w:rFonts w:eastAsia="Arial" w:cs="Arial"/>
          <w:b w:val="0"/>
          <w:bCs w:val="0"/>
          <w:sz w:val="24"/>
        </w:rPr>
        <w:t>ilos</w:t>
      </w:r>
    </w:p>
    <w:p w14:paraId="1123EDE9" w14:textId="0FE6D183" w:rsidR="006C62B3" w:rsidRPr="001B3D01" w:rsidRDefault="7516B48D" w:rsidP="764F895C">
      <w:pPr>
        <w:pStyle w:val="NoSpacing"/>
        <w:numPr>
          <w:ilvl w:val="0"/>
          <w:numId w:val="37"/>
        </w:numPr>
        <w:rPr>
          <w:rFonts w:ascii="Arial" w:eastAsia="Arial" w:hAnsi="Arial" w:cs="Arial"/>
        </w:rPr>
      </w:pPr>
      <w:r w:rsidRPr="764F895C">
        <w:rPr>
          <w:rFonts w:ascii="Arial" w:eastAsia="Arial" w:hAnsi="Arial" w:cs="Arial"/>
        </w:rPr>
        <w:t xml:space="preserve">Feedback was consistent: education providers, employers, and employment agencies are often </w:t>
      </w:r>
      <w:r w:rsidRPr="764F895C">
        <w:rPr>
          <w:rStyle w:val="Strong"/>
          <w:rFonts w:ascii="Arial" w:eastAsia="Arial" w:hAnsi="Arial" w:cs="Arial"/>
          <w:b w:val="0"/>
          <w:bCs w:val="0"/>
        </w:rPr>
        <w:t>working in silos</w:t>
      </w:r>
      <w:r w:rsidRPr="764F895C">
        <w:rPr>
          <w:rFonts w:ascii="Arial" w:eastAsia="Arial" w:hAnsi="Arial" w:cs="Arial"/>
        </w:rPr>
        <w:t xml:space="preserve"> with limited coordination.</w:t>
      </w:r>
      <w:r w:rsidR="1A79782A" w:rsidRPr="764F895C">
        <w:rPr>
          <w:rFonts w:ascii="Arial" w:eastAsia="Arial" w:hAnsi="Arial" w:cs="Arial"/>
        </w:rPr>
        <w:t xml:space="preserve"> </w:t>
      </w:r>
    </w:p>
    <w:p w14:paraId="2A6AD05F" w14:textId="77777777" w:rsidR="006C62B3" w:rsidRPr="001B3D01" w:rsidRDefault="7516B48D" w:rsidP="764F895C">
      <w:pPr>
        <w:pStyle w:val="NoSpacing"/>
        <w:numPr>
          <w:ilvl w:val="0"/>
          <w:numId w:val="37"/>
        </w:numPr>
        <w:rPr>
          <w:rFonts w:ascii="Arial" w:eastAsia="Arial" w:hAnsi="Arial" w:cs="Arial"/>
        </w:rPr>
      </w:pPr>
      <w:r w:rsidRPr="764F895C">
        <w:rPr>
          <w:rFonts w:ascii="Arial" w:eastAsia="Arial" w:hAnsi="Arial" w:cs="Arial"/>
        </w:rPr>
        <w:t xml:space="preserve">This lack of alignment is creating </w:t>
      </w:r>
      <w:r w:rsidRPr="764F895C">
        <w:rPr>
          <w:rStyle w:val="Strong"/>
          <w:rFonts w:ascii="Arial" w:eastAsia="Arial" w:hAnsi="Arial" w:cs="Arial"/>
          <w:b w:val="0"/>
          <w:bCs w:val="0"/>
        </w:rPr>
        <w:t>inefficient and inconsistent pathways</w:t>
      </w:r>
      <w:r w:rsidRPr="764F895C">
        <w:rPr>
          <w:rFonts w:ascii="Arial" w:eastAsia="Arial" w:hAnsi="Arial" w:cs="Arial"/>
        </w:rPr>
        <w:t xml:space="preserve"> from unemployment into hospitality roles.</w:t>
      </w:r>
    </w:p>
    <w:p w14:paraId="282D0286" w14:textId="77777777" w:rsidR="009F2E25" w:rsidRDefault="009F2E25" w:rsidP="764F895C">
      <w:pPr>
        <w:pStyle w:val="NoSpacing"/>
        <w:rPr>
          <w:rFonts w:ascii="Arial" w:eastAsia="Arial" w:hAnsi="Arial" w:cs="Arial"/>
        </w:rPr>
      </w:pPr>
    </w:p>
    <w:p w14:paraId="289AC25C" w14:textId="5D3B4A67" w:rsidR="4916A51C" w:rsidRDefault="4916A51C" w:rsidP="4916A51C">
      <w:pPr>
        <w:pStyle w:val="NoSpacing"/>
        <w:ind w:firstLine="360"/>
        <w:rPr>
          <w:rFonts w:ascii="Arial" w:eastAsia="Arial" w:hAnsi="Arial" w:cs="Arial"/>
        </w:rPr>
      </w:pPr>
    </w:p>
    <w:p w14:paraId="5EC8A659" w14:textId="3B78E66F" w:rsidR="006C62B3" w:rsidRPr="001B3D01" w:rsidRDefault="7516B48D" w:rsidP="003032B4">
      <w:pPr>
        <w:pStyle w:val="NoSpacing"/>
        <w:ind w:firstLine="360"/>
        <w:rPr>
          <w:rFonts w:ascii="Arial" w:eastAsia="Arial" w:hAnsi="Arial" w:cs="Arial"/>
        </w:rPr>
      </w:pPr>
      <w:r w:rsidRPr="764F895C">
        <w:rPr>
          <w:rFonts w:ascii="Arial" w:eastAsia="Arial" w:hAnsi="Arial" w:cs="Arial"/>
        </w:rPr>
        <w:lastRenderedPageBreak/>
        <w:t xml:space="preserve">To improve this, stakeholders highlighted the need for: </w:t>
      </w:r>
    </w:p>
    <w:p w14:paraId="52A29C5E" w14:textId="22F946BA" w:rsidR="006C62B3" w:rsidRPr="001B3D01" w:rsidRDefault="7516B48D" w:rsidP="764F895C">
      <w:pPr>
        <w:pStyle w:val="NoSpacing"/>
        <w:numPr>
          <w:ilvl w:val="0"/>
          <w:numId w:val="37"/>
        </w:numPr>
        <w:rPr>
          <w:rStyle w:val="Strong"/>
          <w:rFonts w:ascii="Arial" w:eastAsia="Arial" w:hAnsi="Arial" w:cs="Arial"/>
          <w:b w:val="0"/>
          <w:bCs w:val="0"/>
        </w:rPr>
      </w:pPr>
      <w:r w:rsidRPr="764F895C">
        <w:rPr>
          <w:rStyle w:val="Strong"/>
          <w:rFonts w:ascii="Arial" w:eastAsia="Arial" w:hAnsi="Arial" w:cs="Arial"/>
          <w:b w:val="0"/>
          <w:bCs w:val="0"/>
        </w:rPr>
        <w:t>Stronger employer involvement</w:t>
      </w:r>
      <w:r w:rsidR="6E2036C1" w:rsidRPr="764F895C">
        <w:rPr>
          <w:rStyle w:val="Strong"/>
          <w:rFonts w:ascii="Arial" w:eastAsia="Arial" w:hAnsi="Arial" w:cs="Arial"/>
          <w:b w:val="0"/>
          <w:bCs w:val="0"/>
        </w:rPr>
        <w:t>.</w:t>
      </w:r>
    </w:p>
    <w:p w14:paraId="43559B8A" w14:textId="3A5B1272" w:rsidR="006C62B3" w:rsidRPr="001B3D01" w:rsidRDefault="7516B48D" w:rsidP="764F895C">
      <w:pPr>
        <w:pStyle w:val="NoSpacing"/>
        <w:numPr>
          <w:ilvl w:val="0"/>
          <w:numId w:val="37"/>
        </w:numPr>
        <w:rPr>
          <w:rStyle w:val="Strong"/>
          <w:rFonts w:ascii="Arial" w:eastAsia="Arial" w:hAnsi="Arial" w:cs="Arial"/>
          <w:b w:val="0"/>
          <w:bCs w:val="0"/>
        </w:rPr>
      </w:pPr>
      <w:r w:rsidRPr="764F895C">
        <w:rPr>
          <w:rStyle w:val="Strong"/>
          <w:rFonts w:ascii="Arial" w:eastAsia="Arial" w:hAnsi="Arial" w:cs="Arial"/>
          <w:b w:val="0"/>
          <w:bCs w:val="0"/>
        </w:rPr>
        <w:t>Clearer communication</w:t>
      </w:r>
      <w:r w:rsidR="6E2036C1" w:rsidRPr="764F895C">
        <w:rPr>
          <w:rStyle w:val="Strong"/>
          <w:rFonts w:ascii="Arial" w:eastAsia="Arial" w:hAnsi="Arial" w:cs="Arial"/>
          <w:b w:val="0"/>
          <w:bCs w:val="0"/>
        </w:rPr>
        <w:t>.</w:t>
      </w:r>
    </w:p>
    <w:p w14:paraId="463CCB5C" w14:textId="07EE7581" w:rsidR="006C62B3" w:rsidRDefault="7516B48D" w:rsidP="764F895C">
      <w:pPr>
        <w:pStyle w:val="NoSpacing"/>
        <w:numPr>
          <w:ilvl w:val="0"/>
          <w:numId w:val="37"/>
        </w:numPr>
        <w:rPr>
          <w:rStyle w:val="Strong"/>
          <w:rFonts w:ascii="Arial" w:eastAsia="Arial" w:hAnsi="Arial" w:cs="Arial"/>
          <w:b w:val="0"/>
          <w:bCs w:val="0"/>
        </w:rPr>
      </w:pPr>
      <w:r w:rsidRPr="764F895C">
        <w:rPr>
          <w:rStyle w:val="Strong"/>
          <w:rFonts w:ascii="Arial" w:eastAsia="Arial" w:hAnsi="Arial" w:cs="Arial"/>
          <w:b w:val="0"/>
          <w:bCs w:val="0"/>
        </w:rPr>
        <w:t>Collaborative, work</w:t>
      </w:r>
      <w:r w:rsidR="63CAA01C" w:rsidRPr="764F895C">
        <w:rPr>
          <w:rStyle w:val="Strong"/>
          <w:rFonts w:ascii="Arial" w:eastAsia="Arial" w:hAnsi="Arial" w:cs="Arial"/>
          <w:b w:val="0"/>
          <w:bCs w:val="0"/>
        </w:rPr>
        <w:t xml:space="preserve"> </w:t>
      </w:r>
      <w:r w:rsidRPr="764F895C">
        <w:rPr>
          <w:rStyle w:val="Strong"/>
          <w:rFonts w:ascii="Arial" w:eastAsia="Arial" w:hAnsi="Arial" w:cs="Arial"/>
          <w:b w:val="0"/>
          <w:bCs w:val="0"/>
        </w:rPr>
        <w:t>ready</w:t>
      </w:r>
      <w:r w:rsidR="232DA67D" w:rsidRPr="764F895C">
        <w:rPr>
          <w:rStyle w:val="Strong"/>
          <w:rFonts w:ascii="Arial" w:eastAsia="Arial" w:hAnsi="Arial" w:cs="Arial"/>
          <w:b w:val="0"/>
          <w:bCs w:val="0"/>
        </w:rPr>
        <w:t xml:space="preserve"> </w:t>
      </w:r>
      <w:r w:rsidRPr="764F895C">
        <w:rPr>
          <w:rStyle w:val="Strong"/>
          <w:rFonts w:ascii="Arial" w:eastAsia="Arial" w:hAnsi="Arial" w:cs="Arial"/>
          <w:b w:val="0"/>
          <w:bCs w:val="0"/>
        </w:rPr>
        <w:t>pathways</w:t>
      </w:r>
      <w:r w:rsidR="6E2036C1" w:rsidRPr="764F895C">
        <w:rPr>
          <w:rStyle w:val="Strong"/>
          <w:rFonts w:ascii="Arial" w:eastAsia="Arial" w:hAnsi="Arial" w:cs="Arial"/>
          <w:b w:val="0"/>
          <w:bCs w:val="0"/>
        </w:rPr>
        <w:t>.</w:t>
      </w:r>
    </w:p>
    <w:p w14:paraId="7ADAEB11" w14:textId="77777777" w:rsidR="009F2E25" w:rsidRPr="001B3D01" w:rsidRDefault="009F2E25" w:rsidP="764F895C">
      <w:pPr>
        <w:pStyle w:val="NoSpacing"/>
        <w:rPr>
          <w:rFonts w:ascii="Arial" w:eastAsia="Arial" w:hAnsi="Arial" w:cs="Arial"/>
        </w:rPr>
      </w:pPr>
    </w:p>
    <w:p w14:paraId="2552542D" w14:textId="247323E2" w:rsidR="006C62B3" w:rsidRPr="001B3D01" w:rsidRDefault="000EF1D9" w:rsidP="764F895C">
      <w:pPr>
        <w:pStyle w:val="Heading4"/>
        <w:rPr>
          <w:rStyle w:val="Strong"/>
          <w:rFonts w:eastAsia="Arial" w:cs="Arial"/>
          <w:b w:val="0"/>
          <w:bCs w:val="0"/>
          <w:sz w:val="24"/>
        </w:rPr>
      </w:pPr>
      <w:r w:rsidRPr="764F895C">
        <w:rPr>
          <w:rStyle w:val="Strong"/>
          <w:rFonts w:eastAsia="Arial" w:cs="Arial"/>
          <w:b w:val="0"/>
          <w:bCs w:val="0"/>
          <w:sz w:val="24"/>
        </w:rPr>
        <w:t>4</w:t>
      </w:r>
      <w:r w:rsidR="75BED8E7" w:rsidRPr="764F895C">
        <w:rPr>
          <w:rStyle w:val="Strong"/>
          <w:rFonts w:eastAsia="Arial" w:cs="Arial"/>
          <w:b w:val="0"/>
          <w:bCs w:val="0"/>
          <w:sz w:val="24"/>
        </w:rPr>
        <w:t>.8.</w:t>
      </w:r>
      <w:r w:rsidR="6D9899CC" w:rsidRPr="764F895C">
        <w:rPr>
          <w:rStyle w:val="Strong"/>
          <w:rFonts w:eastAsia="Arial" w:cs="Arial"/>
          <w:b w:val="0"/>
          <w:bCs w:val="0"/>
          <w:sz w:val="24"/>
        </w:rPr>
        <w:t>4</w:t>
      </w:r>
      <w:r w:rsidR="75BED8E7" w:rsidRPr="764F895C">
        <w:rPr>
          <w:rStyle w:val="Strong"/>
          <w:rFonts w:eastAsia="Arial" w:cs="Arial"/>
          <w:b w:val="0"/>
          <w:bCs w:val="0"/>
          <w:sz w:val="24"/>
        </w:rPr>
        <w:t xml:space="preserve"> </w:t>
      </w:r>
      <w:r w:rsidR="7516B48D" w:rsidRPr="764F895C">
        <w:rPr>
          <w:rStyle w:val="Strong"/>
          <w:rFonts w:eastAsia="Arial" w:cs="Arial"/>
          <w:b w:val="0"/>
          <w:bCs w:val="0"/>
          <w:sz w:val="24"/>
        </w:rPr>
        <w:t xml:space="preserve">Need for </w:t>
      </w:r>
      <w:r w:rsidR="146C7D81" w:rsidRPr="764F895C">
        <w:rPr>
          <w:rStyle w:val="Strong"/>
          <w:rFonts w:eastAsia="Arial" w:cs="Arial"/>
          <w:b w:val="0"/>
          <w:bCs w:val="0"/>
          <w:sz w:val="24"/>
        </w:rPr>
        <w:t>e</w:t>
      </w:r>
      <w:r w:rsidR="7516B48D" w:rsidRPr="764F895C">
        <w:rPr>
          <w:rStyle w:val="Strong"/>
          <w:rFonts w:eastAsia="Arial" w:cs="Arial"/>
          <w:b w:val="0"/>
          <w:bCs w:val="0"/>
          <w:sz w:val="24"/>
        </w:rPr>
        <w:t xml:space="preserve">nhanced </w:t>
      </w:r>
      <w:r w:rsidR="146C7D81" w:rsidRPr="764F895C">
        <w:rPr>
          <w:rStyle w:val="Strong"/>
          <w:rFonts w:eastAsia="Arial" w:cs="Arial"/>
          <w:b w:val="0"/>
          <w:bCs w:val="0"/>
          <w:sz w:val="24"/>
        </w:rPr>
        <w:t>e</w:t>
      </w:r>
      <w:r w:rsidR="7516B48D" w:rsidRPr="764F895C">
        <w:rPr>
          <w:rStyle w:val="Strong"/>
          <w:rFonts w:eastAsia="Arial" w:cs="Arial"/>
          <w:b w:val="0"/>
          <w:bCs w:val="0"/>
          <w:sz w:val="24"/>
        </w:rPr>
        <w:t xml:space="preserve">mployer </w:t>
      </w:r>
      <w:r w:rsidR="146C7D81" w:rsidRPr="764F895C">
        <w:rPr>
          <w:rStyle w:val="Strong"/>
          <w:rFonts w:eastAsia="Arial" w:cs="Arial"/>
          <w:b w:val="0"/>
          <w:bCs w:val="0"/>
          <w:sz w:val="24"/>
        </w:rPr>
        <w:t>p</w:t>
      </w:r>
      <w:r w:rsidR="7516B48D" w:rsidRPr="764F895C">
        <w:rPr>
          <w:rStyle w:val="Strong"/>
          <w:rFonts w:eastAsia="Arial" w:cs="Arial"/>
          <w:b w:val="0"/>
          <w:bCs w:val="0"/>
          <w:sz w:val="24"/>
        </w:rPr>
        <w:t>artnerships</w:t>
      </w:r>
    </w:p>
    <w:p w14:paraId="62740E53" w14:textId="3233A450" w:rsidR="006C62B3" w:rsidRPr="001B3D01" w:rsidRDefault="7516B48D" w:rsidP="764F895C">
      <w:pPr>
        <w:pStyle w:val="NoSpacing"/>
        <w:numPr>
          <w:ilvl w:val="0"/>
          <w:numId w:val="37"/>
        </w:numPr>
        <w:rPr>
          <w:rStyle w:val="Strong"/>
          <w:rFonts w:ascii="Arial" w:eastAsia="Arial" w:hAnsi="Arial" w:cs="Arial"/>
          <w:b w:val="0"/>
          <w:bCs w:val="0"/>
        </w:rPr>
      </w:pPr>
      <w:r w:rsidRPr="764F895C">
        <w:rPr>
          <w:rFonts w:ascii="Arial" w:eastAsia="Arial" w:hAnsi="Arial" w:cs="Arial"/>
        </w:rPr>
        <w:t>Stronger relationships with local employers</w:t>
      </w:r>
      <w:r w:rsidR="5303F9F5" w:rsidRPr="764F895C">
        <w:rPr>
          <w:rFonts w:ascii="Arial" w:eastAsia="Arial" w:hAnsi="Arial" w:cs="Arial"/>
        </w:rPr>
        <w:t xml:space="preserve">, </w:t>
      </w:r>
      <w:r w:rsidRPr="764F895C">
        <w:rPr>
          <w:rFonts w:ascii="Arial" w:eastAsia="Arial" w:hAnsi="Arial" w:cs="Arial"/>
        </w:rPr>
        <w:t>hotels, coffee shops, and catering businesses</w:t>
      </w:r>
      <w:r w:rsidR="32E825F3" w:rsidRPr="764F895C">
        <w:rPr>
          <w:rFonts w:ascii="Arial" w:eastAsia="Arial" w:hAnsi="Arial" w:cs="Arial"/>
        </w:rPr>
        <w:t xml:space="preserve"> </w:t>
      </w:r>
      <w:r w:rsidRPr="764F895C">
        <w:rPr>
          <w:rFonts w:ascii="Arial" w:eastAsia="Arial" w:hAnsi="Arial" w:cs="Arial"/>
        </w:rPr>
        <w:t xml:space="preserve">are essential to expanding </w:t>
      </w:r>
      <w:r w:rsidRPr="764F895C">
        <w:rPr>
          <w:rStyle w:val="Strong"/>
          <w:rFonts w:ascii="Arial" w:eastAsia="Arial" w:hAnsi="Arial" w:cs="Arial"/>
          <w:b w:val="0"/>
          <w:bCs w:val="0"/>
        </w:rPr>
        <w:t>meaningful work</w:t>
      </w:r>
      <w:r w:rsidR="7B470A47" w:rsidRPr="764F895C">
        <w:rPr>
          <w:rStyle w:val="Strong"/>
          <w:rFonts w:ascii="Arial" w:eastAsia="Arial" w:hAnsi="Arial" w:cs="Arial"/>
          <w:b w:val="0"/>
          <w:bCs w:val="0"/>
        </w:rPr>
        <w:t xml:space="preserve"> </w:t>
      </w:r>
      <w:r w:rsidRPr="764F895C">
        <w:rPr>
          <w:rStyle w:val="Strong"/>
          <w:rFonts w:ascii="Arial" w:eastAsia="Arial" w:hAnsi="Arial" w:cs="Arial"/>
          <w:b w:val="0"/>
          <w:bCs w:val="0"/>
        </w:rPr>
        <w:t>experience</w:t>
      </w:r>
      <w:r w:rsidR="2731A4F9" w:rsidRPr="764F895C">
        <w:rPr>
          <w:rStyle w:val="Strong"/>
          <w:rFonts w:ascii="Arial" w:eastAsia="Arial" w:hAnsi="Arial" w:cs="Arial"/>
          <w:b w:val="0"/>
          <w:bCs w:val="0"/>
        </w:rPr>
        <w:t xml:space="preserve"> opportunities</w:t>
      </w:r>
      <w:r w:rsidR="5D57ED02" w:rsidRPr="764F895C">
        <w:rPr>
          <w:rStyle w:val="Strong"/>
          <w:rFonts w:ascii="Arial" w:eastAsia="Arial" w:hAnsi="Arial" w:cs="Arial"/>
          <w:b w:val="0"/>
          <w:bCs w:val="0"/>
        </w:rPr>
        <w:t>.</w:t>
      </w:r>
      <w:r w:rsidRPr="764F895C">
        <w:rPr>
          <w:rStyle w:val="Strong"/>
          <w:rFonts w:ascii="Arial" w:eastAsia="Arial" w:hAnsi="Arial" w:cs="Arial"/>
          <w:b w:val="0"/>
          <w:bCs w:val="0"/>
        </w:rPr>
        <w:t xml:space="preserve"> experience opportunities</w:t>
      </w:r>
    </w:p>
    <w:p w14:paraId="1956670A" w14:textId="5087B944" w:rsidR="006C62B3" w:rsidRDefault="7516B48D" w:rsidP="764F895C">
      <w:pPr>
        <w:pStyle w:val="NoSpacing"/>
        <w:numPr>
          <w:ilvl w:val="0"/>
          <w:numId w:val="37"/>
        </w:numPr>
        <w:rPr>
          <w:rFonts w:ascii="Arial" w:eastAsia="Arial" w:hAnsi="Arial" w:cs="Arial"/>
        </w:rPr>
      </w:pPr>
      <w:r w:rsidRPr="764F895C">
        <w:rPr>
          <w:rFonts w:ascii="Arial" w:eastAsia="Arial" w:hAnsi="Arial" w:cs="Arial"/>
        </w:rPr>
        <w:t xml:space="preserve">Employers delivering </w:t>
      </w:r>
      <w:r w:rsidRPr="764F895C">
        <w:rPr>
          <w:rStyle w:val="Strong"/>
          <w:rFonts w:ascii="Arial" w:eastAsia="Arial" w:hAnsi="Arial" w:cs="Arial"/>
          <w:b w:val="0"/>
          <w:bCs w:val="0"/>
        </w:rPr>
        <w:t>information sessions in schools</w:t>
      </w:r>
      <w:r w:rsidRPr="764F895C">
        <w:rPr>
          <w:rFonts w:ascii="Arial" w:eastAsia="Arial" w:hAnsi="Arial" w:cs="Arial"/>
        </w:rPr>
        <w:t xml:space="preserve"> would help young people hear </w:t>
      </w:r>
      <w:r w:rsidR="4991B2D7" w:rsidRPr="764F895C">
        <w:rPr>
          <w:rFonts w:ascii="Arial" w:eastAsia="Arial" w:hAnsi="Arial" w:cs="Arial"/>
        </w:rPr>
        <w:t>real-life</w:t>
      </w:r>
      <w:r w:rsidRPr="764F895C">
        <w:rPr>
          <w:rFonts w:ascii="Arial" w:eastAsia="Arial" w:hAnsi="Arial" w:cs="Arial"/>
        </w:rPr>
        <w:t xml:space="preserve"> career stories, increasing awareness, aspiration, and motivation</w:t>
      </w:r>
      <w:r w:rsidR="6E2036C1" w:rsidRPr="764F895C">
        <w:rPr>
          <w:rFonts w:ascii="Arial" w:eastAsia="Arial" w:hAnsi="Arial" w:cs="Arial"/>
        </w:rPr>
        <w:t>.</w:t>
      </w:r>
    </w:p>
    <w:p w14:paraId="67057E50" w14:textId="77777777" w:rsidR="00DA0FBE" w:rsidRPr="001B3D01" w:rsidRDefault="00DA0FBE" w:rsidP="00DA0FBE">
      <w:pPr>
        <w:pStyle w:val="NoSpacing"/>
        <w:ind w:left="720"/>
        <w:rPr>
          <w:rFonts w:ascii="Arial" w:eastAsia="Arial" w:hAnsi="Arial" w:cs="Arial"/>
        </w:rPr>
      </w:pPr>
    </w:p>
    <w:p w14:paraId="22BB98CA" w14:textId="22B6F195" w:rsidR="006C62B3" w:rsidRPr="001B3D01" w:rsidRDefault="000EF1D9" w:rsidP="764F895C">
      <w:pPr>
        <w:pStyle w:val="Heading4"/>
        <w:rPr>
          <w:rStyle w:val="Strong"/>
          <w:rFonts w:eastAsia="Arial" w:cs="Arial"/>
          <w:b w:val="0"/>
          <w:bCs w:val="0"/>
          <w:sz w:val="24"/>
        </w:rPr>
      </w:pPr>
      <w:r w:rsidRPr="764F895C">
        <w:rPr>
          <w:rStyle w:val="Strong"/>
          <w:rFonts w:eastAsia="Arial" w:cs="Arial"/>
          <w:b w:val="0"/>
          <w:bCs w:val="0"/>
          <w:sz w:val="24"/>
        </w:rPr>
        <w:t>4</w:t>
      </w:r>
      <w:r w:rsidR="75BED8E7" w:rsidRPr="764F895C">
        <w:rPr>
          <w:rStyle w:val="Strong"/>
          <w:rFonts w:eastAsia="Arial" w:cs="Arial"/>
          <w:b w:val="0"/>
          <w:bCs w:val="0"/>
          <w:sz w:val="24"/>
        </w:rPr>
        <w:t>.8.</w:t>
      </w:r>
      <w:r w:rsidR="6D9899CC" w:rsidRPr="764F895C">
        <w:rPr>
          <w:rStyle w:val="Strong"/>
          <w:rFonts w:eastAsia="Arial" w:cs="Arial"/>
          <w:b w:val="0"/>
          <w:bCs w:val="0"/>
          <w:sz w:val="24"/>
        </w:rPr>
        <w:t>5</w:t>
      </w:r>
      <w:r w:rsidR="75BED8E7" w:rsidRPr="764F895C">
        <w:rPr>
          <w:rStyle w:val="Strong"/>
          <w:rFonts w:eastAsia="Arial" w:cs="Arial"/>
          <w:b w:val="0"/>
          <w:bCs w:val="0"/>
          <w:sz w:val="24"/>
        </w:rPr>
        <w:t xml:space="preserve"> </w:t>
      </w:r>
      <w:r w:rsidR="7516B48D" w:rsidRPr="764F895C">
        <w:rPr>
          <w:rStyle w:val="Strong"/>
          <w:rFonts w:eastAsia="Arial" w:cs="Arial"/>
          <w:b w:val="0"/>
          <w:bCs w:val="0"/>
          <w:sz w:val="24"/>
        </w:rPr>
        <w:t xml:space="preserve">Limited </w:t>
      </w:r>
      <w:r w:rsidR="146C7D81" w:rsidRPr="764F895C">
        <w:rPr>
          <w:rStyle w:val="Strong"/>
          <w:rFonts w:eastAsia="Arial" w:cs="Arial"/>
          <w:b w:val="0"/>
          <w:bCs w:val="0"/>
          <w:sz w:val="24"/>
        </w:rPr>
        <w:t>u</w:t>
      </w:r>
      <w:r w:rsidR="7516B48D" w:rsidRPr="764F895C">
        <w:rPr>
          <w:rStyle w:val="Strong"/>
          <w:rFonts w:eastAsia="Arial" w:cs="Arial"/>
          <w:b w:val="0"/>
          <w:bCs w:val="0"/>
          <w:sz w:val="24"/>
        </w:rPr>
        <w:t xml:space="preserve">nderstanding of </w:t>
      </w:r>
      <w:r w:rsidR="146C7D81" w:rsidRPr="764F895C">
        <w:rPr>
          <w:rStyle w:val="Strong"/>
          <w:rFonts w:eastAsia="Arial" w:cs="Arial"/>
          <w:b w:val="0"/>
          <w:bCs w:val="0"/>
          <w:sz w:val="24"/>
        </w:rPr>
        <w:t>h</w:t>
      </w:r>
      <w:r w:rsidR="7516B48D" w:rsidRPr="764F895C">
        <w:rPr>
          <w:rStyle w:val="Strong"/>
          <w:rFonts w:eastAsia="Arial" w:cs="Arial"/>
          <w:b w:val="0"/>
          <w:bCs w:val="0"/>
          <w:sz w:val="24"/>
        </w:rPr>
        <w:t xml:space="preserve">ospitality </w:t>
      </w:r>
      <w:r w:rsidR="146C7D81" w:rsidRPr="764F895C">
        <w:rPr>
          <w:rStyle w:val="Strong"/>
          <w:rFonts w:eastAsia="Arial" w:cs="Arial"/>
          <w:b w:val="0"/>
          <w:bCs w:val="0"/>
          <w:sz w:val="24"/>
        </w:rPr>
        <w:t>w</w:t>
      </w:r>
      <w:r w:rsidR="7516B48D" w:rsidRPr="764F895C">
        <w:rPr>
          <w:rStyle w:val="Strong"/>
          <w:rFonts w:eastAsia="Arial" w:cs="Arial"/>
          <w:b w:val="0"/>
          <w:bCs w:val="0"/>
          <w:sz w:val="24"/>
        </w:rPr>
        <w:t xml:space="preserve">orking </w:t>
      </w:r>
      <w:r w:rsidR="146C7D81" w:rsidRPr="764F895C">
        <w:rPr>
          <w:rStyle w:val="Strong"/>
          <w:rFonts w:eastAsia="Arial" w:cs="Arial"/>
          <w:b w:val="0"/>
          <w:bCs w:val="0"/>
          <w:sz w:val="24"/>
        </w:rPr>
        <w:t>p</w:t>
      </w:r>
      <w:r w:rsidR="7516B48D" w:rsidRPr="764F895C">
        <w:rPr>
          <w:rStyle w:val="Strong"/>
          <w:rFonts w:eastAsia="Arial" w:cs="Arial"/>
          <w:b w:val="0"/>
          <w:bCs w:val="0"/>
          <w:sz w:val="24"/>
        </w:rPr>
        <w:t>atterns</w:t>
      </w:r>
    </w:p>
    <w:p w14:paraId="11E15307" w14:textId="77777777" w:rsidR="006C62B3" w:rsidRPr="001B3D01" w:rsidRDefault="7516B48D" w:rsidP="764F895C">
      <w:pPr>
        <w:pStyle w:val="NoSpacing"/>
        <w:numPr>
          <w:ilvl w:val="0"/>
          <w:numId w:val="38"/>
        </w:numPr>
        <w:rPr>
          <w:rFonts w:ascii="Arial" w:eastAsia="Arial" w:hAnsi="Arial" w:cs="Arial"/>
        </w:rPr>
      </w:pPr>
      <w:r w:rsidRPr="764F895C">
        <w:rPr>
          <w:rFonts w:ascii="Arial" w:eastAsia="Arial" w:hAnsi="Arial" w:cs="Arial"/>
        </w:rPr>
        <w:t xml:space="preserve">There remains a noticeable </w:t>
      </w:r>
      <w:r w:rsidRPr="764F895C">
        <w:rPr>
          <w:rStyle w:val="Strong"/>
          <w:rFonts w:ascii="Arial" w:eastAsia="Arial" w:hAnsi="Arial" w:cs="Arial"/>
          <w:b w:val="0"/>
          <w:bCs w:val="0"/>
        </w:rPr>
        <w:t>lack of understanding</w:t>
      </w:r>
      <w:r w:rsidRPr="764F895C">
        <w:rPr>
          <w:rFonts w:ascii="Arial" w:eastAsia="Arial" w:hAnsi="Arial" w:cs="Arial"/>
        </w:rPr>
        <w:t xml:space="preserve"> among potential entrants that </w:t>
      </w:r>
      <w:r w:rsidRPr="764F895C">
        <w:rPr>
          <w:rStyle w:val="Strong"/>
          <w:rFonts w:ascii="Arial" w:eastAsia="Arial" w:hAnsi="Arial" w:cs="Arial"/>
          <w:b w:val="0"/>
          <w:bCs w:val="0"/>
        </w:rPr>
        <w:t>evening work and public holidays</w:t>
      </w:r>
      <w:r w:rsidRPr="764F895C">
        <w:rPr>
          <w:rFonts w:ascii="Arial" w:eastAsia="Arial" w:hAnsi="Arial" w:cs="Arial"/>
        </w:rPr>
        <w:t xml:space="preserve"> are a routine part of the hospitality sector.</w:t>
      </w:r>
    </w:p>
    <w:p w14:paraId="20CBA0FF" w14:textId="77777777" w:rsidR="005068FB" w:rsidRDefault="005068FB" w:rsidP="764F895C">
      <w:pPr>
        <w:pStyle w:val="Heading4"/>
        <w:rPr>
          <w:rStyle w:val="Strong"/>
          <w:rFonts w:eastAsia="Arial" w:cs="Arial"/>
          <w:b w:val="0"/>
          <w:bCs w:val="0"/>
          <w:sz w:val="24"/>
        </w:rPr>
      </w:pPr>
    </w:p>
    <w:p w14:paraId="0C3AFEA0" w14:textId="4F4618A1" w:rsidR="006C62B3" w:rsidRPr="001B3D01" w:rsidRDefault="000EF1D9" w:rsidP="764F895C">
      <w:pPr>
        <w:pStyle w:val="Heading4"/>
        <w:rPr>
          <w:rStyle w:val="Strong"/>
          <w:rFonts w:eastAsia="Arial" w:cs="Arial"/>
          <w:b w:val="0"/>
          <w:bCs w:val="0"/>
          <w:sz w:val="24"/>
        </w:rPr>
      </w:pPr>
      <w:r w:rsidRPr="764F895C">
        <w:rPr>
          <w:rStyle w:val="Strong"/>
          <w:rFonts w:eastAsia="Arial" w:cs="Arial"/>
          <w:b w:val="0"/>
          <w:bCs w:val="0"/>
          <w:sz w:val="24"/>
        </w:rPr>
        <w:t>4</w:t>
      </w:r>
      <w:r w:rsidR="75BED8E7" w:rsidRPr="764F895C">
        <w:rPr>
          <w:rStyle w:val="Strong"/>
          <w:rFonts w:eastAsia="Arial" w:cs="Arial"/>
          <w:b w:val="0"/>
          <w:bCs w:val="0"/>
          <w:sz w:val="24"/>
        </w:rPr>
        <w:t>.8.</w:t>
      </w:r>
      <w:r w:rsidR="6D9899CC" w:rsidRPr="764F895C">
        <w:rPr>
          <w:rStyle w:val="Strong"/>
          <w:rFonts w:eastAsia="Arial" w:cs="Arial"/>
          <w:b w:val="0"/>
          <w:bCs w:val="0"/>
          <w:sz w:val="24"/>
        </w:rPr>
        <w:t xml:space="preserve">6 </w:t>
      </w:r>
      <w:r w:rsidR="7516B48D" w:rsidRPr="764F895C">
        <w:rPr>
          <w:rStyle w:val="Strong"/>
          <w:rFonts w:eastAsia="Arial" w:cs="Arial"/>
          <w:b w:val="0"/>
          <w:bCs w:val="0"/>
          <w:sz w:val="24"/>
        </w:rPr>
        <w:t xml:space="preserve">Early </w:t>
      </w:r>
      <w:r w:rsidR="146C7D81" w:rsidRPr="764F895C">
        <w:rPr>
          <w:rStyle w:val="Strong"/>
          <w:rFonts w:eastAsia="Arial" w:cs="Arial"/>
          <w:b w:val="0"/>
          <w:bCs w:val="0"/>
          <w:sz w:val="24"/>
        </w:rPr>
        <w:t>e</w:t>
      </w:r>
      <w:r w:rsidR="7516B48D" w:rsidRPr="764F895C">
        <w:rPr>
          <w:rStyle w:val="Strong"/>
          <w:rFonts w:eastAsia="Arial" w:cs="Arial"/>
          <w:b w:val="0"/>
          <w:bCs w:val="0"/>
          <w:sz w:val="24"/>
        </w:rPr>
        <w:t xml:space="preserve">ngagement in </w:t>
      </w:r>
      <w:r w:rsidR="146C7D81" w:rsidRPr="764F895C">
        <w:rPr>
          <w:rStyle w:val="Strong"/>
          <w:rFonts w:eastAsia="Arial" w:cs="Arial"/>
          <w:b w:val="0"/>
          <w:bCs w:val="0"/>
          <w:sz w:val="24"/>
        </w:rPr>
        <w:t>s</w:t>
      </w:r>
      <w:r w:rsidR="7516B48D" w:rsidRPr="764F895C">
        <w:rPr>
          <w:rStyle w:val="Strong"/>
          <w:rFonts w:eastAsia="Arial" w:cs="Arial"/>
          <w:b w:val="0"/>
          <w:bCs w:val="0"/>
          <w:sz w:val="24"/>
        </w:rPr>
        <w:t xml:space="preserve">chools </w:t>
      </w:r>
      <w:r w:rsidR="146C7D81" w:rsidRPr="764F895C">
        <w:rPr>
          <w:rStyle w:val="Strong"/>
          <w:rFonts w:eastAsia="Arial" w:cs="Arial"/>
          <w:b w:val="0"/>
          <w:bCs w:val="0"/>
          <w:sz w:val="24"/>
        </w:rPr>
        <w:t>n</w:t>
      </w:r>
      <w:r w:rsidR="7516B48D" w:rsidRPr="764F895C">
        <w:rPr>
          <w:rStyle w:val="Strong"/>
          <w:rFonts w:eastAsia="Arial" w:cs="Arial"/>
          <w:b w:val="0"/>
          <w:bCs w:val="0"/>
          <w:sz w:val="24"/>
        </w:rPr>
        <w:t xml:space="preserve">eeds </w:t>
      </w:r>
      <w:r w:rsidR="146C7D81" w:rsidRPr="764F895C">
        <w:rPr>
          <w:rStyle w:val="Strong"/>
          <w:rFonts w:eastAsia="Arial" w:cs="Arial"/>
          <w:b w:val="0"/>
          <w:bCs w:val="0"/>
          <w:sz w:val="24"/>
        </w:rPr>
        <w:t>s</w:t>
      </w:r>
      <w:r w:rsidR="7516B48D" w:rsidRPr="764F895C">
        <w:rPr>
          <w:rStyle w:val="Strong"/>
          <w:rFonts w:eastAsia="Arial" w:cs="Arial"/>
          <w:b w:val="0"/>
          <w:bCs w:val="0"/>
          <w:sz w:val="24"/>
        </w:rPr>
        <w:t>trengthening</w:t>
      </w:r>
    </w:p>
    <w:p w14:paraId="4E46F3C0" w14:textId="5687A9D9" w:rsidR="006C62B3" w:rsidRPr="001B3D01" w:rsidRDefault="7516B48D" w:rsidP="764F895C">
      <w:pPr>
        <w:pStyle w:val="NoSpacing"/>
        <w:numPr>
          <w:ilvl w:val="0"/>
          <w:numId w:val="38"/>
        </w:numPr>
        <w:rPr>
          <w:rFonts w:ascii="Arial" w:eastAsia="Arial" w:hAnsi="Arial" w:cs="Arial"/>
        </w:rPr>
      </w:pPr>
      <w:r w:rsidRPr="764F895C">
        <w:rPr>
          <w:rFonts w:ascii="Arial" w:eastAsia="Arial" w:hAnsi="Arial" w:cs="Arial"/>
        </w:rPr>
        <w:t>College School</w:t>
      </w:r>
      <w:r w:rsidR="4D5629BF" w:rsidRPr="764F895C">
        <w:rPr>
          <w:rFonts w:ascii="Arial" w:eastAsia="Arial" w:hAnsi="Arial" w:cs="Arial"/>
        </w:rPr>
        <w:t xml:space="preserve"> </w:t>
      </w:r>
      <w:r w:rsidRPr="764F895C">
        <w:rPr>
          <w:rFonts w:ascii="Arial" w:eastAsia="Arial" w:hAnsi="Arial" w:cs="Arial"/>
        </w:rPr>
        <w:t xml:space="preserve">College Partnership programmes are working well for young people entering hospitality </w:t>
      </w:r>
      <w:r w:rsidR="6EE54119" w:rsidRPr="764F895C">
        <w:rPr>
          <w:rFonts w:ascii="Arial" w:eastAsia="Arial" w:hAnsi="Arial" w:cs="Arial"/>
        </w:rPr>
        <w:t>courses</w:t>
      </w:r>
      <w:r w:rsidR="745E692D" w:rsidRPr="764F895C">
        <w:rPr>
          <w:rFonts w:ascii="Arial" w:eastAsia="Arial" w:hAnsi="Arial" w:cs="Arial"/>
        </w:rPr>
        <w:t>.</w:t>
      </w:r>
    </w:p>
    <w:p w14:paraId="1301EC5D" w14:textId="640559BF" w:rsidR="006C62B3" w:rsidRPr="001B3D01" w:rsidRDefault="6EE54119" w:rsidP="764F895C">
      <w:pPr>
        <w:pStyle w:val="NoSpacing"/>
        <w:numPr>
          <w:ilvl w:val="0"/>
          <w:numId w:val="38"/>
        </w:numPr>
        <w:rPr>
          <w:rFonts w:ascii="Arial" w:eastAsia="Arial" w:hAnsi="Arial" w:cs="Arial"/>
        </w:rPr>
      </w:pPr>
      <w:r w:rsidRPr="764F895C">
        <w:rPr>
          <w:rFonts w:ascii="Arial" w:eastAsia="Arial" w:hAnsi="Arial" w:cs="Arial"/>
        </w:rPr>
        <w:t>S</w:t>
      </w:r>
      <w:r w:rsidR="7516B48D" w:rsidRPr="764F895C">
        <w:rPr>
          <w:rFonts w:ascii="Arial" w:eastAsia="Arial" w:hAnsi="Arial" w:cs="Arial"/>
        </w:rPr>
        <w:t xml:space="preserve">takeholders believe the offer should be </w:t>
      </w:r>
      <w:r w:rsidR="7516B48D" w:rsidRPr="764F895C">
        <w:rPr>
          <w:rStyle w:val="Strong"/>
          <w:rFonts w:ascii="Arial" w:eastAsia="Arial" w:hAnsi="Arial" w:cs="Arial"/>
          <w:b w:val="0"/>
          <w:bCs w:val="0"/>
        </w:rPr>
        <w:t>introduced earlier</w:t>
      </w:r>
      <w:r w:rsidR="7516B48D" w:rsidRPr="764F895C">
        <w:rPr>
          <w:rFonts w:ascii="Arial" w:eastAsia="Arial" w:hAnsi="Arial" w:cs="Arial"/>
        </w:rPr>
        <w:t xml:space="preserve">, ideally from </w:t>
      </w:r>
      <w:r w:rsidR="7516B48D" w:rsidRPr="764F895C">
        <w:rPr>
          <w:rStyle w:val="Strong"/>
          <w:rFonts w:ascii="Arial" w:eastAsia="Arial" w:hAnsi="Arial" w:cs="Arial"/>
          <w:b w:val="0"/>
          <w:bCs w:val="0"/>
        </w:rPr>
        <w:t>S1 and S2</w:t>
      </w:r>
      <w:r w:rsidR="7516B48D" w:rsidRPr="764F895C">
        <w:rPr>
          <w:rFonts w:ascii="Arial" w:eastAsia="Arial" w:hAnsi="Arial" w:cs="Arial"/>
        </w:rPr>
        <w:t>, to support informed decision</w:t>
      </w:r>
      <w:r w:rsidR="42FAD19B" w:rsidRPr="764F895C">
        <w:rPr>
          <w:rFonts w:ascii="Arial" w:eastAsia="Arial" w:hAnsi="Arial" w:cs="Arial"/>
        </w:rPr>
        <w:t xml:space="preserve"> </w:t>
      </w:r>
      <w:r w:rsidR="7516B48D" w:rsidRPr="764F895C">
        <w:rPr>
          <w:rFonts w:ascii="Arial" w:eastAsia="Arial" w:hAnsi="Arial" w:cs="Arial"/>
        </w:rPr>
        <w:t xml:space="preserve">making and challenge outdated perceptions and stigma around hospitality </w:t>
      </w:r>
      <w:r w:rsidR="220E3EE6" w:rsidRPr="764F895C">
        <w:rPr>
          <w:rFonts w:ascii="Arial" w:eastAsia="Arial" w:hAnsi="Arial" w:cs="Arial"/>
        </w:rPr>
        <w:t xml:space="preserve">careers. </w:t>
      </w:r>
    </w:p>
    <w:p w14:paraId="4BD55692" w14:textId="77777777" w:rsidR="006C62B3" w:rsidRPr="001B3D01" w:rsidRDefault="7516B48D" w:rsidP="764F895C">
      <w:pPr>
        <w:pStyle w:val="NoSpacing"/>
        <w:numPr>
          <w:ilvl w:val="0"/>
          <w:numId w:val="38"/>
        </w:numPr>
        <w:rPr>
          <w:rFonts w:ascii="Arial" w:eastAsia="Arial" w:hAnsi="Arial" w:cs="Arial"/>
        </w:rPr>
      </w:pPr>
      <w:r w:rsidRPr="764F895C">
        <w:rPr>
          <w:rFonts w:ascii="Arial" w:eastAsia="Arial" w:hAnsi="Arial" w:cs="Arial"/>
        </w:rPr>
        <w:t xml:space="preserve">When current learners were asked how they discovered their course, </w:t>
      </w:r>
      <w:r w:rsidRPr="764F895C">
        <w:rPr>
          <w:rStyle w:val="Strong"/>
          <w:rFonts w:ascii="Arial" w:eastAsia="Arial" w:hAnsi="Arial" w:cs="Arial"/>
          <w:b w:val="0"/>
          <w:bCs w:val="0"/>
        </w:rPr>
        <w:t>0% cited taster events or open days</w:t>
      </w:r>
      <w:r w:rsidRPr="764F895C">
        <w:rPr>
          <w:rFonts w:ascii="Arial" w:eastAsia="Arial" w:hAnsi="Arial" w:cs="Arial"/>
        </w:rPr>
        <w:t>, highlighting a gap in early exposure and engagement.</w:t>
      </w:r>
    </w:p>
    <w:p w14:paraId="2783D5B7" w14:textId="77777777" w:rsidR="005068FB" w:rsidRDefault="005068FB" w:rsidP="764F895C">
      <w:pPr>
        <w:pStyle w:val="NoSpacing"/>
        <w:rPr>
          <w:rFonts w:ascii="Arial" w:eastAsia="Arial" w:hAnsi="Arial" w:cs="Arial"/>
        </w:rPr>
      </w:pPr>
    </w:p>
    <w:p w14:paraId="225A52A6" w14:textId="77777777" w:rsidR="00F1682B" w:rsidRPr="00F1682B" w:rsidRDefault="391D7AF8" w:rsidP="00DA0FBE">
      <w:pPr>
        <w:pStyle w:val="NoSpacing"/>
        <w:ind w:left="360"/>
        <w:rPr>
          <w:rFonts w:ascii="Arial" w:eastAsia="Arial" w:hAnsi="Arial" w:cs="Arial"/>
        </w:rPr>
      </w:pPr>
      <w:r w:rsidRPr="764F895C">
        <w:rPr>
          <w:rFonts w:ascii="Arial" w:eastAsia="Arial" w:hAnsi="Arial" w:cs="Arial"/>
        </w:rPr>
        <w:t>Data shows that 67% of SDS careers advisors feel they need greater awareness of the training available within the hospitality sector. They expressed interest in attending local workshops to better understand:</w:t>
      </w:r>
    </w:p>
    <w:p w14:paraId="7E216DF6" w14:textId="69A00DBE" w:rsidR="00F1682B" w:rsidRPr="00F1682B" w:rsidRDefault="35F3F7AD" w:rsidP="764F895C">
      <w:pPr>
        <w:pStyle w:val="NoSpacing"/>
        <w:numPr>
          <w:ilvl w:val="0"/>
          <w:numId w:val="39"/>
        </w:numPr>
        <w:rPr>
          <w:rFonts w:ascii="Arial" w:eastAsia="Arial" w:hAnsi="Arial" w:cs="Arial"/>
        </w:rPr>
      </w:pPr>
      <w:r w:rsidRPr="764F895C">
        <w:rPr>
          <w:rFonts w:ascii="Arial" w:eastAsia="Arial" w:hAnsi="Arial" w:cs="Arial"/>
        </w:rPr>
        <w:t>T</w:t>
      </w:r>
      <w:r w:rsidR="391D7AF8" w:rsidRPr="764F895C">
        <w:rPr>
          <w:rFonts w:ascii="Arial" w:eastAsia="Arial" w:hAnsi="Arial" w:cs="Arial"/>
        </w:rPr>
        <w:t>he range of hospitality training options available</w:t>
      </w:r>
      <w:r w:rsidR="49B7DCAC" w:rsidRPr="764F895C">
        <w:rPr>
          <w:rFonts w:ascii="Arial" w:eastAsia="Arial" w:hAnsi="Arial" w:cs="Arial"/>
        </w:rPr>
        <w:t>.</w:t>
      </w:r>
    </w:p>
    <w:p w14:paraId="63847764" w14:textId="02762CBD" w:rsidR="00F1682B" w:rsidRPr="00F1682B" w:rsidRDefault="4363348A" w:rsidP="764F895C">
      <w:pPr>
        <w:pStyle w:val="NoSpacing"/>
        <w:numPr>
          <w:ilvl w:val="0"/>
          <w:numId w:val="39"/>
        </w:numPr>
        <w:rPr>
          <w:rFonts w:ascii="Arial" w:eastAsia="Arial" w:hAnsi="Arial" w:cs="Arial"/>
        </w:rPr>
      </w:pPr>
      <w:r w:rsidRPr="764F895C">
        <w:rPr>
          <w:rFonts w:ascii="Arial" w:eastAsia="Arial" w:hAnsi="Arial" w:cs="Arial"/>
        </w:rPr>
        <w:t>W</w:t>
      </w:r>
      <w:r w:rsidR="391D7AF8" w:rsidRPr="764F895C">
        <w:rPr>
          <w:rFonts w:ascii="Arial" w:eastAsia="Arial" w:hAnsi="Arial" w:cs="Arial"/>
        </w:rPr>
        <w:t>hat opportunities exist within the local area</w:t>
      </w:r>
      <w:r w:rsidR="49B7DCAC" w:rsidRPr="764F895C">
        <w:rPr>
          <w:rFonts w:ascii="Arial" w:eastAsia="Arial" w:hAnsi="Arial" w:cs="Arial"/>
        </w:rPr>
        <w:t>.</w:t>
      </w:r>
    </w:p>
    <w:p w14:paraId="6BE52F70" w14:textId="2A541B44" w:rsidR="00F1682B" w:rsidRPr="00F1682B" w:rsidRDefault="6D23466B" w:rsidP="764F895C">
      <w:pPr>
        <w:pStyle w:val="NoSpacing"/>
        <w:numPr>
          <w:ilvl w:val="0"/>
          <w:numId w:val="39"/>
        </w:numPr>
        <w:rPr>
          <w:rFonts w:ascii="Arial" w:eastAsia="Arial" w:hAnsi="Arial" w:cs="Arial"/>
        </w:rPr>
      </w:pPr>
      <w:r w:rsidRPr="764F895C">
        <w:rPr>
          <w:rFonts w:ascii="Arial" w:eastAsia="Arial" w:hAnsi="Arial" w:cs="Arial"/>
        </w:rPr>
        <w:t>W</w:t>
      </w:r>
      <w:r w:rsidR="391D7AF8" w:rsidRPr="764F895C">
        <w:rPr>
          <w:rFonts w:ascii="Arial" w:eastAsia="Arial" w:hAnsi="Arial" w:cs="Arial"/>
        </w:rPr>
        <w:t xml:space="preserve">hich roles offer the strongest prospects for </w:t>
      </w:r>
      <w:r w:rsidR="73652B69" w:rsidRPr="764F895C">
        <w:rPr>
          <w:rFonts w:ascii="Arial" w:eastAsia="Arial" w:hAnsi="Arial" w:cs="Arial"/>
        </w:rPr>
        <w:t>long-term</w:t>
      </w:r>
      <w:r w:rsidR="391D7AF8" w:rsidRPr="764F895C">
        <w:rPr>
          <w:rFonts w:ascii="Arial" w:eastAsia="Arial" w:hAnsi="Arial" w:cs="Arial"/>
        </w:rPr>
        <w:t xml:space="preserve"> career development</w:t>
      </w:r>
      <w:r w:rsidR="4D5629BF" w:rsidRPr="764F895C">
        <w:rPr>
          <w:rFonts w:ascii="Arial" w:eastAsia="Arial" w:hAnsi="Arial" w:cs="Arial"/>
        </w:rPr>
        <w:t>.</w:t>
      </w:r>
    </w:p>
    <w:p w14:paraId="49EA9B34" w14:textId="77777777" w:rsidR="00F1682B" w:rsidRPr="00F1682B" w:rsidRDefault="00F1682B" w:rsidP="764F895C">
      <w:pPr>
        <w:pStyle w:val="NoSpacing"/>
        <w:rPr>
          <w:rFonts w:ascii="Arial" w:eastAsia="Arial" w:hAnsi="Arial" w:cs="Arial"/>
        </w:rPr>
      </w:pPr>
    </w:p>
    <w:p w14:paraId="148287EC" w14:textId="222A1847" w:rsidR="75CF375A" w:rsidRDefault="5AC74816" w:rsidP="764F895C">
      <w:pPr>
        <w:pStyle w:val="Heading4"/>
        <w:rPr>
          <w:rFonts w:eastAsia="Arial" w:cs="Arial"/>
          <w:sz w:val="24"/>
        </w:rPr>
      </w:pPr>
      <w:r w:rsidRPr="764F895C">
        <w:rPr>
          <w:rFonts w:eastAsia="Arial" w:cs="Arial"/>
          <w:sz w:val="24"/>
        </w:rPr>
        <w:t>4.8.</w:t>
      </w:r>
      <w:r w:rsidR="5ADEB39E" w:rsidRPr="764F895C">
        <w:rPr>
          <w:rFonts w:eastAsia="Arial" w:cs="Arial"/>
          <w:sz w:val="24"/>
        </w:rPr>
        <w:t>7</w:t>
      </w:r>
      <w:r w:rsidRPr="764F895C">
        <w:rPr>
          <w:rFonts w:eastAsia="Arial" w:cs="Arial"/>
          <w:sz w:val="24"/>
        </w:rPr>
        <w:t xml:space="preserve"> Training Content</w:t>
      </w:r>
    </w:p>
    <w:p w14:paraId="5259BC0B" w14:textId="48F7D799" w:rsidR="00F1682B" w:rsidRPr="00F1682B" w:rsidRDefault="391D7AF8" w:rsidP="764F895C">
      <w:pPr>
        <w:pStyle w:val="NoSpacing"/>
        <w:rPr>
          <w:rFonts w:ascii="Arial" w:eastAsia="Arial" w:hAnsi="Arial" w:cs="Arial"/>
        </w:rPr>
      </w:pPr>
      <w:r w:rsidRPr="764F895C">
        <w:rPr>
          <w:rFonts w:ascii="Arial" w:eastAsia="Arial" w:hAnsi="Arial" w:cs="Arial"/>
        </w:rPr>
        <w:t>It was also highlighted that high</w:t>
      </w:r>
      <w:r w:rsidR="4CA62D9B" w:rsidRPr="764F895C">
        <w:rPr>
          <w:rFonts w:ascii="Arial" w:eastAsia="Arial" w:hAnsi="Arial" w:cs="Arial"/>
        </w:rPr>
        <w:t>-</w:t>
      </w:r>
      <w:r w:rsidRPr="764F895C">
        <w:rPr>
          <w:rFonts w:ascii="Arial" w:eastAsia="Arial" w:hAnsi="Arial" w:cs="Arial"/>
        </w:rPr>
        <w:t xml:space="preserve">quality, relevant training content, delivered by an engaging and knowledgeable trainer, is essential for effective hospitality education. </w:t>
      </w:r>
      <w:r w:rsidRPr="764F895C">
        <w:rPr>
          <w:rFonts w:ascii="Arial" w:eastAsia="Arial" w:hAnsi="Arial" w:cs="Arial"/>
        </w:rPr>
        <w:lastRenderedPageBreak/>
        <w:t xml:space="preserve">This approach is critical for building confidence, motivation, and strong employee </w:t>
      </w:r>
      <w:r w:rsidR="1061A2DB" w:rsidRPr="764F895C">
        <w:rPr>
          <w:rFonts w:ascii="Arial" w:eastAsia="Arial" w:hAnsi="Arial" w:cs="Arial"/>
        </w:rPr>
        <w:t xml:space="preserve">performance. </w:t>
      </w:r>
    </w:p>
    <w:p w14:paraId="63896B47" w14:textId="77777777" w:rsidR="00F1682B" w:rsidRPr="00F1682B" w:rsidRDefault="00F1682B" w:rsidP="764F895C">
      <w:pPr>
        <w:pStyle w:val="NoSpacing"/>
        <w:rPr>
          <w:rFonts w:ascii="Arial" w:eastAsia="Arial" w:hAnsi="Arial" w:cs="Arial"/>
        </w:rPr>
      </w:pPr>
    </w:p>
    <w:p w14:paraId="578FE29D" w14:textId="77777777" w:rsidR="00F1682B" w:rsidRPr="00F1682B" w:rsidRDefault="391D7AF8" w:rsidP="764F895C">
      <w:pPr>
        <w:pStyle w:val="NoSpacing"/>
        <w:rPr>
          <w:rFonts w:ascii="Arial" w:eastAsia="Arial" w:hAnsi="Arial" w:cs="Arial"/>
        </w:rPr>
      </w:pPr>
      <w:r w:rsidRPr="764F895C">
        <w:rPr>
          <w:rFonts w:ascii="Arial" w:eastAsia="Arial" w:hAnsi="Arial" w:cs="Arial"/>
        </w:rPr>
        <w:t>Trainers who provide realistic examples that reflect everyday tasks and genuine workplace challenges are significantly more effective. This results in:</w:t>
      </w:r>
    </w:p>
    <w:p w14:paraId="45F57B19" w14:textId="0CC93AA1" w:rsidR="00F1682B" w:rsidRPr="00F1682B" w:rsidRDefault="78AE9CE9" w:rsidP="764F895C">
      <w:pPr>
        <w:pStyle w:val="NoSpacing"/>
        <w:numPr>
          <w:ilvl w:val="0"/>
          <w:numId w:val="40"/>
        </w:numPr>
        <w:rPr>
          <w:rFonts w:ascii="Arial" w:eastAsia="Arial" w:hAnsi="Arial" w:cs="Arial"/>
        </w:rPr>
      </w:pPr>
      <w:r w:rsidRPr="764F895C">
        <w:rPr>
          <w:rFonts w:ascii="Arial" w:eastAsia="Arial" w:hAnsi="Arial" w:cs="Arial"/>
        </w:rPr>
        <w:t>M</w:t>
      </w:r>
      <w:r w:rsidR="391D7AF8" w:rsidRPr="764F895C">
        <w:rPr>
          <w:rFonts w:ascii="Arial" w:eastAsia="Arial" w:hAnsi="Arial" w:cs="Arial"/>
        </w:rPr>
        <w:t>ore meaningful learning experiences</w:t>
      </w:r>
      <w:r w:rsidRPr="764F895C">
        <w:rPr>
          <w:rFonts w:ascii="Arial" w:eastAsia="Arial" w:hAnsi="Arial" w:cs="Arial"/>
        </w:rPr>
        <w:t>.</w:t>
      </w:r>
    </w:p>
    <w:p w14:paraId="758054A8" w14:textId="3E525A66" w:rsidR="00F1682B" w:rsidRPr="00F1682B" w:rsidRDefault="78AE9CE9" w:rsidP="764F895C">
      <w:pPr>
        <w:pStyle w:val="NoSpacing"/>
        <w:numPr>
          <w:ilvl w:val="0"/>
          <w:numId w:val="40"/>
        </w:numPr>
        <w:rPr>
          <w:rFonts w:ascii="Arial" w:eastAsia="Arial" w:hAnsi="Arial" w:cs="Arial"/>
        </w:rPr>
      </w:pPr>
      <w:r w:rsidRPr="764F895C">
        <w:rPr>
          <w:rFonts w:ascii="Arial" w:eastAsia="Arial" w:hAnsi="Arial" w:cs="Arial"/>
        </w:rPr>
        <w:t>S</w:t>
      </w:r>
      <w:r w:rsidR="391D7AF8" w:rsidRPr="764F895C">
        <w:rPr>
          <w:rFonts w:ascii="Arial" w:eastAsia="Arial" w:hAnsi="Arial" w:cs="Arial"/>
        </w:rPr>
        <w:t>tronger engagement from learners</w:t>
      </w:r>
      <w:r w:rsidRPr="764F895C">
        <w:rPr>
          <w:rFonts w:ascii="Arial" w:eastAsia="Arial" w:hAnsi="Arial" w:cs="Arial"/>
        </w:rPr>
        <w:t>.</w:t>
      </w:r>
    </w:p>
    <w:p w14:paraId="1B30D5BC" w14:textId="272FD99F" w:rsidR="31B7B3AC" w:rsidRPr="00DA0FBE" w:rsidRDefault="78AE9CE9" w:rsidP="764F895C">
      <w:pPr>
        <w:pStyle w:val="NoSpacing"/>
        <w:numPr>
          <w:ilvl w:val="0"/>
          <w:numId w:val="40"/>
        </w:numPr>
        <w:rPr>
          <w:rFonts w:ascii="Arial" w:eastAsia="Arial" w:hAnsi="Arial" w:cs="Arial"/>
        </w:rPr>
      </w:pPr>
      <w:r w:rsidRPr="4916A51C">
        <w:rPr>
          <w:rFonts w:ascii="Arial" w:eastAsia="Arial" w:hAnsi="Arial" w:cs="Arial"/>
        </w:rPr>
        <w:t>M</w:t>
      </w:r>
      <w:r w:rsidR="391D7AF8" w:rsidRPr="4916A51C">
        <w:rPr>
          <w:rFonts w:ascii="Arial" w:eastAsia="Arial" w:hAnsi="Arial" w:cs="Arial"/>
        </w:rPr>
        <w:t>ore positive overall training outcomes.</w:t>
      </w:r>
    </w:p>
    <w:p w14:paraId="035DA266" w14:textId="6239F20A" w:rsidR="4916A51C" w:rsidRDefault="4916A51C" w:rsidP="4916A51C">
      <w:pPr>
        <w:pStyle w:val="NoSpacing"/>
        <w:ind w:left="720"/>
        <w:rPr>
          <w:rFonts w:ascii="Arial" w:eastAsia="Arial" w:hAnsi="Arial" w:cs="Arial"/>
        </w:rPr>
      </w:pPr>
    </w:p>
    <w:p w14:paraId="75C2DD26" w14:textId="47BA6017" w:rsidR="31B7B3AC" w:rsidRDefault="000EF1D9" w:rsidP="764F895C">
      <w:pPr>
        <w:pStyle w:val="Heading4"/>
        <w:rPr>
          <w:rFonts w:eastAsia="Arial" w:cs="Arial"/>
          <w:sz w:val="24"/>
        </w:rPr>
      </w:pPr>
      <w:r w:rsidRPr="764F895C">
        <w:rPr>
          <w:rFonts w:eastAsia="Arial" w:cs="Arial"/>
          <w:sz w:val="24"/>
        </w:rPr>
        <w:t>4</w:t>
      </w:r>
      <w:r w:rsidR="50CCF25A" w:rsidRPr="764F895C">
        <w:rPr>
          <w:rFonts w:eastAsia="Arial" w:cs="Arial"/>
          <w:sz w:val="24"/>
        </w:rPr>
        <w:t>.</w:t>
      </w:r>
      <w:r w:rsidR="759FCD52" w:rsidRPr="764F895C">
        <w:rPr>
          <w:rFonts w:eastAsia="Arial" w:cs="Arial"/>
          <w:sz w:val="24"/>
        </w:rPr>
        <w:t>8.</w:t>
      </w:r>
      <w:r w:rsidR="12C07446" w:rsidRPr="764F895C">
        <w:rPr>
          <w:rFonts w:eastAsia="Arial" w:cs="Arial"/>
          <w:sz w:val="24"/>
        </w:rPr>
        <w:t xml:space="preserve">8 </w:t>
      </w:r>
      <w:r w:rsidR="61DE2EF3" w:rsidRPr="764F895C">
        <w:rPr>
          <w:rFonts w:eastAsia="Arial" w:cs="Arial"/>
          <w:sz w:val="24"/>
        </w:rPr>
        <w:t xml:space="preserve">Understanding </w:t>
      </w:r>
      <w:r w:rsidR="759FCD52" w:rsidRPr="764F895C">
        <w:rPr>
          <w:rFonts w:eastAsia="Arial" w:cs="Arial"/>
          <w:sz w:val="24"/>
        </w:rPr>
        <w:t>of the a</w:t>
      </w:r>
      <w:r w:rsidR="61DE2EF3" w:rsidRPr="764F895C">
        <w:rPr>
          <w:rFonts w:eastAsia="Arial" w:cs="Arial"/>
          <w:sz w:val="24"/>
        </w:rPr>
        <w:t>pplication of Artificial Intelligence</w:t>
      </w:r>
      <w:r w:rsidR="6B6DF824" w:rsidRPr="764F895C">
        <w:rPr>
          <w:rFonts w:eastAsia="Arial" w:cs="Arial"/>
          <w:sz w:val="24"/>
        </w:rPr>
        <w:t xml:space="preserve"> (AI)</w:t>
      </w:r>
      <w:r w:rsidR="61DE2EF3" w:rsidRPr="764F895C">
        <w:rPr>
          <w:rFonts w:eastAsia="Arial" w:cs="Arial"/>
          <w:sz w:val="24"/>
        </w:rPr>
        <w:t xml:space="preserve"> </w:t>
      </w:r>
    </w:p>
    <w:p w14:paraId="22F0FEF5" w14:textId="228F6522" w:rsidR="00E61B0C" w:rsidRPr="00DA6D60" w:rsidRDefault="1B8519AB" w:rsidP="764F895C">
      <w:pPr>
        <w:pStyle w:val="NoSpacing"/>
        <w:rPr>
          <w:rFonts w:ascii="Arial" w:eastAsia="Arial" w:hAnsi="Arial" w:cs="Arial"/>
        </w:rPr>
      </w:pPr>
      <w:r w:rsidRPr="764F895C">
        <w:rPr>
          <w:rFonts w:ascii="Arial" w:eastAsia="Arial" w:hAnsi="Arial" w:cs="Arial"/>
        </w:rPr>
        <w:t xml:space="preserve">Findings indicate that AI is not yet fully embedded in </w:t>
      </w:r>
      <w:r w:rsidR="25A1A159" w:rsidRPr="764F895C">
        <w:rPr>
          <w:rFonts w:ascii="Arial" w:eastAsia="Arial" w:hAnsi="Arial" w:cs="Arial"/>
        </w:rPr>
        <w:t>day-to-day</w:t>
      </w:r>
      <w:r w:rsidRPr="764F895C">
        <w:rPr>
          <w:rFonts w:ascii="Arial" w:eastAsia="Arial" w:hAnsi="Arial" w:cs="Arial"/>
        </w:rPr>
        <w:t xml:space="preserve"> hospitality operations, but it is increasingly being used as a support tool across a range of businesses. Current applications focus largely on improving efficiency, </w:t>
      </w:r>
      <w:r w:rsidR="3CE439CF" w:rsidRPr="764F895C">
        <w:rPr>
          <w:rFonts w:ascii="Arial" w:eastAsia="Arial" w:hAnsi="Arial" w:cs="Arial"/>
        </w:rPr>
        <w:t>decision-making</w:t>
      </w:r>
      <w:r w:rsidRPr="764F895C">
        <w:rPr>
          <w:rFonts w:ascii="Arial" w:eastAsia="Arial" w:hAnsi="Arial" w:cs="Arial"/>
        </w:rPr>
        <w:t xml:space="preserve">, and </w:t>
      </w:r>
      <w:r w:rsidR="60F10796" w:rsidRPr="764F895C">
        <w:rPr>
          <w:rFonts w:ascii="Arial" w:eastAsia="Arial" w:hAnsi="Arial" w:cs="Arial"/>
        </w:rPr>
        <w:t>productivity.</w:t>
      </w:r>
    </w:p>
    <w:p w14:paraId="1271D2F3" w14:textId="77777777" w:rsidR="00E61B0C" w:rsidRPr="00DA6D60" w:rsidRDefault="1B8519AB" w:rsidP="764F895C">
      <w:pPr>
        <w:pStyle w:val="NoSpacing"/>
        <w:rPr>
          <w:rFonts w:ascii="Arial" w:eastAsia="Arial" w:hAnsi="Arial" w:cs="Arial"/>
        </w:rPr>
      </w:pPr>
      <w:r w:rsidRPr="764F895C">
        <w:rPr>
          <w:rFonts w:ascii="Arial" w:eastAsia="Arial" w:hAnsi="Arial" w:cs="Arial"/>
        </w:rPr>
        <w:t>AI is being utilised in the creation of training materials, internal communications, and the development of Standard Operating Procedures (SOPs). Some businesses are also exploring its use in:</w:t>
      </w:r>
    </w:p>
    <w:p w14:paraId="33B674DE" w14:textId="33F51507" w:rsidR="00E61B0C" w:rsidRPr="00DA6D60" w:rsidRDefault="42BE1950" w:rsidP="764F895C">
      <w:pPr>
        <w:pStyle w:val="NoSpacing"/>
        <w:numPr>
          <w:ilvl w:val="0"/>
          <w:numId w:val="41"/>
        </w:numPr>
        <w:rPr>
          <w:rFonts w:ascii="Arial" w:eastAsia="Arial" w:hAnsi="Arial" w:cs="Arial"/>
        </w:rPr>
      </w:pPr>
      <w:r w:rsidRPr="764F895C">
        <w:rPr>
          <w:rFonts w:ascii="Arial" w:eastAsia="Arial" w:hAnsi="Arial" w:cs="Arial"/>
        </w:rPr>
        <w:t>E</w:t>
      </w:r>
      <w:r w:rsidR="1B8519AB" w:rsidRPr="764F895C">
        <w:rPr>
          <w:rFonts w:ascii="Arial" w:eastAsia="Arial" w:hAnsi="Arial" w:cs="Arial"/>
        </w:rPr>
        <w:t>nhancing marketing performance</w:t>
      </w:r>
      <w:r w:rsidR="6C8DB2CF" w:rsidRPr="764F895C">
        <w:rPr>
          <w:rFonts w:ascii="Arial" w:eastAsia="Arial" w:hAnsi="Arial" w:cs="Arial"/>
        </w:rPr>
        <w:t>,</w:t>
      </w:r>
    </w:p>
    <w:p w14:paraId="79AE3226" w14:textId="048447CD" w:rsidR="00E61B0C" w:rsidRPr="00DA6D60" w:rsidRDefault="517ED5ED" w:rsidP="764F895C">
      <w:pPr>
        <w:pStyle w:val="NoSpacing"/>
        <w:numPr>
          <w:ilvl w:val="0"/>
          <w:numId w:val="41"/>
        </w:numPr>
        <w:rPr>
          <w:rFonts w:ascii="Arial" w:eastAsia="Arial" w:hAnsi="Arial" w:cs="Arial"/>
        </w:rPr>
      </w:pPr>
      <w:r w:rsidRPr="764F895C">
        <w:rPr>
          <w:rFonts w:ascii="Arial" w:eastAsia="Arial" w:hAnsi="Arial" w:cs="Arial"/>
        </w:rPr>
        <w:t>R</w:t>
      </w:r>
      <w:r w:rsidR="1B8519AB" w:rsidRPr="764F895C">
        <w:rPr>
          <w:rFonts w:ascii="Arial" w:eastAsia="Arial" w:hAnsi="Arial" w:cs="Arial"/>
        </w:rPr>
        <w:t>efining operational processes</w:t>
      </w:r>
      <w:r w:rsidR="378022C9" w:rsidRPr="764F895C">
        <w:rPr>
          <w:rFonts w:ascii="Arial" w:eastAsia="Arial" w:hAnsi="Arial" w:cs="Arial"/>
        </w:rPr>
        <w:t>,</w:t>
      </w:r>
    </w:p>
    <w:p w14:paraId="2AC6E347" w14:textId="04A29942" w:rsidR="00E61B0C" w:rsidRPr="00DA6D60" w:rsidRDefault="75D24985" w:rsidP="764F895C">
      <w:pPr>
        <w:pStyle w:val="NoSpacing"/>
        <w:numPr>
          <w:ilvl w:val="0"/>
          <w:numId w:val="41"/>
        </w:numPr>
        <w:rPr>
          <w:rFonts w:ascii="Arial" w:eastAsia="Arial" w:hAnsi="Arial" w:cs="Arial"/>
        </w:rPr>
      </w:pPr>
      <w:r w:rsidRPr="764F895C">
        <w:rPr>
          <w:rFonts w:ascii="Arial" w:eastAsia="Arial" w:hAnsi="Arial" w:cs="Arial"/>
        </w:rPr>
        <w:t>S</w:t>
      </w:r>
      <w:r w:rsidR="1B8519AB" w:rsidRPr="764F895C">
        <w:rPr>
          <w:rFonts w:ascii="Arial" w:eastAsia="Arial" w:hAnsi="Arial" w:cs="Arial"/>
        </w:rPr>
        <w:t>upporting routine finance tasks</w:t>
      </w:r>
      <w:r w:rsidR="0FE32B6C" w:rsidRPr="764F895C">
        <w:rPr>
          <w:rFonts w:ascii="Arial" w:eastAsia="Arial" w:hAnsi="Arial" w:cs="Arial"/>
        </w:rPr>
        <w:t>,</w:t>
      </w:r>
    </w:p>
    <w:p w14:paraId="2B09DDDB" w14:textId="6E64D5F7" w:rsidR="00E61B0C" w:rsidRPr="00DA6D60" w:rsidRDefault="2DDF6FC4" w:rsidP="764F895C">
      <w:pPr>
        <w:pStyle w:val="NoSpacing"/>
        <w:numPr>
          <w:ilvl w:val="0"/>
          <w:numId w:val="41"/>
        </w:numPr>
        <w:rPr>
          <w:rFonts w:ascii="Arial" w:eastAsia="Arial" w:hAnsi="Arial" w:cs="Arial"/>
        </w:rPr>
      </w:pPr>
      <w:r w:rsidRPr="764F895C">
        <w:rPr>
          <w:rFonts w:ascii="Arial" w:eastAsia="Arial" w:hAnsi="Arial" w:cs="Arial"/>
        </w:rPr>
        <w:t>A</w:t>
      </w:r>
      <w:r w:rsidR="1B8519AB" w:rsidRPr="764F895C">
        <w:rPr>
          <w:rFonts w:ascii="Arial" w:eastAsia="Arial" w:hAnsi="Arial" w:cs="Arial"/>
        </w:rPr>
        <w:t>nalysing purchasing data to identify ordering patterns and optimise procurement</w:t>
      </w:r>
      <w:r w:rsidR="424F562C" w:rsidRPr="764F895C">
        <w:rPr>
          <w:rFonts w:ascii="Arial" w:eastAsia="Arial" w:hAnsi="Arial" w:cs="Arial"/>
        </w:rPr>
        <w:t>.</w:t>
      </w:r>
    </w:p>
    <w:p w14:paraId="2353ECE9" w14:textId="77777777" w:rsidR="00DA6D60" w:rsidRDefault="00DA6D60" w:rsidP="764F895C">
      <w:pPr>
        <w:pStyle w:val="NoSpacing"/>
        <w:rPr>
          <w:rFonts w:ascii="Arial" w:eastAsia="Arial" w:hAnsi="Arial" w:cs="Arial"/>
        </w:rPr>
      </w:pPr>
    </w:p>
    <w:p w14:paraId="3490E3D7" w14:textId="22795238" w:rsidR="00E61B0C" w:rsidRDefault="1B8519AB" w:rsidP="764F895C">
      <w:pPr>
        <w:pStyle w:val="NoSpacing"/>
        <w:rPr>
          <w:rFonts w:ascii="Arial" w:eastAsia="Arial" w:hAnsi="Arial" w:cs="Arial"/>
        </w:rPr>
      </w:pPr>
      <w:r w:rsidRPr="764F895C">
        <w:rPr>
          <w:rFonts w:ascii="Arial" w:eastAsia="Arial" w:hAnsi="Arial" w:cs="Arial"/>
        </w:rPr>
        <w:t>AI tools are additionally recognised for their potential to streamline delivery processes and strengthen pricing strategies.</w:t>
      </w:r>
    </w:p>
    <w:p w14:paraId="56CC1C93" w14:textId="77777777" w:rsidR="00DA6D60" w:rsidRPr="00DA6D60" w:rsidRDefault="00DA6D60" w:rsidP="764F895C">
      <w:pPr>
        <w:pStyle w:val="NoSpacing"/>
        <w:rPr>
          <w:rFonts w:ascii="Arial" w:eastAsia="Arial" w:hAnsi="Arial" w:cs="Arial"/>
        </w:rPr>
      </w:pPr>
    </w:p>
    <w:p w14:paraId="35817B4F" w14:textId="4B7EA8CA" w:rsidR="00E61B0C" w:rsidRDefault="1B8519AB" w:rsidP="764F895C">
      <w:pPr>
        <w:pStyle w:val="NoSpacing"/>
        <w:rPr>
          <w:rFonts w:ascii="Arial" w:eastAsia="Arial" w:hAnsi="Arial" w:cs="Arial"/>
        </w:rPr>
      </w:pPr>
      <w:r w:rsidRPr="764F895C">
        <w:rPr>
          <w:rFonts w:ascii="Arial" w:eastAsia="Arial" w:hAnsi="Arial" w:cs="Arial"/>
        </w:rPr>
        <w:t xml:space="preserve">Technology teams within hospitality organisations are actively trialling </w:t>
      </w:r>
      <w:r w:rsidR="78FF1861" w:rsidRPr="764F895C">
        <w:rPr>
          <w:rFonts w:ascii="Arial" w:eastAsia="Arial" w:hAnsi="Arial" w:cs="Arial"/>
        </w:rPr>
        <w:t>AI driven</w:t>
      </w:r>
      <w:r w:rsidRPr="764F895C">
        <w:rPr>
          <w:rFonts w:ascii="Arial" w:eastAsia="Arial" w:hAnsi="Arial" w:cs="Arial"/>
        </w:rPr>
        <w:t xml:space="preserve"> projects designed to improve both employee workflows and the overall customer experience. However, despite these efforts, adoption of AI in </w:t>
      </w:r>
      <w:r w:rsidR="2412035E" w:rsidRPr="764F895C">
        <w:rPr>
          <w:rFonts w:ascii="Arial" w:eastAsia="Arial" w:hAnsi="Arial" w:cs="Arial"/>
        </w:rPr>
        <w:t>guest facing</w:t>
      </w:r>
      <w:r w:rsidRPr="764F895C">
        <w:rPr>
          <w:rFonts w:ascii="Arial" w:eastAsia="Arial" w:hAnsi="Arial" w:cs="Arial"/>
        </w:rPr>
        <w:t xml:space="preserve"> roles and core operational functions remains </w:t>
      </w:r>
      <w:r w:rsidR="350DDF0B" w:rsidRPr="764F895C">
        <w:rPr>
          <w:rFonts w:ascii="Arial" w:eastAsia="Arial" w:hAnsi="Arial" w:cs="Arial"/>
        </w:rPr>
        <w:t xml:space="preserve">limited. </w:t>
      </w:r>
    </w:p>
    <w:p w14:paraId="5FE7ABC1" w14:textId="77777777" w:rsidR="00DA6D60" w:rsidRPr="00DA6D60" w:rsidRDefault="00DA6D60" w:rsidP="764F895C">
      <w:pPr>
        <w:pStyle w:val="NoSpacing"/>
        <w:rPr>
          <w:rFonts w:ascii="Arial" w:eastAsia="Arial" w:hAnsi="Arial" w:cs="Arial"/>
        </w:rPr>
      </w:pPr>
    </w:p>
    <w:p w14:paraId="43645520" w14:textId="77777777" w:rsidR="00E61B0C" w:rsidRPr="00DA6D60" w:rsidRDefault="1B8519AB" w:rsidP="764F895C">
      <w:pPr>
        <w:pStyle w:val="NoSpacing"/>
        <w:rPr>
          <w:rFonts w:ascii="Arial" w:eastAsia="Arial" w:hAnsi="Arial" w:cs="Arial"/>
        </w:rPr>
      </w:pPr>
      <w:r w:rsidRPr="764F895C">
        <w:rPr>
          <w:rFonts w:ascii="Arial" w:eastAsia="Arial" w:hAnsi="Arial" w:cs="Arial"/>
        </w:rPr>
        <w:t>Overall, the level of AI understanding and practical expertise across the sector is still developing. Businesses have requested targeted training, aiming to build organisational knowledge and ensure that AI is implemented effectively, responsibly, and in alignment with business objectives.</w:t>
      </w:r>
    </w:p>
    <w:p w14:paraId="1C76A226" w14:textId="457D8AB7" w:rsidR="008B0D34" w:rsidRDefault="00FF4E63" w:rsidP="00FF4E63">
      <w:pPr>
        <w:rPr>
          <w:rFonts w:eastAsia="Arial" w:cs="Arial"/>
          <w:sz w:val="24"/>
        </w:rPr>
      </w:pPr>
      <w:r>
        <w:rPr>
          <w:rFonts w:eastAsia="Arial" w:cs="Arial"/>
          <w:sz w:val="24"/>
        </w:rPr>
        <w:br w:type="page"/>
      </w:r>
    </w:p>
    <w:p w14:paraId="1E7E13A3" w14:textId="3C778E95" w:rsidR="008B0D34" w:rsidRPr="00383DDE" w:rsidRDefault="5446EBF9" w:rsidP="764F895C">
      <w:pPr>
        <w:pStyle w:val="Heading2"/>
        <w:rPr>
          <w:rFonts w:eastAsia="Arial" w:cs="Arial"/>
          <w:sz w:val="24"/>
          <w:szCs w:val="24"/>
        </w:rPr>
      </w:pPr>
      <w:bookmarkStart w:id="16" w:name="_Toc1421738612"/>
      <w:r w:rsidRPr="7A9FD36D">
        <w:rPr>
          <w:rFonts w:eastAsia="Arial" w:cs="Arial"/>
          <w:sz w:val="24"/>
          <w:szCs w:val="24"/>
        </w:rPr>
        <w:lastRenderedPageBreak/>
        <w:t>Recommendations</w:t>
      </w:r>
      <w:bookmarkEnd w:id="16"/>
      <w:r w:rsidRPr="7A9FD36D">
        <w:rPr>
          <w:rFonts w:eastAsia="Arial" w:cs="Arial"/>
          <w:sz w:val="24"/>
          <w:szCs w:val="24"/>
        </w:rPr>
        <w:t xml:space="preserve"> </w:t>
      </w:r>
    </w:p>
    <w:p w14:paraId="65C427D5" w14:textId="79C54EA3" w:rsidR="008B0D34" w:rsidRPr="0076383E" w:rsidRDefault="0517C18D" w:rsidP="764F895C">
      <w:pPr>
        <w:pStyle w:val="NoSpacing"/>
        <w:rPr>
          <w:rFonts w:ascii="Arial" w:eastAsia="Arial" w:hAnsi="Arial" w:cs="Arial"/>
        </w:rPr>
      </w:pPr>
      <w:r w:rsidRPr="764F895C">
        <w:rPr>
          <w:rFonts w:ascii="Arial" w:eastAsia="Arial" w:hAnsi="Arial" w:cs="Arial"/>
        </w:rPr>
        <w:t>The recommendations provided are intended solely as guidance to help maximise the effective use of the available budget whil</w:t>
      </w:r>
      <w:r w:rsidR="4CBFDDB1" w:rsidRPr="764F895C">
        <w:rPr>
          <w:rFonts w:ascii="Arial" w:eastAsia="Arial" w:hAnsi="Arial" w:cs="Arial"/>
        </w:rPr>
        <w:t>st</w:t>
      </w:r>
      <w:r w:rsidRPr="764F895C">
        <w:rPr>
          <w:rFonts w:ascii="Arial" w:eastAsia="Arial" w:hAnsi="Arial" w:cs="Arial"/>
        </w:rPr>
        <w:t xml:space="preserve"> reinforcing the aims of the project. They are designed to support the delivery of high‑quality skills training, targeted school interventions, leadership development </w:t>
      </w:r>
      <w:r w:rsidR="0B34FAD2" w:rsidRPr="764F895C">
        <w:rPr>
          <w:rFonts w:ascii="Arial" w:eastAsia="Arial" w:hAnsi="Arial" w:cs="Arial"/>
        </w:rPr>
        <w:t>opportunities,</w:t>
      </w:r>
      <w:r w:rsidRPr="764F895C">
        <w:rPr>
          <w:rFonts w:ascii="Arial" w:eastAsia="Arial" w:hAnsi="Arial" w:cs="Arial"/>
        </w:rPr>
        <w:t xml:space="preserve"> and structured pathways for career progression. Collectively, these recommendations aim to widen participation in the hospitality sector, enhance the skills of existing </w:t>
      </w:r>
      <w:r w:rsidR="17802E31" w:rsidRPr="764F895C">
        <w:rPr>
          <w:rFonts w:ascii="Arial" w:eastAsia="Arial" w:hAnsi="Arial" w:cs="Arial"/>
        </w:rPr>
        <w:t>staff,</w:t>
      </w:r>
      <w:r w:rsidRPr="764F895C">
        <w:rPr>
          <w:rFonts w:ascii="Arial" w:eastAsia="Arial" w:hAnsi="Arial" w:cs="Arial"/>
        </w:rPr>
        <w:t xml:space="preserve"> and attract new entrants into the industry. As such, they should be viewed as strategic suggestions aligned with the project’s objectives rather than actual instructions.</w:t>
      </w:r>
    </w:p>
    <w:p w14:paraId="31390B7E" w14:textId="77777777" w:rsidR="008B0D34" w:rsidRDefault="008B0D34" w:rsidP="764F895C">
      <w:pPr>
        <w:pStyle w:val="ListParagraph"/>
        <w:spacing w:after="120" w:line="360" w:lineRule="auto"/>
        <w:ind w:left="360"/>
        <w:rPr>
          <w:rFonts w:eastAsia="Arial" w:cs="Arial"/>
          <w:sz w:val="24"/>
        </w:rPr>
      </w:pPr>
    </w:p>
    <w:p w14:paraId="747AB6F0" w14:textId="4EA5E332" w:rsidR="008B0D34" w:rsidRPr="002E02E4" w:rsidRDefault="36D7FBEC" w:rsidP="764F895C">
      <w:pPr>
        <w:pStyle w:val="Heading4"/>
        <w:rPr>
          <w:rFonts w:eastAsia="Arial" w:cs="Arial"/>
          <w:sz w:val="24"/>
        </w:rPr>
      </w:pPr>
      <w:r w:rsidRPr="764F895C">
        <w:rPr>
          <w:rFonts w:eastAsia="Arial" w:cs="Arial"/>
          <w:sz w:val="24"/>
        </w:rPr>
        <w:t xml:space="preserve">5.1 </w:t>
      </w:r>
      <w:r w:rsidR="0517C18D" w:rsidRPr="764F895C">
        <w:rPr>
          <w:rFonts w:eastAsia="Arial" w:cs="Arial"/>
          <w:sz w:val="24"/>
        </w:rPr>
        <w:t xml:space="preserve">Customer </w:t>
      </w:r>
      <w:r w:rsidR="7128E8D5" w:rsidRPr="764F895C">
        <w:rPr>
          <w:rFonts w:eastAsia="Arial" w:cs="Arial"/>
          <w:sz w:val="24"/>
        </w:rPr>
        <w:t>care programmes</w:t>
      </w:r>
    </w:p>
    <w:p w14:paraId="22C9110C" w14:textId="76A56C7E" w:rsidR="008B0D34" w:rsidRPr="002E02E4" w:rsidRDefault="0517C18D" w:rsidP="764F895C">
      <w:pPr>
        <w:pStyle w:val="NoSpacing"/>
        <w:rPr>
          <w:rFonts w:ascii="Arial" w:eastAsia="Arial" w:hAnsi="Arial" w:cs="Arial"/>
          <w:color w:val="000000" w:themeColor="text1"/>
        </w:rPr>
      </w:pPr>
      <w:r w:rsidRPr="764F895C">
        <w:rPr>
          <w:rFonts w:ascii="Arial" w:eastAsia="Arial" w:hAnsi="Arial" w:cs="Arial"/>
        </w:rPr>
        <w:t>The three regional colleges to work together to design and deliver a customer care programme that will be created to the hospitality needs</w:t>
      </w:r>
      <w:r w:rsidR="65EF4BBD" w:rsidRPr="764F895C">
        <w:rPr>
          <w:rFonts w:ascii="Arial" w:eastAsia="Arial" w:hAnsi="Arial" w:cs="Arial"/>
        </w:rPr>
        <w:t xml:space="preserve">. </w:t>
      </w:r>
      <w:r w:rsidRPr="764F895C">
        <w:rPr>
          <w:rFonts w:ascii="Arial" w:eastAsia="Arial" w:hAnsi="Arial" w:cs="Arial"/>
        </w:rPr>
        <w:t>The programmes will build skills, confidence and professionalism that will prepare the employees for real customer facing roles and will allow them to progress within the hospitality industry and be in two levels (see appendix 2 &amp; 3)</w:t>
      </w:r>
      <w:r w:rsidR="4CBFDDB1" w:rsidRPr="764F895C">
        <w:rPr>
          <w:rFonts w:ascii="Arial" w:eastAsia="Arial" w:hAnsi="Arial" w:cs="Arial"/>
        </w:rPr>
        <w:t>:</w:t>
      </w:r>
    </w:p>
    <w:p w14:paraId="169FB694" w14:textId="77777777" w:rsidR="008B0D34" w:rsidRPr="002E02E4" w:rsidRDefault="0517C18D" w:rsidP="764F895C">
      <w:pPr>
        <w:pStyle w:val="ListParagraph"/>
        <w:numPr>
          <w:ilvl w:val="0"/>
          <w:numId w:val="19"/>
        </w:numPr>
        <w:spacing w:after="120" w:line="360" w:lineRule="auto"/>
        <w:rPr>
          <w:rFonts w:eastAsia="Arial" w:cs="Arial"/>
          <w:color w:val="000000" w:themeColor="text1"/>
          <w:sz w:val="24"/>
        </w:rPr>
      </w:pPr>
      <w:r w:rsidRPr="764F895C">
        <w:rPr>
          <w:rFonts w:eastAsia="Arial" w:cs="Arial"/>
          <w:color w:val="000000" w:themeColor="text1"/>
          <w:sz w:val="24"/>
        </w:rPr>
        <w:t xml:space="preserve">Level 1 Customer Care – Entry Level  </w:t>
      </w:r>
    </w:p>
    <w:p w14:paraId="082C0E9B" w14:textId="59FA5382" w:rsidR="008B0D34" w:rsidRDefault="0517C18D" w:rsidP="764F895C">
      <w:pPr>
        <w:pStyle w:val="ListParagraph"/>
        <w:numPr>
          <w:ilvl w:val="0"/>
          <w:numId w:val="19"/>
        </w:numPr>
        <w:spacing w:after="120" w:line="360" w:lineRule="auto"/>
        <w:rPr>
          <w:rFonts w:eastAsia="Arial" w:cs="Arial"/>
          <w:sz w:val="24"/>
        </w:rPr>
      </w:pPr>
      <w:r w:rsidRPr="764F895C">
        <w:rPr>
          <w:rFonts w:eastAsia="Arial" w:cs="Arial"/>
          <w:sz w:val="24"/>
        </w:rPr>
        <w:t>Level 2 Customer Care and Service Management</w:t>
      </w:r>
    </w:p>
    <w:p w14:paraId="1D3904B0" w14:textId="0C1FAFD2" w:rsidR="008B0D34" w:rsidRPr="00DA2C31" w:rsidRDefault="36D7FBEC" w:rsidP="764F895C">
      <w:pPr>
        <w:pStyle w:val="Heading4"/>
        <w:rPr>
          <w:rFonts w:eastAsia="Arial" w:cs="Arial"/>
          <w:sz w:val="24"/>
        </w:rPr>
      </w:pPr>
      <w:r w:rsidRPr="764F895C">
        <w:rPr>
          <w:rFonts w:eastAsia="Arial" w:cs="Arial"/>
          <w:sz w:val="24"/>
        </w:rPr>
        <w:t xml:space="preserve">5.2 </w:t>
      </w:r>
      <w:r w:rsidR="0517C18D" w:rsidRPr="764F895C">
        <w:rPr>
          <w:rFonts w:eastAsia="Arial" w:cs="Arial"/>
          <w:sz w:val="24"/>
        </w:rPr>
        <w:t>Artificial Intelligence</w:t>
      </w:r>
      <w:r w:rsidR="7128E8D5" w:rsidRPr="764F895C">
        <w:rPr>
          <w:rFonts w:eastAsia="Arial" w:cs="Arial"/>
          <w:sz w:val="24"/>
        </w:rPr>
        <w:t xml:space="preserve"> short course</w:t>
      </w:r>
    </w:p>
    <w:p w14:paraId="30A37EEC" w14:textId="77777777" w:rsidR="00E359B9" w:rsidRDefault="0517C18D" w:rsidP="764F895C">
      <w:pPr>
        <w:pStyle w:val="NoSpacing"/>
        <w:rPr>
          <w:rFonts w:ascii="Arial" w:eastAsia="Arial" w:hAnsi="Arial" w:cs="Arial"/>
        </w:rPr>
      </w:pPr>
      <w:r w:rsidRPr="764F895C">
        <w:rPr>
          <w:rFonts w:ascii="Arial" w:eastAsia="Arial" w:hAnsi="Arial" w:cs="Arial"/>
        </w:rPr>
        <w:t>AI is increasingly viewed as a long-term fixture within the hospitality industry, particularly due to its potential to deliver significant time-saving benefits. Areas such as stock management, recipe development, and health and safety compliance are expected to benefit from continued AI integration.</w:t>
      </w:r>
    </w:p>
    <w:p w14:paraId="4AA7E161" w14:textId="61345B68" w:rsidR="008B0D34" w:rsidRPr="002E02E4" w:rsidRDefault="008B0D34" w:rsidP="764F895C">
      <w:pPr>
        <w:pStyle w:val="NoSpacing"/>
        <w:rPr>
          <w:rFonts w:ascii="Arial" w:eastAsia="Arial" w:hAnsi="Arial" w:cs="Arial"/>
        </w:rPr>
      </w:pPr>
      <w:r>
        <w:br/>
      </w:r>
      <w:r w:rsidR="0517C18D" w:rsidRPr="764F895C">
        <w:rPr>
          <w:rFonts w:ascii="Arial" w:eastAsia="Arial" w:hAnsi="Arial" w:cs="Arial"/>
        </w:rPr>
        <w:t>Looking ahead, AI is anticipated to influence nearly every aspect of the hospitality sector within a relatively short timeframe. Despite this potential, many businesses currently lack the knowledge, experience, and confidence required to fully</w:t>
      </w:r>
      <w:r w:rsidR="141F60BC" w:rsidRPr="764F895C">
        <w:rPr>
          <w:rFonts w:ascii="Arial" w:eastAsia="Arial" w:hAnsi="Arial" w:cs="Arial"/>
        </w:rPr>
        <w:t xml:space="preserve"> </w:t>
      </w:r>
      <w:r w:rsidR="0517C18D" w:rsidRPr="764F895C">
        <w:rPr>
          <w:rFonts w:ascii="Arial" w:eastAsia="Arial" w:hAnsi="Arial" w:cs="Arial"/>
        </w:rPr>
        <w:t>understand how AI can be leveraged to support operational efficiency and strategic growth, therefore training is a necessity in all businesses</w:t>
      </w:r>
      <w:r w:rsidR="5371E00A" w:rsidRPr="764F895C">
        <w:rPr>
          <w:rFonts w:ascii="Arial" w:eastAsia="Arial" w:hAnsi="Arial" w:cs="Arial"/>
        </w:rPr>
        <w:t xml:space="preserve">. </w:t>
      </w:r>
      <w:r w:rsidR="0517C18D" w:rsidRPr="764F895C">
        <w:rPr>
          <w:rFonts w:ascii="Arial" w:eastAsia="Arial" w:hAnsi="Arial" w:cs="Arial"/>
        </w:rPr>
        <w:t>A short course should be made available to all businesses throughout the region</w:t>
      </w:r>
      <w:r w:rsidR="5263AC4C" w:rsidRPr="764F895C">
        <w:rPr>
          <w:rFonts w:ascii="Arial" w:eastAsia="Arial" w:hAnsi="Arial" w:cs="Arial"/>
        </w:rPr>
        <w:t xml:space="preserve"> </w:t>
      </w:r>
      <w:r w:rsidR="0517C18D" w:rsidRPr="764F895C">
        <w:rPr>
          <w:rFonts w:ascii="Arial" w:eastAsia="Arial" w:hAnsi="Arial" w:cs="Arial"/>
        </w:rPr>
        <w:t>(See Appendix 4)</w:t>
      </w:r>
      <w:r w:rsidR="45A9231B" w:rsidRPr="764F895C">
        <w:rPr>
          <w:rFonts w:ascii="Arial" w:eastAsia="Arial" w:hAnsi="Arial" w:cs="Arial"/>
        </w:rPr>
        <w:t>.</w:t>
      </w:r>
    </w:p>
    <w:p w14:paraId="25869CBC" w14:textId="07771010" w:rsidR="26124880" w:rsidRDefault="26124880" w:rsidP="764F895C">
      <w:pPr>
        <w:pStyle w:val="NoSpacing"/>
        <w:rPr>
          <w:rFonts w:ascii="Arial" w:eastAsia="Arial" w:hAnsi="Arial" w:cs="Arial"/>
        </w:rPr>
      </w:pPr>
    </w:p>
    <w:p w14:paraId="41DDB8E1" w14:textId="17123495" w:rsidR="008B0D34" w:rsidRDefault="36D7FBEC" w:rsidP="764F895C">
      <w:pPr>
        <w:pStyle w:val="Heading4"/>
        <w:rPr>
          <w:rFonts w:eastAsia="Arial" w:cs="Arial"/>
          <w:sz w:val="24"/>
        </w:rPr>
      </w:pPr>
      <w:r w:rsidRPr="764F895C">
        <w:rPr>
          <w:rFonts w:eastAsia="Arial" w:cs="Arial"/>
          <w:sz w:val="24"/>
        </w:rPr>
        <w:t>5.3</w:t>
      </w:r>
      <w:r w:rsidR="0517C18D" w:rsidRPr="764F895C">
        <w:rPr>
          <w:rFonts w:eastAsia="Arial" w:cs="Arial"/>
          <w:sz w:val="24"/>
        </w:rPr>
        <w:t xml:space="preserve"> Chartered </w:t>
      </w:r>
      <w:r w:rsidR="7128E8D5" w:rsidRPr="764F895C">
        <w:rPr>
          <w:rFonts w:eastAsia="Arial" w:cs="Arial"/>
          <w:sz w:val="24"/>
        </w:rPr>
        <w:t>I</w:t>
      </w:r>
      <w:r w:rsidR="0517C18D" w:rsidRPr="764F895C">
        <w:rPr>
          <w:rFonts w:eastAsia="Arial" w:cs="Arial"/>
          <w:sz w:val="24"/>
        </w:rPr>
        <w:t xml:space="preserve">nstitute of </w:t>
      </w:r>
      <w:r w:rsidR="4CBFDDB1" w:rsidRPr="764F895C">
        <w:rPr>
          <w:rFonts w:eastAsia="Arial" w:cs="Arial"/>
          <w:sz w:val="24"/>
        </w:rPr>
        <w:t xml:space="preserve">Personnel and </w:t>
      </w:r>
      <w:r w:rsidR="0517C18D" w:rsidRPr="764F895C">
        <w:rPr>
          <w:rFonts w:eastAsia="Arial" w:cs="Arial"/>
          <w:sz w:val="24"/>
        </w:rPr>
        <w:t>Development Level 3 Foundation Certificate</w:t>
      </w:r>
    </w:p>
    <w:p w14:paraId="720A5EB6" w14:textId="2495BC65" w:rsidR="008B0D34" w:rsidRPr="002E02E4" w:rsidRDefault="0517C18D" w:rsidP="764F895C">
      <w:pPr>
        <w:pStyle w:val="NoSpacing"/>
        <w:rPr>
          <w:rFonts w:ascii="Arial" w:eastAsia="Arial" w:hAnsi="Arial" w:cs="Arial"/>
          <w:color w:val="000000" w:themeColor="text1"/>
        </w:rPr>
      </w:pPr>
      <w:r w:rsidRPr="764F895C">
        <w:rPr>
          <w:rFonts w:ascii="Arial" w:eastAsia="Arial" w:hAnsi="Arial" w:cs="Arial"/>
        </w:rPr>
        <w:t xml:space="preserve">Chartered Institute of </w:t>
      </w:r>
      <w:r w:rsidR="4CBFDDB1" w:rsidRPr="764F895C">
        <w:rPr>
          <w:rFonts w:ascii="Arial" w:eastAsia="Arial" w:hAnsi="Arial" w:cs="Arial"/>
        </w:rPr>
        <w:t xml:space="preserve">Personnel and </w:t>
      </w:r>
      <w:r w:rsidRPr="764F895C">
        <w:rPr>
          <w:rFonts w:ascii="Arial" w:eastAsia="Arial" w:hAnsi="Arial" w:cs="Arial"/>
        </w:rPr>
        <w:t>Development (CIPD) Level 3 Foundation Certificate is a SCQF level 6 course which is ideal for employees working in the Administration, Payroll, Human Resource (HR</w:t>
      </w:r>
      <w:r w:rsidR="06228726" w:rsidRPr="764F895C">
        <w:rPr>
          <w:rFonts w:ascii="Arial" w:eastAsia="Arial" w:hAnsi="Arial" w:cs="Arial"/>
        </w:rPr>
        <w:t>),</w:t>
      </w:r>
      <w:r w:rsidRPr="764F895C">
        <w:rPr>
          <w:rFonts w:ascii="Arial" w:eastAsia="Arial" w:hAnsi="Arial" w:cs="Arial"/>
        </w:rPr>
        <w:t xml:space="preserve"> or Finance Department. The course will build confidence and knowledge which is aimed at supporting change and driving impact and will give an immediate and short-term value. This structured training qualification will assist with the upskilling existing working in the industry, and they </w:t>
      </w:r>
      <w:r w:rsidRPr="764F895C">
        <w:rPr>
          <w:rFonts w:ascii="Arial" w:eastAsia="Arial" w:hAnsi="Arial" w:cs="Arial"/>
        </w:rPr>
        <w:lastRenderedPageBreak/>
        <w:t>will learn to manage change and cultures within the business environment and create a future ready workforce</w:t>
      </w:r>
      <w:r w:rsidR="172CB673" w:rsidRPr="764F895C">
        <w:rPr>
          <w:rFonts w:ascii="Arial" w:eastAsia="Arial" w:hAnsi="Arial" w:cs="Arial"/>
        </w:rPr>
        <w:t xml:space="preserve">. </w:t>
      </w:r>
    </w:p>
    <w:p w14:paraId="12E05731" w14:textId="4D4CC8D5" w:rsidR="008B0D34" w:rsidRDefault="0517C18D" w:rsidP="764F895C">
      <w:pPr>
        <w:pStyle w:val="NoSpacing"/>
        <w:rPr>
          <w:rFonts w:ascii="Arial" w:eastAsia="Arial" w:hAnsi="Arial" w:cs="Arial"/>
          <w:color w:val="000000" w:themeColor="text1"/>
        </w:rPr>
      </w:pPr>
      <w:r w:rsidRPr="764F895C">
        <w:rPr>
          <w:rFonts w:ascii="Arial" w:eastAsia="Arial" w:hAnsi="Arial" w:cs="Arial"/>
        </w:rPr>
        <w:t xml:space="preserve">The course will involve the whole foundation of HR, the recruitment selection, </w:t>
      </w:r>
      <w:r w:rsidR="4EC4E988" w:rsidRPr="764F895C">
        <w:rPr>
          <w:rFonts w:ascii="Arial" w:eastAsia="Arial" w:hAnsi="Arial" w:cs="Arial"/>
        </w:rPr>
        <w:t>culture,</w:t>
      </w:r>
      <w:r w:rsidRPr="764F895C">
        <w:rPr>
          <w:rFonts w:ascii="Arial" w:eastAsia="Arial" w:hAnsi="Arial" w:cs="Arial"/>
        </w:rPr>
        <w:t xml:space="preserve"> and change; the principles of analytics; core behaviour and the essentials of people practice</w:t>
      </w:r>
      <w:r w:rsidR="49F3211D" w:rsidRPr="764F895C">
        <w:rPr>
          <w:rFonts w:ascii="Arial" w:eastAsia="Arial" w:hAnsi="Arial" w:cs="Arial"/>
        </w:rPr>
        <w:t xml:space="preserve">. </w:t>
      </w:r>
      <w:r w:rsidRPr="764F895C">
        <w:rPr>
          <w:rFonts w:ascii="Arial" w:eastAsia="Arial" w:hAnsi="Arial" w:cs="Arial"/>
        </w:rPr>
        <w:t>Information gathered will allow the candidate to understand their organisation and profession more deeply</w:t>
      </w:r>
      <w:r w:rsidR="3B31EF91" w:rsidRPr="764F895C">
        <w:rPr>
          <w:rFonts w:ascii="Arial" w:eastAsia="Arial" w:hAnsi="Arial" w:cs="Arial"/>
        </w:rPr>
        <w:t xml:space="preserve">. </w:t>
      </w:r>
      <w:r w:rsidRPr="764F895C">
        <w:rPr>
          <w:rFonts w:ascii="Arial" w:eastAsia="Arial" w:hAnsi="Arial" w:cs="Arial"/>
        </w:rPr>
        <w:t>The qualification can also be used to start a journey towards a CIPD membership that will complement and develop their career</w:t>
      </w:r>
      <w:r w:rsidR="48DA9D64" w:rsidRPr="764F895C">
        <w:rPr>
          <w:rFonts w:ascii="Arial" w:eastAsia="Arial" w:hAnsi="Arial" w:cs="Arial"/>
        </w:rPr>
        <w:t xml:space="preserve">. </w:t>
      </w:r>
      <w:r w:rsidRPr="764F895C">
        <w:rPr>
          <w:rFonts w:ascii="Arial" w:eastAsia="Arial" w:hAnsi="Arial" w:cs="Arial"/>
        </w:rPr>
        <w:t>There are no formal entry qualifications only an initial interview to access where the candidate can use this qualification in their career</w:t>
      </w:r>
      <w:r w:rsidR="3F144293" w:rsidRPr="764F895C">
        <w:rPr>
          <w:rFonts w:ascii="Arial" w:eastAsia="Arial" w:hAnsi="Arial" w:cs="Arial"/>
        </w:rPr>
        <w:t>.</w:t>
      </w:r>
    </w:p>
    <w:p w14:paraId="6D8D5AB4" w14:textId="61721CA1" w:rsidR="26124880" w:rsidRDefault="26124880" w:rsidP="764F895C">
      <w:pPr>
        <w:pStyle w:val="NoSpacing"/>
        <w:rPr>
          <w:rFonts w:ascii="Arial" w:eastAsia="Arial" w:hAnsi="Arial" w:cs="Arial"/>
        </w:rPr>
      </w:pPr>
    </w:p>
    <w:p w14:paraId="437DBC01" w14:textId="5C9F42FB" w:rsidR="008B0D34" w:rsidRPr="00DA2C31" w:rsidRDefault="0AF7CA10" w:rsidP="764F895C">
      <w:pPr>
        <w:pStyle w:val="Heading4"/>
        <w:rPr>
          <w:rFonts w:eastAsia="Arial" w:cs="Arial"/>
          <w:color w:val="auto"/>
          <w:sz w:val="24"/>
        </w:rPr>
      </w:pPr>
      <w:r w:rsidRPr="764F895C">
        <w:rPr>
          <w:rFonts w:eastAsia="Arial" w:cs="Arial"/>
          <w:sz w:val="24"/>
        </w:rPr>
        <w:t>5.</w:t>
      </w:r>
      <w:r w:rsidR="0517C18D" w:rsidRPr="764F895C">
        <w:rPr>
          <w:rFonts w:eastAsia="Arial" w:cs="Arial"/>
          <w:sz w:val="24"/>
        </w:rPr>
        <w:t xml:space="preserve">4 Train the Trainer </w:t>
      </w:r>
      <w:r w:rsidR="7128E8D5" w:rsidRPr="764F895C">
        <w:rPr>
          <w:rFonts w:eastAsia="Arial" w:cs="Arial"/>
          <w:sz w:val="24"/>
        </w:rPr>
        <w:t>c</w:t>
      </w:r>
      <w:r w:rsidR="0517C18D" w:rsidRPr="764F895C">
        <w:rPr>
          <w:rFonts w:eastAsia="Arial" w:cs="Arial"/>
          <w:sz w:val="24"/>
        </w:rPr>
        <w:t>ourse</w:t>
      </w:r>
    </w:p>
    <w:p w14:paraId="49A25DF6" w14:textId="546E8D71" w:rsidR="008B0D34" w:rsidRPr="002E02E4" w:rsidRDefault="0517C18D" w:rsidP="764F895C">
      <w:pPr>
        <w:pStyle w:val="NoSpacing"/>
        <w:rPr>
          <w:rFonts w:ascii="Arial" w:eastAsia="Arial" w:hAnsi="Arial" w:cs="Arial"/>
          <w:color w:val="000000" w:themeColor="text1"/>
        </w:rPr>
      </w:pPr>
      <w:r w:rsidRPr="764F895C">
        <w:rPr>
          <w:rFonts w:ascii="Arial" w:eastAsia="Arial" w:hAnsi="Arial" w:cs="Arial"/>
        </w:rPr>
        <w:t>Participation from hospitality businesses to Train the Trainer courses to develop an internal training culture</w:t>
      </w:r>
      <w:r w:rsidR="78140730" w:rsidRPr="764F895C">
        <w:rPr>
          <w:rFonts w:ascii="Arial" w:eastAsia="Arial" w:hAnsi="Arial" w:cs="Arial"/>
        </w:rPr>
        <w:t xml:space="preserve">. </w:t>
      </w:r>
      <w:r w:rsidRPr="764F895C">
        <w:rPr>
          <w:rFonts w:ascii="Arial" w:eastAsia="Arial" w:hAnsi="Arial" w:cs="Arial"/>
        </w:rPr>
        <w:t>This course will equip employees with formal training skills that will help raise the service standard and improve on learning across the business</w:t>
      </w:r>
      <w:r w:rsidR="1767A991" w:rsidRPr="764F895C">
        <w:rPr>
          <w:rFonts w:ascii="Arial" w:eastAsia="Arial" w:hAnsi="Arial" w:cs="Arial"/>
        </w:rPr>
        <w:t xml:space="preserve">. </w:t>
      </w:r>
      <w:r w:rsidRPr="764F895C">
        <w:rPr>
          <w:rFonts w:ascii="Arial" w:eastAsia="Arial" w:hAnsi="Arial" w:cs="Arial"/>
        </w:rPr>
        <w:t>The benefits will be a more consistent customer experience, staff retention and performance and reduced overall training costs</w:t>
      </w:r>
      <w:r w:rsidR="0C77391F" w:rsidRPr="764F895C">
        <w:rPr>
          <w:rFonts w:ascii="Arial" w:eastAsia="Arial" w:hAnsi="Arial" w:cs="Arial"/>
        </w:rPr>
        <w:t xml:space="preserve">. </w:t>
      </w:r>
      <w:r w:rsidRPr="764F895C">
        <w:rPr>
          <w:rFonts w:ascii="Arial" w:eastAsia="Arial" w:hAnsi="Arial" w:cs="Arial"/>
        </w:rPr>
        <w:t>This will also lead to a natural mentoring network within the Tay Cities Region (see appendix 5)</w:t>
      </w:r>
      <w:r w:rsidR="4CBFDDB1" w:rsidRPr="764F895C">
        <w:rPr>
          <w:rFonts w:ascii="Arial" w:eastAsia="Arial" w:hAnsi="Arial" w:cs="Arial"/>
        </w:rPr>
        <w:t>.</w:t>
      </w:r>
    </w:p>
    <w:p w14:paraId="4933645C" w14:textId="0FADCBED" w:rsidR="26124880" w:rsidRDefault="26124880" w:rsidP="764F895C">
      <w:pPr>
        <w:pStyle w:val="NoSpacing"/>
        <w:rPr>
          <w:rFonts w:ascii="Arial" w:eastAsia="Arial" w:hAnsi="Arial" w:cs="Arial"/>
        </w:rPr>
      </w:pPr>
    </w:p>
    <w:p w14:paraId="74FB79E9" w14:textId="09834ECC" w:rsidR="008B0D34" w:rsidRPr="002E02E4" w:rsidRDefault="0517C18D" w:rsidP="764F895C">
      <w:pPr>
        <w:pStyle w:val="Heading4"/>
        <w:rPr>
          <w:rFonts w:eastAsia="Arial" w:cs="Arial"/>
          <w:sz w:val="24"/>
        </w:rPr>
      </w:pPr>
      <w:r w:rsidRPr="764F895C">
        <w:rPr>
          <w:rFonts w:eastAsia="Arial" w:cs="Arial"/>
          <w:sz w:val="24"/>
        </w:rPr>
        <w:t>5</w:t>
      </w:r>
      <w:r w:rsidR="0AF7CA10" w:rsidRPr="764F895C">
        <w:rPr>
          <w:rFonts w:eastAsia="Arial" w:cs="Arial"/>
          <w:sz w:val="24"/>
        </w:rPr>
        <w:t xml:space="preserve">.5 </w:t>
      </w:r>
      <w:r w:rsidRPr="764F895C">
        <w:rPr>
          <w:rFonts w:eastAsia="Arial" w:cs="Arial"/>
          <w:sz w:val="24"/>
        </w:rPr>
        <w:t xml:space="preserve">Liaise with </w:t>
      </w:r>
      <w:r w:rsidR="7128E8D5" w:rsidRPr="764F895C">
        <w:rPr>
          <w:rFonts w:eastAsia="Arial" w:cs="Arial"/>
          <w:sz w:val="24"/>
        </w:rPr>
        <w:t>u</w:t>
      </w:r>
      <w:r w:rsidRPr="764F895C">
        <w:rPr>
          <w:rFonts w:eastAsia="Arial" w:cs="Arial"/>
          <w:sz w:val="24"/>
        </w:rPr>
        <w:t>niversities</w:t>
      </w:r>
    </w:p>
    <w:p w14:paraId="2CD8AF00" w14:textId="77777777" w:rsidR="00E359B9" w:rsidRDefault="0517C18D" w:rsidP="764F895C">
      <w:pPr>
        <w:pStyle w:val="NoSpacing"/>
        <w:rPr>
          <w:rFonts w:ascii="Arial" w:eastAsia="Arial" w:hAnsi="Arial" w:cs="Arial"/>
        </w:rPr>
      </w:pPr>
      <w:r w:rsidRPr="764F895C">
        <w:rPr>
          <w:rFonts w:ascii="Arial" w:eastAsia="Arial" w:hAnsi="Arial" w:cs="Arial"/>
        </w:rPr>
        <w:t>This engagement can involve hospitality professionals being invited into academic institutions to contribute real-world case studies for students to analyse and develop solutions and bridge the gap between theory and practice, whilst breaking down barriers and stigma within the hospitality industry.</w:t>
      </w:r>
    </w:p>
    <w:p w14:paraId="6E80CDC9" w14:textId="4AB46FC1" w:rsidR="008B0D34" w:rsidRPr="002E02E4" w:rsidRDefault="008B0D34" w:rsidP="764F895C">
      <w:pPr>
        <w:pStyle w:val="NoSpacing"/>
        <w:rPr>
          <w:rFonts w:ascii="Arial" w:eastAsia="Arial" w:hAnsi="Arial" w:cs="Arial"/>
        </w:rPr>
      </w:pPr>
      <w:r>
        <w:br/>
      </w:r>
      <w:r w:rsidR="0517C18D" w:rsidRPr="764F895C">
        <w:rPr>
          <w:rFonts w:ascii="Arial" w:eastAsia="Arial" w:hAnsi="Arial" w:cs="Arial"/>
        </w:rPr>
        <w:t>Overall, sustained collaboration between universities and the hospitality industry supports experiential learning, strengthens employability outcomes, and promotes a more informed and positive understanding of the hospitality profession among business students (</w:t>
      </w:r>
      <w:r w:rsidR="4CBFDDB1" w:rsidRPr="764F895C">
        <w:rPr>
          <w:rFonts w:ascii="Arial" w:eastAsia="Arial" w:hAnsi="Arial" w:cs="Arial"/>
        </w:rPr>
        <w:t>s</w:t>
      </w:r>
      <w:r w:rsidR="0517C18D" w:rsidRPr="764F895C">
        <w:rPr>
          <w:rFonts w:ascii="Arial" w:eastAsia="Arial" w:hAnsi="Arial" w:cs="Arial"/>
        </w:rPr>
        <w:t>ee appendix 6)</w:t>
      </w:r>
      <w:r w:rsidR="59A0B1EE" w:rsidRPr="764F895C">
        <w:rPr>
          <w:rFonts w:ascii="Arial" w:eastAsia="Arial" w:hAnsi="Arial" w:cs="Arial"/>
        </w:rPr>
        <w:t xml:space="preserve">. </w:t>
      </w:r>
      <w:r w:rsidR="0517C18D" w:rsidRPr="764F895C">
        <w:rPr>
          <w:rFonts w:ascii="Arial" w:eastAsia="Arial" w:hAnsi="Arial" w:cs="Arial"/>
        </w:rPr>
        <w:t xml:space="preserve">Structured liaison between the hospitality industry and universities can play a significant role in enhancing the relevance and impact of business education. </w:t>
      </w:r>
    </w:p>
    <w:p w14:paraId="34108ACA" w14:textId="69CB74E5" w:rsidR="26124880" w:rsidRDefault="26124880" w:rsidP="764F895C">
      <w:pPr>
        <w:pStyle w:val="NoSpacing"/>
        <w:rPr>
          <w:rFonts w:ascii="Arial" w:eastAsia="Arial" w:hAnsi="Arial" w:cs="Arial"/>
        </w:rPr>
      </w:pPr>
    </w:p>
    <w:p w14:paraId="5E6398D2" w14:textId="0146157A" w:rsidR="008B0D34" w:rsidRPr="002E02E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6 Grant </w:t>
      </w:r>
      <w:r w:rsidR="7128E8D5" w:rsidRPr="764F895C">
        <w:rPr>
          <w:rFonts w:eastAsia="Arial" w:cs="Arial"/>
          <w:sz w:val="24"/>
        </w:rPr>
        <w:t>a</w:t>
      </w:r>
      <w:r w:rsidR="0517C18D" w:rsidRPr="764F895C">
        <w:rPr>
          <w:rFonts w:eastAsia="Arial" w:cs="Arial"/>
          <w:sz w:val="24"/>
        </w:rPr>
        <w:t>pplication</w:t>
      </w:r>
    </w:p>
    <w:p w14:paraId="2DEA936C" w14:textId="159390AB" w:rsidR="008B0D34" w:rsidRDefault="0517C18D" w:rsidP="764F895C">
      <w:pPr>
        <w:pStyle w:val="NoSpacing"/>
        <w:rPr>
          <w:rFonts w:ascii="Arial" w:eastAsia="Arial" w:hAnsi="Arial" w:cs="Arial"/>
          <w:b/>
          <w:bCs/>
        </w:rPr>
      </w:pPr>
      <w:r w:rsidRPr="764F895C">
        <w:rPr>
          <w:rFonts w:ascii="Arial" w:eastAsia="Arial" w:hAnsi="Arial" w:cs="Arial"/>
        </w:rPr>
        <w:t>To ensure that inclusivity for all business in the application process of the Tay Cites Region Deal: Hospitality Skills</w:t>
      </w:r>
      <w:r w:rsidR="4CBFDDB1" w:rsidRPr="764F895C">
        <w:rPr>
          <w:rFonts w:ascii="Arial" w:eastAsia="Arial" w:hAnsi="Arial" w:cs="Arial"/>
        </w:rPr>
        <w:t>,</w:t>
      </w:r>
      <w:r w:rsidRPr="764F895C">
        <w:rPr>
          <w:rFonts w:ascii="Arial" w:eastAsia="Arial" w:hAnsi="Arial" w:cs="Arial"/>
        </w:rPr>
        <w:t xml:space="preserve"> the project application process should be designed to be as easy and streamlined as possible</w:t>
      </w:r>
      <w:r w:rsidR="52D62A18" w:rsidRPr="764F895C">
        <w:rPr>
          <w:rFonts w:ascii="Arial" w:eastAsia="Arial" w:hAnsi="Arial" w:cs="Arial"/>
        </w:rPr>
        <w:t xml:space="preserve">. </w:t>
      </w:r>
      <w:r w:rsidRPr="764F895C">
        <w:rPr>
          <w:rFonts w:ascii="Arial" w:eastAsia="Arial" w:hAnsi="Arial" w:cs="Arial"/>
        </w:rPr>
        <w:t>Clear opportunities to request help and guidance where needed</w:t>
      </w:r>
      <w:r w:rsidR="32C54CC3" w:rsidRPr="764F895C">
        <w:rPr>
          <w:rFonts w:ascii="Arial" w:eastAsia="Arial" w:hAnsi="Arial" w:cs="Arial"/>
        </w:rPr>
        <w:t xml:space="preserve">. </w:t>
      </w:r>
      <w:r w:rsidRPr="764F895C">
        <w:rPr>
          <w:rFonts w:ascii="Arial" w:eastAsia="Arial" w:hAnsi="Arial" w:cs="Arial"/>
        </w:rPr>
        <w:t>Supportive resources such as podcasts, step-by-step online platforms and simple visual walkthroughs should be actively encouraged to promote the understanding of the process and what is expected from the individual businesses</w:t>
      </w:r>
      <w:r w:rsidR="6BE5D431" w:rsidRPr="764F895C">
        <w:rPr>
          <w:rFonts w:ascii="Arial" w:eastAsia="Arial" w:hAnsi="Arial" w:cs="Arial"/>
        </w:rPr>
        <w:t xml:space="preserve">. </w:t>
      </w:r>
      <w:r w:rsidRPr="764F895C">
        <w:rPr>
          <w:rFonts w:ascii="Arial" w:eastAsia="Arial" w:hAnsi="Arial" w:cs="Arial"/>
        </w:rPr>
        <w:t xml:space="preserve">This approach will ensure that businesses of all sizes, capacities and </w:t>
      </w:r>
      <w:r w:rsidRPr="764F895C">
        <w:rPr>
          <w:rFonts w:ascii="Arial" w:eastAsia="Arial" w:hAnsi="Arial" w:cs="Arial"/>
        </w:rPr>
        <w:lastRenderedPageBreak/>
        <w:t xml:space="preserve">geographic locations can participate fully and confidently in the project and maximize the training opportunities. </w:t>
      </w:r>
    </w:p>
    <w:p w14:paraId="5DABC9F4" w14:textId="0B53EA1D" w:rsidR="521F791F" w:rsidRDefault="521F791F" w:rsidP="764F895C">
      <w:pPr>
        <w:pStyle w:val="NoSpacing"/>
        <w:rPr>
          <w:rFonts w:ascii="Arial" w:eastAsia="Arial" w:hAnsi="Arial" w:cs="Arial"/>
        </w:rPr>
      </w:pPr>
    </w:p>
    <w:p w14:paraId="1B2655A0" w14:textId="0E8E5A4D" w:rsidR="008B0D34" w:rsidRPr="002E02E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7 Entry </w:t>
      </w:r>
      <w:r w:rsidR="5B912AC3" w:rsidRPr="764F895C">
        <w:rPr>
          <w:rFonts w:eastAsia="Arial" w:cs="Arial"/>
          <w:sz w:val="24"/>
        </w:rPr>
        <w:t>l</w:t>
      </w:r>
      <w:r w:rsidR="0517C18D" w:rsidRPr="764F895C">
        <w:rPr>
          <w:rFonts w:eastAsia="Arial" w:cs="Arial"/>
          <w:sz w:val="24"/>
        </w:rPr>
        <w:t xml:space="preserve">evel </w:t>
      </w:r>
      <w:r w:rsidR="0557EFC2" w:rsidRPr="764F895C">
        <w:rPr>
          <w:rFonts w:eastAsia="Arial" w:cs="Arial"/>
          <w:sz w:val="24"/>
        </w:rPr>
        <w:t>s</w:t>
      </w:r>
      <w:r w:rsidR="0517C18D" w:rsidRPr="764F895C">
        <w:rPr>
          <w:rFonts w:eastAsia="Arial" w:cs="Arial"/>
          <w:sz w:val="24"/>
        </w:rPr>
        <w:t xml:space="preserve">hort </w:t>
      </w:r>
      <w:r w:rsidR="5403FE52" w:rsidRPr="764F895C">
        <w:rPr>
          <w:rFonts w:eastAsia="Arial" w:cs="Arial"/>
          <w:sz w:val="24"/>
        </w:rPr>
        <w:t>c</w:t>
      </w:r>
      <w:r w:rsidR="0517C18D" w:rsidRPr="764F895C">
        <w:rPr>
          <w:rFonts w:eastAsia="Arial" w:cs="Arial"/>
          <w:sz w:val="24"/>
        </w:rPr>
        <w:t>ourse</w:t>
      </w:r>
    </w:p>
    <w:p w14:paraId="28AFA83A" w14:textId="6EEBD94E" w:rsidR="008B0D34" w:rsidRPr="002E02E4" w:rsidRDefault="0517C18D" w:rsidP="764F895C">
      <w:pPr>
        <w:pStyle w:val="NoSpacing"/>
        <w:rPr>
          <w:rFonts w:ascii="Arial" w:eastAsia="Arial" w:hAnsi="Arial" w:cs="Arial"/>
        </w:rPr>
      </w:pPr>
      <w:r w:rsidRPr="764F895C">
        <w:rPr>
          <w:rFonts w:ascii="Arial" w:eastAsia="Arial" w:hAnsi="Arial" w:cs="Arial"/>
        </w:rPr>
        <w:t>Introduce a short course which is designed to provide school leavers with little or no qualifications as well as job seekers with a practical and accessible pathway into the hospitality industry</w:t>
      </w:r>
      <w:r w:rsidR="21B43532" w:rsidRPr="764F895C">
        <w:rPr>
          <w:rFonts w:ascii="Arial" w:eastAsia="Arial" w:hAnsi="Arial" w:cs="Arial"/>
        </w:rPr>
        <w:t xml:space="preserve">. </w:t>
      </w:r>
      <w:r w:rsidRPr="764F895C">
        <w:rPr>
          <w:rFonts w:ascii="Arial" w:eastAsia="Arial" w:hAnsi="Arial" w:cs="Arial"/>
        </w:rPr>
        <w:t>The programme should focus on building essential entry level skills and knowledge required for immediate employment, including food hygiene, the mandatory two-hour minimum licence training (16 years+) and the newly created effective customers care sessions.</w:t>
      </w:r>
    </w:p>
    <w:p w14:paraId="0D9EB4DC" w14:textId="6DDDA557" w:rsidR="26124880" w:rsidRDefault="26124880" w:rsidP="764F895C">
      <w:pPr>
        <w:pStyle w:val="NoSpacing"/>
        <w:rPr>
          <w:rFonts w:ascii="Arial" w:eastAsia="Arial" w:hAnsi="Arial" w:cs="Arial"/>
        </w:rPr>
      </w:pPr>
    </w:p>
    <w:p w14:paraId="75D58F62" w14:textId="2B583140" w:rsidR="008B0D34" w:rsidRPr="002E02E4" w:rsidRDefault="0517C18D" w:rsidP="764F895C">
      <w:pPr>
        <w:pStyle w:val="NoSpacing"/>
        <w:rPr>
          <w:rFonts w:ascii="Arial" w:eastAsia="Arial" w:hAnsi="Arial" w:cs="Arial"/>
        </w:rPr>
      </w:pPr>
      <w:r w:rsidRPr="764F895C">
        <w:rPr>
          <w:rFonts w:ascii="Arial" w:eastAsia="Arial" w:hAnsi="Arial" w:cs="Arial"/>
        </w:rPr>
        <w:t>This will prepare learners for real-world hospitality environments supporting them in taking their first steps towards a career in the industry (see appendix 7)</w:t>
      </w:r>
      <w:r w:rsidR="4CBFDDB1" w:rsidRPr="764F895C">
        <w:rPr>
          <w:rFonts w:ascii="Arial" w:eastAsia="Arial" w:hAnsi="Arial" w:cs="Arial"/>
        </w:rPr>
        <w:t>.</w:t>
      </w:r>
    </w:p>
    <w:p w14:paraId="7EEE24A4" w14:textId="03EF002E" w:rsidR="26124880" w:rsidRDefault="26124880" w:rsidP="764F895C">
      <w:pPr>
        <w:pStyle w:val="NoSpacing"/>
        <w:rPr>
          <w:rFonts w:ascii="Arial" w:eastAsia="Arial" w:hAnsi="Arial" w:cs="Arial"/>
        </w:rPr>
      </w:pPr>
    </w:p>
    <w:p w14:paraId="71E47A07" w14:textId="2160CEAA" w:rsidR="008B0D34" w:rsidRPr="002E02E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8 Hospitality </w:t>
      </w:r>
      <w:r w:rsidR="526BA287" w:rsidRPr="764F895C">
        <w:rPr>
          <w:rFonts w:eastAsia="Arial" w:cs="Arial"/>
          <w:sz w:val="24"/>
        </w:rPr>
        <w:t>c</w:t>
      </w:r>
      <w:r w:rsidR="0517C18D" w:rsidRPr="764F895C">
        <w:rPr>
          <w:rFonts w:eastAsia="Arial" w:cs="Arial"/>
          <w:sz w:val="24"/>
        </w:rPr>
        <w:t>lubs</w:t>
      </w:r>
    </w:p>
    <w:p w14:paraId="652A487D" w14:textId="10991B90" w:rsidR="008B0D34" w:rsidRDefault="0517C18D" w:rsidP="764F895C">
      <w:pPr>
        <w:pStyle w:val="NoSpacing"/>
        <w:rPr>
          <w:rFonts w:ascii="Arial" w:eastAsia="Arial" w:hAnsi="Arial" w:cs="Arial"/>
        </w:rPr>
      </w:pPr>
      <w:r w:rsidRPr="764F895C">
        <w:rPr>
          <w:rFonts w:ascii="Arial" w:eastAsia="Arial" w:hAnsi="Arial" w:cs="Arial"/>
        </w:rPr>
        <w:t>The introduction of ‘hospitality clubs’ as an extracurricular programme designed to introduce pupils to hospitality</w:t>
      </w:r>
      <w:r w:rsidR="789F6A47" w:rsidRPr="764F895C">
        <w:rPr>
          <w:rFonts w:ascii="Arial" w:eastAsia="Arial" w:hAnsi="Arial" w:cs="Arial"/>
        </w:rPr>
        <w:t xml:space="preserve">. </w:t>
      </w:r>
      <w:r w:rsidRPr="764F895C">
        <w:rPr>
          <w:rFonts w:ascii="Arial" w:eastAsia="Arial" w:hAnsi="Arial" w:cs="Arial"/>
        </w:rPr>
        <w:t>The clubs could deliver the short-course units that will give the pupils actual certificates and allow them to liaise with industry professionals. The main aims of the club are:</w:t>
      </w:r>
    </w:p>
    <w:p w14:paraId="222BDD9F" w14:textId="1DF1A5AD"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Provide early exposure to the key skills required for the hospitality industry</w:t>
      </w:r>
      <w:r w:rsidR="1433CB02" w:rsidRPr="764F895C">
        <w:rPr>
          <w:rFonts w:eastAsia="Arial" w:cs="Arial"/>
          <w:sz w:val="24"/>
        </w:rPr>
        <w:t>,</w:t>
      </w:r>
    </w:p>
    <w:p w14:paraId="07E1DA0F" w14:textId="6BB19510"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Strengthen practical confidence</w:t>
      </w:r>
      <w:r w:rsidR="3AFC8C93" w:rsidRPr="764F895C">
        <w:rPr>
          <w:rFonts w:eastAsia="Arial" w:cs="Arial"/>
          <w:sz w:val="24"/>
        </w:rPr>
        <w:t>,</w:t>
      </w:r>
    </w:p>
    <w:p w14:paraId="7E7714E3" w14:textId="79502975"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Support career pathways to further study or apprentices</w:t>
      </w:r>
      <w:r w:rsidR="4201E338" w:rsidRPr="764F895C">
        <w:rPr>
          <w:rFonts w:eastAsia="Arial" w:cs="Arial"/>
          <w:sz w:val="24"/>
        </w:rPr>
        <w:t>,</w:t>
      </w:r>
    </w:p>
    <w:p w14:paraId="39694572" w14:textId="4FF0CEA9"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Themed cook-along experiences</w:t>
      </w:r>
      <w:r w:rsidR="230B81D6" w:rsidRPr="764F895C">
        <w:rPr>
          <w:rFonts w:eastAsia="Arial" w:cs="Arial"/>
          <w:sz w:val="24"/>
        </w:rPr>
        <w:t>,</w:t>
      </w:r>
    </w:p>
    <w:p w14:paraId="1699FF5B" w14:textId="35E76BA4"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Menu creation with seasonal and local ingredients</w:t>
      </w:r>
      <w:r w:rsidR="5E81A1EC" w:rsidRPr="764F895C">
        <w:rPr>
          <w:rFonts w:eastAsia="Arial" w:cs="Arial"/>
          <w:sz w:val="24"/>
        </w:rPr>
        <w:t>,</w:t>
      </w:r>
    </w:p>
    <w:p w14:paraId="2CE610D7" w14:textId="614E95A4" w:rsidR="008B0D34" w:rsidRDefault="0517C18D" w:rsidP="764F895C">
      <w:pPr>
        <w:pStyle w:val="ListParagraph"/>
        <w:numPr>
          <w:ilvl w:val="0"/>
          <w:numId w:val="17"/>
        </w:numPr>
        <w:spacing w:after="120" w:line="360" w:lineRule="auto"/>
        <w:rPr>
          <w:rFonts w:eastAsia="Arial" w:cs="Arial"/>
          <w:sz w:val="24"/>
        </w:rPr>
      </w:pPr>
      <w:r w:rsidRPr="764F895C">
        <w:rPr>
          <w:rFonts w:eastAsia="Arial" w:cs="Arial"/>
          <w:sz w:val="24"/>
        </w:rPr>
        <w:t>Guest speakers with industry visits</w:t>
      </w:r>
      <w:r w:rsidR="0B1EB29E" w:rsidRPr="764F895C">
        <w:rPr>
          <w:rFonts w:eastAsia="Arial" w:cs="Arial"/>
          <w:sz w:val="24"/>
        </w:rPr>
        <w:t>.</w:t>
      </w:r>
      <w:r w:rsidRPr="764F895C">
        <w:rPr>
          <w:rFonts w:eastAsia="Arial" w:cs="Arial"/>
          <w:sz w:val="24"/>
        </w:rPr>
        <w:t xml:space="preserve"> </w:t>
      </w:r>
    </w:p>
    <w:p w14:paraId="1120C639" w14:textId="6637903A" w:rsidR="008B0D34" w:rsidRDefault="0517C18D" w:rsidP="764F895C">
      <w:pPr>
        <w:pStyle w:val="NoSpacing"/>
        <w:rPr>
          <w:rFonts w:ascii="Arial" w:eastAsia="Arial" w:hAnsi="Arial" w:cs="Arial"/>
        </w:rPr>
      </w:pPr>
      <w:r w:rsidRPr="764F895C">
        <w:rPr>
          <w:rFonts w:ascii="Arial" w:eastAsia="Arial" w:hAnsi="Arial" w:cs="Arial"/>
        </w:rPr>
        <w:t xml:space="preserve">This initiative will encourage educational enrichment, strengthen local talent </w:t>
      </w:r>
      <w:r w:rsidR="4AC4D992" w:rsidRPr="764F895C">
        <w:rPr>
          <w:rFonts w:ascii="Arial" w:eastAsia="Arial" w:hAnsi="Arial" w:cs="Arial"/>
        </w:rPr>
        <w:t>pipeline,</w:t>
      </w:r>
      <w:r w:rsidRPr="764F895C">
        <w:rPr>
          <w:rFonts w:ascii="Arial" w:eastAsia="Arial" w:hAnsi="Arial" w:cs="Arial"/>
        </w:rPr>
        <w:t xml:space="preserve"> and promote careers in hospitality</w:t>
      </w:r>
      <w:r w:rsidR="2C6D4937" w:rsidRPr="764F895C">
        <w:rPr>
          <w:rFonts w:ascii="Arial" w:eastAsia="Arial" w:hAnsi="Arial" w:cs="Arial"/>
        </w:rPr>
        <w:t xml:space="preserve">. </w:t>
      </w:r>
    </w:p>
    <w:p w14:paraId="2E60AF98" w14:textId="29396CE3" w:rsidR="26124880" w:rsidRDefault="26124880" w:rsidP="764F895C">
      <w:pPr>
        <w:pStyle w:val="NoSpacing"/>
        <w:rPr>
          <w:rFonts w:ascii="Arial" w:eastAsia="Arial" w:hAnsi="Arial" w:cs="Arial"/>
        </w:rPr>
      </w:pPr>
    </w:p>
    <w:p w14:paraId="7B3E9255" w14:textId="4351FF56" w:rsidR="008B0D3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9 Barista </w:t>
      </w:r>
      <w:r w:rsidR="125DB927" w:rsidRPr="764F895C">
        <w:rPr>
          <w:rFonts w:eastAsia="Arial" w:cs="Arial"/>
          <w:sz w:val="24"/>
        </w:rPr>
        <w:t>s</w:t>
      </w:r>
      <w:r w:rsidR="0517C18D" w:rsidRPr="764F895C">
        <w:rPr>
          <w:rFonts w:eastAsia="Arial" w:cs="Arial"/>
          <w:sz w:val="24"/>
        </w:rPr>
        <w:t>kills</w:t>
      </w:r>
    </w:p>
    <w:p w14:paraId="2A80CA4E" w14:textId="209887A8" w:rsidR="008B0D34" w:rsidRDefault="0517C18D" w:rsidP="764F895C">
      <w:pPr>
        <w:pStyle w:val="NoSpacing"/>
        <w:rPr>
          <w:rFonts w:ascii="Arial" w:eastAsia="Arial" w:hAnsi="Arial" w:cs="Arial"/>
        </w:rPr>
      </w:pPr>
      <w:r w:rsidRPr="764F895C">
        <w:rPr>
          <w:rFonts w:ascii="Arial" w:eastAsia="Arial" w:hAnsi="Arial" w:cs="Arial"/>
        </w:rPr>
        <w:t xml:space="preserve">The SQA unit Barista Skills </w:t>
      </w:r>
      <w:r w:rsidR="26CAEC7E" w:rsidRPr="764F895C">
        <w:rPr>
          <w:rFonts w:ascii="Arial" w:eastAsia="Arial" w:hAnsi="Arial" w:cs="Arial"/>
        </w:rPr>
        <w:t>(</w:t>
      </w:r>
      <w:r w:rsidRPr="764F895C">
        <w:rPr>
          <w:rFonts w:ascii="Arial" w:eastAsia="Arial" w:hAnsi="Arial" w:cs="Arial"/>
        </w:rPr>
        <w:t>J1WL</w:t>
      </w:r>
      <w:r w:rsidR="26CAEC7E" w:rsidRPr="764F895C">
        <w:rPr>
          <w:rFonts w:ascii="Arial" w:eastAsia="Arial" w:hAnsi="Arial" w:cs="Arial"/>
        </w:rPr>
        <w:t xml:space="preserve"> </w:t>
      </w:r>
      <w:r w:rsidRPr="764F895C">
        <w:rPr>
          <w:rFonts w:ascii="Arial" w:eastAsia="Arial" w:hAnsi="Arial" w:cs="Arial"/>
        </w:rPr>
        <w:t>45</w:t>
      </w:r>
      <w:r w:rsidR="26CAEC7E" w:rsidRPr="764F895C">
        <w:rPr>
          <w:rFonts w:ascii="Arial" w:eastAsia="Arial" w:hAnsi="Arial" w:cs="Arial"/>
        </w:rPr>
        <w:t>) SCQF</w:t>
      </w:r>
      <w:r w:rsidRPr="764F895C">
        <w:rPr>
          <w:rFonts w:ascii="Arial" w:eastAsia="Arial" w:hAnsi="Arial" w:cs="Arial"/>
        </w:rPr>
        <w:t xml:space="preserve"> level 5 can be introduced to schools from S3 to S6 pupils</w:t>
      </w:r>
      <w:r w:rsidR="4584D895" w:rsidRPr="764F895C">
        <w:rPr>
          <w:rFonts w:ascii="Arial" w:eastAsia="Arial" w:hAnsi="Arial" w:cs="Arial"/>
        </w:rPr>
        <w:t xml:space="preserve">. </w:t>
      </w:r>
      <w:r w:rsidRPr="764F895C">
        <w:rPr>
          <w:rFonts w:ascii="Arial" w:eastAsia="Arial" w:hAnsi="Arial" w:cs="Arial"/>
        </w:rPr>
        <w:t>Delivery and assessment take place in a real or realistic working environment with specialised equipment and appropriate service times where the learners will be dealing with paying customers and have multiple opportunities to produce a range of coffees and other beverages to a professional standard (see appendix 8)</w:t>
      </w:r>
      <w:r w:rsidR="26CAEC7E" w:rsidRPr="764F895C">
        <w:rPr>
          <w:rFonts w:ascii="Arial" w:eastAsia="Arial" w:hAnsi="Arial" w:cs="Arial"/>
        </w:rPr>
        <w:t>.</w:t>
      </w:r>
      <w:r w:rsidRPr="764F895C">
        <w:rPr>
          <w:rFonts w:ascii="Arial" w:eastAsia="Arial" w:hAnsi="Arial" w:cs="Arial"/>
        </w:rPr>
        <w:t xml:space="preserve"> This will improve confidences, employability skills and give the pupils a basic understanding of the hospitality industry.</w:t>
      </w:r>
    </w:p>
    <w:p w14:paraId="579B650A" w14:textId="3833C353" w:rsidR="26124880" w:rsidRDefault="26124880" w:rsidP="764F895C">
      <w:pPr>
        <w:pStyle w:val="NoSpacing"/>
        <w:rPr>
          <w:rFonts w:ascii="Arial" w:eastAsia="Arial" w:hAnsi="Arial" w:cs="Arial"/>
        </w:rPr>
      </w:pPr>
    </w:p>
    <w:p w14:paraId="3F6FE667" w14:textId="495A4ADD" w:rsidR="008B0D34" w:rsidRDefault="0AF7CA10" w:rsidP="764F895C">
      <w:pPr>
        <w:pStyle w:val="Heading4"/>
        <w:rPr>
          <w:rFonts w:eastAsia="Arial" w:cs="Arial"/>
          <w:sz w:val="24"/>
        </w:rPr>
      </w:pPr>
      <w:r w:rsidRPr="764F895C">
        <w:rPr>
          <w:rFonts w:eastAsia="Arial" w:cs="Arial"/>
          <w:sz w:val="24"/>
        </w:rPr>
        <w:lastRenderedPageBreak/>
        <w:t>5.</w:t>
      </w:r>
      <w:r w:rsidR="0517C18D" w:rsidRPr="764F895C">
        <w:rPr>
          <w:rFonts w:eastAsia="Arial" w:cs="Arial"/>
          <w:sz w:val="24"/>
        </w:rPr>
        <w:t>10 Promotion of HNC (SCQF Level 7)</w:t>
      </w:r>
    </w:p>
    <w:p w14:paraId="2EE00A37" w14:textId="6DF30093" w:rsidR="008B0D34" w:rsidRDefault="145DE006" w:rsidP="07287115">
      <w:pPr>
        <w:pStyle w:val="NoSpacing"/>
        <w:rPr>
          <w:rFonts w:ascii="Arial" w:eastAsia="Arial" w:hAnsi="Arial" w:cs="Arial"/>
        </w:rPr>
      </w:pPr>
      <w:r w:rsidRPr="07287115">
        <w:rPr>
          <w:rFonts w:ascii="Arial" w:eastAsia="Arial" w:hAnsi="Arial" w:cs="Arial"/>
        </w:rPr>
        <w:t>Strengthening the promotion of HNC level study and encouraging learners to begin their academic journey at SCQF Level 7 would help reposition hospitality as a credible academic and professional pathway.  Where pupils meet the required entry criteria, consideration should be given to enabling access to this level of study within the existing school college partnership framework.  This approach would not only raise the profile and status of hospitality education but also contribute to developing a highly skilled but also contribute to developing a highly skilled ambitious talent pipeline equipped for future roles within industry.</w:t>
      </w:r>
    </w:p>
    <w:p w14:paraId="6F3D9D4C" w14:textId="1A89D684" w:rsidR="521F791F" w:rsidRDefault="521F791F" w:rsidP="764F895C">
      <w:pPr>
        <w:pStyle w:val="NoSpacing"/>
        <w:rPr>
          <w:rFonts w:ascii="Arial" w:eastAsia="Arial" w:hAnsi="Arial" w:cs="Arial"/>
        </w:rPr>
      </w:pPr>
    </w:p>
    <w:p w14:paraId="2C4D171E" w14:textId="273B5989" w:rsidR="008B0D3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11 Visual </w:t>
      </w:r>
      <w:r w:rsidR="1060450D" w:rsidRPr="764F895C">
        <w:rPr>
          <w:rFonts w:eastAsia="Arial" w:cs="Arial"/>
          <w:sz w:val="24"/>
        </w:rPr>
        <w:t>c</w:t>
      </w:r>
      <w:r w:rsidR="0517C18D" w:rsidRPr="764F895C">
        <w:rPr>
          <w:rFonts w:eastAsia="Arial" w:cs="Arial"/>
          <w:sz w:val="24"/>
        </w:rPr>
        <w:t xml:space="preserve">areer </w:t>
      </w:r>
      <w:r w:rsidR="7B100E1D" w:rsidRPr="764F895C">
        <w:rPr>
          <w:rFonts w:eastAsia="Arial" w:cs="Arial"/>
          <w:sz w:val="24"/>
        </w:rPr>
        <w:t>p</w:t>
      </w:r>
      <w:r w:rsidR="0517C18D" w:rsidRPr="764F895C">
        <w:rPr>
          <w:rFonts w:eastAsia="Arial" w:cs="Arial"/>
          <w:sz w:val="24"/>
        </w:rPr>
        <w:t xml:space="preserve">athways </w:t>
      </w:r>
    </w:p>
    <w:p w14:paraId="247C9B2A" w14:textId="2298F2BF" w:rsidR="008B0D34" w:rsidRDefault="0517C18D" w:rsidP="764F895C">
      <w:pPr>
        <w:pStyle w:val="NoSpacing"/>
        <w:rPr>
          <w:rFonts w:ascii="Arial" w:eastAsia="Arial" w:hAnsi="Arial" w:cs="Arial"/>
        </w:rPr>
      </w:pPr>
      <w:r w:rsidRPr="764F895C">
        <w:rPr>
          <w:rFonts w:ascii="Arial" w:eastAsia="Arial" w:hAnsi="Arial" w:cs="Arial"/>
        </w:rPr>
        <w:t>Create a visual career pathway that moves beyond the traditional linear model of starting at the bottom and progressing in a fixed upwards direction</w:t>
      </w:r>
      <w:r w:rsidR="790227EC" w:rsidRPr="764F895C">
        <w:rPr>
          <w:rFonts w:ascii="Arial" w:eastAsia="Arial" w:hAnsi="Arial" w:cs="Arial"/>
        </w:rPr>
        <w:t xml:space="preserve">. </w:t>
      </w:r>
      <w:r w:rsidRPr="764F895C">
        <w:rPr>
          <w:rFonts w:ascii="Arial" w:eastAsia="Arial" w:hAnsi="Arial" w:cs="Arial"/>
        </w:rPr>
        <w:t>Instead, it should illustrate multiple entry points, showing where individuals can join the hospitality career journey based on their existing skills, stage of life or emerging opportunities</w:t>
      </w:r>
      <w:r w:rsidR="3E21135A" w:rsidRPr="764F895C">
        <w:rPr>
          <w:rFonts w:ascii="Arial" w:eastAsia="Arial" w:hAnsi="Arial" w:cs="Arial"/>
        </w:rPr>
        <w:t xml:space="preserve">. </w:t>
      </w:r>
    </w:p>
    <w:p w14:paraId="15761C96" w14:textId="77777777" w:rsidR="001763E2" w:rsidRPr="002E02E4" w:rsidRDefault="001763E2" w:rsidP="764F895C">
      <w:pPr>
        <w:pStyle w:val="NoSpacing"/>
        <w:rPr>
          <w:rFonts w:ascii="Arial" w:eastAsia="Arial" w:hAnsi="Arial" w:cs="Arial"/>
        </w:rPr>
      </w:pPr>
    </w:p>
    <w:p w14:paraId="0D3B8922" w14:textId="686163F3" w:rsidR="008B0D34" w:rsidRPr="002E02E4" w:rsidRDefault="0517C18D" w:rsidP="764F895C">
      <w:pPr>
        <w:pStyle w:val="NoSpacing"/>
        <w:rPr>
          <w:rFonts w:ascii="Arial" w:eastAsia="Arial" w:hAnsi="Arial" w:cs="Arial"/>
        </w:rPr>
      </w:pPr>
      <w:r w:rsidRPr="764F895C">
        <w:rPr>
          <w:rFonts w:ascii="Arial" w:eastAsia="Arial" w:hAnsi="Arial" w:cs="Arial"/>
        </w:rPr>
        <w:t>Mapping ou</w:t>
      </w:r>
      <w:r w:rsidR="1104CF90" w:rsidRPr="764F895C">
        <w:rPr>
          <w:rFonts w:ascii="Arial" w:eastAsia="Arial" w:hAnsi="Arial" w:cs="Arial"/>
        </w:rPr>
        <w:t>t</w:t>
      </w:r>
      <w:r w:rsidRPr="764F895C">
        <w:rPr>
          <w:rFonts w:ascii="Arial" w:eastAsia="Arial" w:hAnsi="Arial" w:cs="Arial"/>
        </w:rPr>
        <w:t xml:space="preserve"> roles, salary ranges and progression options in a flexible way, will promote inclusivity, career changers and highlight the diverse routes available to develop and advance within the sector and the pathway can better reflect the dynamic nature of the industry</w:t>
      </w:r>
      <w:r w:rsidR="43398ADD" w:rsidRPr="764F895C">
        <w:rPr>
          <w:rFonts w:ascii="Arial" w:eastAsia="Arial" w:hAnsi="Arial" w:cs="Arial"/>
        </w:rPr>
        <w:t xml:space="preserve">. </w:t>
      </w:r>
    </w:p>
    <w:p w14:paraId="61C16FFE" w14:textId="38242242" w:rsidR="26124880" w:rsidRDefault="26124880" w:rsidP="764F895C">
      <w:pPr>
        <w:pStyle w:val="NoSpacing"/>
        <w:rPr>
          <w:rFonts w:ascii="Arial" w:eastAsia="Arial" w:hAnsi="Arial" w:cs="Arial"/>
        </w:rPr>
      </w:pPr>
    </w:p>
    <w:p w14:paraId="4008A3C9" w14:textId="0B7F29FA" w:rsidR="008B0D3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 xml:space="preserve">12 Trainers </w:t>
      </w:r>
    </w:p>
    <w:p w14:paraId="268025F8" w14:textId="4DD04D71" w:rsidR="008B0D34" w:rsidRPr="002E02E4" w:rsidRDefault="0517C18D" w:rsidP="764F895C">
      <w:pPr>
        <w:pStyle w:val="NoSpacing"/>
        <w:rPr>
          <w:rFonts w:ascii="Arial" w:eastAsia="Arial" w:hAnsi="Arial" w:cs="Arial"/>
        </w:rPr>
      </w:pPr>
      <w:r w:rsidRPr="764F895C">
        <w:rPr>
          <w:rFonts w:ascii="Arial" w:eastAsia="Arial" w:hAnsi="Arial" w:cs="Arial"/>
        </w:rPr>
        <w:t>To maximise training, businesses should proactively engage with train</w:t>
      </w:r>
      <w:r w:rsidR="1104CF90" w:rsidRPr="764F895C">
        <w:rPr>
          <w:rFonts w:ascii="Arial" w:eastAsia="Arial" w:hAnsi="Arial" w:cs="Arial"/>
        </w:rPr>
        <w:t>ing</w:t>
      </w:r>
      <w:r w:rsidRPr="764F895C">
        <w:rPr>
          <w:rFonts w:ascii="Arial" w:eastAsia="Arial" w:hAnsi="Arial" w:cs="Arial"/>
        </w:rPr>
        <w:t xml:space="preserve"> providers to outline their specific operational challenges and development needs</w:t>
      </w:r>
      <w:r w:rsidR="0AB3AB6B" w:rsidRPr="764F895C">
        <w:rPr>
          <w:rFonts w:ascii="Arial" w:eastAsia="Arial" w:hAnsi="Arial" w:cs="Arial"/>
        </w:rPr>
        <w:t xml:space="preserve">. </w:t>
      </w:r>
      <w:r w:rsidRPr="764F895C">
        <w:rPr>
          <w:rFonts w:ascii="Arial" w:eastAsia="Arial" w:hAnsi="Arial" w:cs="Arial"/>
        </w:rPr>
        <w:t>This will establish a two-way dialogue and ensure that the training can be tailored to meet the business needs</w:t>
      </w:r>
      <w:r w:rsidR="5EE51CFB" w:rsidRPr="764F895C">
        <w:rPr>
          <w:rFonts w:ascii="Arial" w:eastAsia="Arial" w:hAnsi="Arial" w:cs="Arial"/>
        </w:rPr>
        <w:t xml:space="preserve">. </w:t>
      </w:r>
      <w:r w:rsidRPr="764F895C">
        <w:rPr>
          <w:rFonts w:ascii="Arial" w:eastAsia="Arial" w:hAnsi="Arial" w:cs="Arial"/>
        </w:rPr>
        <w:t xml:space="preserve">The training delivery should be firmly </w:t>
      </w:r>
      <w:r w:rsidR="1104CF90" w:rsidRPr="764F895C">
        <w:rPr>
          <w:rFonts w:ascii="Arial" w:eastAsia="Arial" w:hAnsi="Arial" w:cs="Arial"/>
        </w:rPr>
        <w:t>contextualised with</w:t>
      </w:r>
      <w:r w:rsidRPr="764F895C">
        <w:rPr>
          <w:rFonts w:ascii="Arial" w:eastAsia="Arial" w:hAnsi="Arial" w:cs="Arial"/>
        </w:rPr>
        <w:t>in hospitality with all discussions, case studies and activities linked back to real hospitality contexts</w:t>
      </w:r>
      <w:r w:rsidR="2F1093B2" w:rsidRPr="764F895C">
        <w:rPr>
          <w:rFonts w:ascii="Arial" w:eastAsia="Arial" w:hAnsi="Arial" w:cs="Arial"/>
        </w:rPr>
        <w:t xml:space="preserve">. </w:t>
      </w:r>
      <w:r w:rsidRPr="764F895C">
        <w:rPr>
          <w:rFonts w:ascii="Arial" w:eastAsia="Arial" w:hAnsi="Arial" w:cs="Arial"/>
        </w:rPr>
        <w:t>This will link efficiently to hospitality, and the trainees will recognise the relevance of the training and apply what they have learned to their job roles. This should strengthen the workforce and deliver meaningful benefits to both employees and employers</w:t>
      </w:r>
      <w:r w:rsidR="24238A24" w:rsidRPr="764F895C">
        <w:rPr>
          <w:rFonts w:ascii="Arial" w:eastAsia="Arial" w:hAnsi="Arial" w:cs="Arial"/>
        </w:rPr>
        <w:t xml:space="preserve">. </w:t>
      </w:r>
    </w:p>
    <w:p w14:paraId="31DCD8D4" w14:textId="04C1BEBB" w:rsidR="26124880" w:rsidRDefault="26124880" w:rsidP="764F895C">
      <w:pPr>
        <w:pStyle w:val="NoSpacing"/>
        <w:rPr>
          <w:rFonts w:ascii="Arial" w:eastAsia="Arial" w:hAnsi="Arial" w:cs="Arial"/>
        </w:rPr>
      </w:pPr>
    </w:p>
    <w:p w14:paraId="1D3D6DAB" w14:textId="3C814782" w:rsidR="008B0D34" w:rsidRPr="002E02E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13 Chef Competitions</w:t>
      </w:r>
    </w:p>
    <w:p w14:paraId="58A4F30A" w14:textId="509457A8" w:rsidR="008B0D34" w:rsidRDefault="0517C18D" w:rsidP="764F895C">
      <w:pPr>
        <w:pStyle w:val="NoSpacing"/>
        <w:rPr>
          <w:rFonts w:ascii="Arial" w:eastAsia="Arial" w:hAnsi="Arial" w:cs="Arial"/>
        </w:rPr>
      </w:pPr>
      <w:r w:rsidRPr="764F895C">
        <w:rPr>
          <w:rFonts w:ascii="Arial" w:eastAsia="Arial" w:hAnsi="Arial" w:cs="Arial"/>
        </w:rPr>
        <w:t>The TCRD Hospitality Project to sponsor a series of School Chef Competitions designed to inspire young pupils to explore the Culinary Arts and Hospitality as viable career pathways</w:t>
      </w:r>
      <w:r w:rsidR="0962C2BF" w:rsidRPr="764F895C">
        <w:rPr>
          <w:rFonts w:ascii="Arial" w:eastAsia="Arial" w:hAnsi="Arial" w:cs="Arial"/>
        </w:rPr>
        <w:t xml:space="preserve">. </w:t>
      </w:r>
      <w:r w:rsidRPr="764F895C">
        <w:rPr>
          <w:rFonts w:ascii="Arial" w:eastAsia="Arial" w:hAnsi="Arial" w:cs="Arial"/>
        </w:rPr>
        <w:t>The initiative would involve all schools across the regions and would include local celebrity chefs as part of the judging panel to lift the profile and visibility of the event. The key features would be:</w:t>
      </w:r>
    </w:p>
    <w:p w14:paraId="4B0CB022" w14:textId="0D1C5591" w:rsidR="008B0D34" w:rsidRDefault="0517C18D" w:rsidP="764F895C">
      <w:pPr>
        <w:pStyle w:val="NoSpacing"/>
        <w:numPr>
          <w:ilvl w:val="0"/>
          <w:numId w:val="6"/>
        </w:numPr>
        <w:rPr>
          <w:rFonts w:ascii="Arial" w:eastAsia="Arial" w:hAnsi="Arial" w:cs="Arial"/>
        </w:rPr>
      </w:pPr>
      <w:r w:rsidRPr="764F895C">
        <w:rPr>
          <w:rFonts w:ascii="Arial" w:eastAsia="Arial" w:hAnsi="Arial" w:cs="Arial"/>
        </w:rPr>
        <w:t xml:space="preserve">Engage pupils at an early stage to help them see that hospitality is a rewarding, </w:t>
      </w:r>
      <w:r w:rsidR="52FFDB1A" w:rsidRPr="764F895C">
        <w:rPr>
          <w:rFonts w:ascii="Arial" w:eastAsia="Arial" w:hAnsi="Arial" w:cs="Arial"/>
        </w:rPr>
        <w:t>creative,</w:t>
      </w:r>
      <w:r w:rsidRPr="764F895C">
        <w:rPr>
          <w:rFonts w:ascii="Arial" w:eastAsia="Arial" w:hAnsi="Arial" w:cs="Arial"/>
        </w:rPr>
        <w:t xml:space="preserve"> and respected career choice</w:t>
      </w:r>
      <w:r w:rsidR="5E248B89" w:rsidRPr="764F895C">
        <w:rPr>
          <w:rFonts w:ascii="Arial" w:eastAsia="Arial" w:hAnsi="Arial" w:cs="Arial"/>
        </w:rPr>
        <w:t>,</w:t>
      </w:r>
    </w:p>
    <w:p w14:paraId="40CDD89A" w14:textId="352618AF" w:rsidR="008B0D34" w:rsidRDefault="0517C18D" w:rsidP="764F895C">
      <w:pPr>
        <w:pStyle w:val="NoSpacing"/>
        <w:numPr>
          <w:ilvl w:val="0"/>
          <w:numId w:val="6"/>
        </w:numPr>
        <w:rPr>
          <w:rFonts w:ascii="Arial" w:eastAsia="Arial" w:hAnsi="Arial" w:cs="Arial"/>
        </w:rPr>
      </w:pPr>
      <w:r w:rsidRPr="764F895C">
        <w:rPr>
          <w:rFonts w:ascii="Arial" w:eastAsia="Arial" w:hAnsi="Arial" w:cs="Arial"/>
        </w:rPr>
        <w:lastRenderedPageBreak/>
        <w:t>Highlight industry role models with the involvement of local chefs</w:t>
      </w:r>
      <w:r w:rsidR="45F9DEFF" w:rsidRPr="764F895C">
        <w:rPr>
          <w:rFonts w:ascii="Arial" w:eastAsia="Arial" w:hAnsi="Arial" w:cs="Arial"/>
        </w:rPr>
        <w:t>,</w:t>
      </w:r>
    </w:p>
    <w:p w14:paraId="33FB5407" w14:textId="60C966C8" w:rsidR="008B0D34" w:rsidRDefault="0517C18D" w:rsidP="764F895C">
      <w:pPr>
        <w:pStyle w:val="NoSpacing"/>
        <w:numPr>
          <w:ilvl w:val="0"/>
          <w:numId w:val="6"/>
        </w:numPr>
        <w:rPr>
          <w:rFonts w:ascii="Arial" w:eastAsia="Arial" w:hAnsi="Arial" w:cs="Arial"/>
        </w:rPr>
      </w:pPr>
      <w:r w:rsidRPr="764F895C">
        <w:rPr>
          <w:rFonts w:ascii="Arial" w:eastAsia="Arial" w:hAnsi="Arial" w:cs="Arial"/>
        </w:rPr>
        <w:t>Promote gender representations by offering a dedicated prize category for female participants</w:t>
      </w:r>
      <w:r w:rsidR="6750B5EF" w:rsidRPr="764F895C">
        <w:rPr>
          <w:rFonts w:ascii="Arial" w:eastAsia="Arial" w:hAnsi="Arial" w:cs="Arial"/>
        </w:rPr>
        <w:t>.</w:t>
      </w:r>
    </w:p>
    <w:p w14:paraId="4CC387A2" w14:textId="1C0EAF84" w:rsidR="26124880" w:rsidRDefault="26124880" w:rsidP="764F895C">
      <w:pPr>
        <w:pStyle w:val="NoSpacing"/>
        <w:rPr>
          <w:rFonts w:ascii="Arial" w:eastAsia="Arial" w:hAnsi="Arial" w:cs="Arial"/>
        </w:rPr>
      </w:pPr>
    </w:p>
    <w:p w14:paraId="4BD36057" w14:textId="2FEA6BBE" w:rsidR="008B0D34" w:rsidRDefault="0AF7CA10" w:rsidP="764F895C">
      <w:pPr>
        <w:pStyle w:val="Heading4"/>
        <w:rPr>
          <w:rFonts w:eastAsia="Arial" w:cs="Arial"/>
          <w:sz w:val="24"/>
        </w:rPr>
      </w:pPr>
      <w:r w:rsidRPr="764F895C">
        <w:rPr>
          <w:rFonts w:eastAsia="Arial" w:cs="Arial"/>
          <w:sz w:val="24"/>
        </w:rPr>
        <w:t>5.</w:t>
      </w:r>
      <w:r w:rsidR="0517C18D" w:rsidRPr="764F895C">
        <w:rPr>
          <w:rFonts w:eastAsia="Arial" w:cs="Arial"/>
          <w:sz w:val="24"/>
        </w:rPr>
        <w:t>14 Career Advisors Information Session</w:t>
      </w:r>
    </w:p>
    <w:p w14:paraId="0723D49B" w14:textId="65962D09" w:rsidR="008B0D34" w:rsidRDefault="0517C18D" w:rsidP="764F895C">
      <w:pPr>
        <w:spacing w:after="120" w:line="360" w:lineRule="auto"/>
        <w:rPr>
          <w:rFonts w:eastAsia="Arial" w:cs="Arial"/>
          <w:sz w:val="24"/>
        </w:rPr>
      </w:pPr>
      <w:r w:rsidRPr="764F895C">
        <w:rPr>
          <w:rFonts w:eastAsia="Arial" w:cs="Arial"/>
          <w:sz w:val="24"/>
        </w:rPr>
        <w:t>67% of careers advisors want to know more regarding</w:t>
      </w:r>
      <w:r w:rsidR="02290FB0" w:rsidRPr="764F895C">
        <w:rPr>
          <w:rFonts w:eastAsia="Arial" w:cs="Arial"/>
          <w:sz w:val="24"/>
        </w:rPr>
        <w:t>:</w:t>
      </w:r>
      <w:r w:rsidRPr="764F895C">
        <w:rPr>
          <w:rFonts w:eastAsia="Arial" w:cs="Arial"/>
          <w:sz w:val="24"/>
        </w:rPr>
        <w:t xml:space="preserve"> </w:t>
      </w:r>
    </w:p>
    <w:p w14:paraId="04A00079" w14:textId="1C174E78" w:rsidR="008B0D34" w:rsidRDefault="0517C18D" w:rsidP="764F895C">
      <w:pPr>
        <w:pStyle w:val="NoSpacing"/>
        <w:numPr>
          <w:ilvl w:val="0"/>
          <w:numId w:val="5"/>
        </w:numPr>
        <w:rPr>
          <w:rFonts w:ascii="Arial" w:eastAsia="Arial" w:hAnsi="Arial" w:cs="Arial"/>
        </w:rPr>
      </w:pPr>
      <w:r w:rsidRPr="764F895C">
        <w:rPr>
          <w:rFonts w:ascii="Arial" w:eastAsia="Arial" w:hAnsi="Arial" w:cs="Arial"/>
        </w:rPr>
        <w:t>What training there is available in hospitality</w:t>
      </w:r>
      <w:r w:rsidR="7456EFFA" w:rsidRPr="764F895C">
        <w:rPr>
          <w:rFonts w:ascii="Arial" w:eastAsia="Arial" w:hAnsi="Arial" w:cs="Arial"/>
        </w:rPr>
        <w:t>,</w:t>
      </w:r>
    </w:p>
    <w:p w14:paraId="093EE459" w14:textId="1F48ABB3" w:rsidR="008B0D34" w:rsidRDefault="0517C18D" w:rsidP="764F895C">
      <w:pPr>
        <w:pStyle w:val="NoSpacing"/>
        <w:numPr>
          <w:ilvl w:val="0"/>
          <w:numId w:val="5"/>
        </w:numPr>
        <w:rPr>
          <w:rFonts w:ascii="Arial" w:eastAsia="Arial" w:hAnsi="Arial" w:cs="Arial"/>
        </w:rPr>
      </w:pPr>
      <w:r w:rsidRPr="764F895C">
        <w:rPr>
          <w:rFonts w:ascii="Arial" w:eastAsia="Arial" w:hAnsi="Arial" w:cs="Arial"/>
        </w:rPr>
        <w:t>What job opportunities are best for the long-term career</w:t>
      </w:r>
      <w:r w:rsidR="5DBCC8FB" w:rsidRPr="764F895C">
        <w:rPr>
          <w:rFonts w:ascii="Arial" w:eastAsia="Arial" w:hAnsi="Arial" w:cs="Arial"/>
        </w:rPr>
        <w:t>,</w:t>
      </w:r>
    </w:p>
    <w:p w14:paraId="4CCADB42" w14:textId="48690011" w:rsidR="008B0D34" w:rsidRPr="000B6C10" w:rsidRDefault="0517C18D" w:rsidP="764F895C">
      <w:pPr>
        <w:pStyle w:val="NoSpacing"/>
        <w:numPr>
          <w:ilvl w:val="0"/>
          <w:numId w:val="5"/>
        </w:numPr>
        <w:rPr>
          <w:rFonts w:ascii="Arial" w:eastAsia="Arial" w:hAnsi="Arial" w:cs="Arial"/>
        </w:rPr>
      </w:pPr>
      <w:r w:rsidRPr="764F895C">
        <w:rPr>
          <w:rFonts w:ascii="Arial" w:eastAsia="Arial" w:hAnsi="Arial" w:cs="Arial"/>
        </w:rPr>
        <w:t>What is available locally</w:t>
      </w:r>
      <w:r w:rsidR="02290FB0" w:rsidRPr="764F895C">
        <w:rPr>
          <w:rFonts w:ascii="Arial" w:eastAsia="Arial" w:hAnsi="Arial" w:cs="Arial"/>
        </w:rPr>
        <w:t>.</w:t>
      </w:r>
      <w:r w:rsidR="008B0D34">
        <w:br/>
      </w:r>
    </w:p>
    <w:p w14:paraId="1D4A6445" w14:textId="77777777" w:rsidR="008B0D34" w:rsidRDefault="0517C18D" w:rsidP="764F895C">
      <w:pPr>
        <w:pStyle w:val="NoSpacing"/>
        <w:rPr>
          <w:rFonts w:ascii="Arial" w:eastAsia="Arial" w:hAnsi="Arial" w:cs="Arial"/>
        </w:rPr>
      </w:pPr>
      <w:r w:rsidRPr="764F895C">
        <w:rPr>
          <w:rFonts w:ascii="Arial" w:eastAsia="Arial" w:hAnsi="Arial" w:cs="Arial"/>
        </w:rPr>
        <w:t>It was suggested that they would like to attend information sessions regularly to ensure that the information was being passed on from industry, colleges, DWP and schools.</w:t>
      </w:r>
    </w:p>
    <w:p w14:paraId="2ADF633B" w14:textId="6F4AE9B5" w:rsidR="521F791F" w:rsidRDefault="521F791F" w:rsidP="764F895C">
      <w:pPr>
        <w:pStyle w:val="NoSpacing"/>
        <w:rPr>
          <w:rFonts w:ascii="Arial" w:eastAsia="Arial" w:hAnsi="Arial" w:cs="Arial"/>
        </w:rPr>
      </w:pPr>
    </w:p>
    <w:p w14:paraId="7E10B171" w14:textId="04E72E0D" w:rsidR="51596916" w:rsidRPr="00E66EFE" w:rsidRDefault="6B8790BD" w:rsidP="764F895C">
      <w:pPr>
        <w:pStyle w:val="Heading4"/>
        <w:rPr>
          <w:rFonts w:eastAsia="Arial" w:cs="Arial"/>
          <w:sz w:val="24"/>
        </w:rPr>
      </w:pPr>
      <w:r w:rsidRPr="764F895C">
        <w:rPr>
          <w:rFonts w:eastAsia="Arial" w:cs="Arial"/>
          <w:sz w:val="24"/>
        </w:rPr>
        <w:t>5.15 Collaboration Development</w:t>
      </w:r>
    </w:p>
    <w:p w14:paraId="318493F5" w14:textId="5C28100E" w:rsidR="51596916" w:rsidRPr="00400A64" w:rsidRDefault="6B8790BD" w:rsidP="00400A64">
      <w:pPr>
        <w:pStyle w:val="NoSpacing"/>
        <w:rPr>
          <w:rFonts w:ascii="Arial" w:eastAsia="Arial" w:hAnsi="Arial" w:cs="Arial"/>
          <w:color w:val="000000" w:themeColor="text1"/>
        </w:rPr>
      </w:pPr>
      <w:r w:rsidRPr="764F895C">
        <w:rPr>
          <w:rFonts w:ascii="Arial" w:eastAsia="Arial" w:hAnsi="Arial" w:cs="Arial"/>
          <w:color w:val="000000" w:themeColor="text1"/>
        </w:rPr>
        <w:t>To improve workforce development into employment, SDS, DYW, DWP, colleges and private training providers</w:t>
      </w:r>
      <w:r w:rsidR="271EDBA0" w:rsidRPr="764F895C">
        <w:rPr>
          <w:rFonts w:ascii="Arial" w:eastAsia="Arial" w:hAnsi="Arial" w:cs="Arial"/>
          <w:color w:val="000000" w:themeColor="text1"/>
        </w:rPr>
        <w:t>,</w:t>
      </w:r>
      <w:r w:rsidRPr="764F895C">
        <w:rPr>
          <w:rFonts w:ascii="Arial" w:eastAsia="Arial" w:hAnsi="Arial" w:cs="Arial"/>
          <w:color w:val="000000" w:themeColor="text1"/>
        </w:rPr>
        <w:t xml:space="preserve"> establish a coordinated and collaborative approach built on the following principles</w:t>
      </w:r>
      <w:r w:rsidR="271EDBA0" w:rsidRPr="764F895C">
        <w:rPr>
          <w:rFonts w:ascii="Arial" w:eastAsia="Arial" w:hAnsi="Arial" w:cs="Arial"/>
          <w:color w:val="000000" w:themeColor="text1"/>
        </w:rPr>
        <w:t xml:space="preserve"> which enhance communication and shared objectives by</w:t>
      </w:r>
      <w:r w:rsidRPr="764F895C">
        <w:rPr>
          <w:rFonts w:ascii="Arial" w:eastAsia="Arial" w:hAnsi="Arial" w:cs="Arial"/>
          <w:color w:val="000000" w:themeColor="text1"/>
        </w:rPr>
        <w:t>:</w:t>
      </w:r>
    </w:p>
    <w:p w14:paraId="32F44FBB" w14:textId="028A66F4" w:rsidR="51596916" w:rsidRDefault="6B8790BD" w:rsidP="764F895C">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Hold</w:t>
      </w:r>
      <w:r w:rsidR="271EDBA0" w:rsidRPr="764F895C">
        <w:rPr>
          <w:rFonts w:eastAsia="Arial" w:cs="Arial"/>
          <w:color w:val="000000" w:themeColor="text1"/>
          <w:sz w:val="24"/>
        </w:rPr>
        <w:t>ing</w:t>
      </w:r>
      <w:r w:rsidRPr="764F895C">
        <w:rPr>
          <w:rFonts w:eastAsia="Arial" w:cs="Arial"/>
          <w:color w:val="000000" w:themeColor="text1"/>
          <w:sz w:val="24"/>
        </w:rPr>
        <w:t xml:space="preserve"> cross agency planning meetings to align priorities, avoid duplication and share labour-market insights.</w:t>
      </w:r>
    </w:p>
    <w:p w14:paraId="17B11F46" w14:textId="296D0DA7" w:rsidR="51596916" w:rsidRDefault="6B8790BD" w:rsidP="764F895C">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Create structured opportunities for employers to influence curriculum design, training pathways, and employability initiatives.</w:t>
      </w:r>
    </w:p>
    <w:p w14:paraId="2722540D" w14:textId="6FF2C12F" w:rsidR="4916A51C" w:rsidRPr="003E3442" w:rsidRDefault="6B8790BD" w:rsidP="4916A51C">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Pilot joint programmes or initiatives where SDS, DYW, DWP, colleges, and training providers work together to deliver employability and skills interventions.</w:t>
      </w:r>
    </w:p>
    <w:p w14:paraId="78969D03" w14:textId="5AFC2FFD" w:rsidR="371ADB41" w:rsidRPr="00E66EFE" w:rsidRDefault="57E65E6C" w:rsidP="4916A51C">
      <w:pPr>
        <w:pStyle w:val="Heading4"/>
        <w:rPr>
          <w:rFonts w:eastAsia="Arial" w:cs="Arial"/>
          <w:sz w:val="24"/>
        </w:rPr>
      </w:pPr>
      <w:r w:rsidRPr="4916A51C">
        <w:rPr>
          <w:rFonts w:eastAsia="Arial" w:cs="Arial"/>
          <w:sz w:val="24"/>
        </w:rPr>
        <w:t>5.16 Local Employer Relationships</w:t>
      </w:r>
    </w:p>
    <w:p w14:paraId="6EA08225" w14:textId="5208B913" w:rsidR="371ADB41" w:rsidRDefault="57E65E6C" w:rsidP="764F895C">
      <w:pPr>
        <w:spacing w:before="210" w:after="210" w:line="300" w:lineRule="auto"/>
        <w:rPr>
          <w:rFonts w:eastAsia="Arial" w:cs="Arial"/>
          <w:color w:val="000000" w:themeColor="text1"/>
          <w:sz w:val="24"/>
        </w:rPr>
      </w:pPr>
      <w:r w:rsidRPr="764F895C">
        <w:rPr>
          <w:rFonts w:eastAsia="Arial" w:cs="Arial"/>
          <w:color w:val="000000" w:themeColor="text1"/>
          <w:sz w:val="24"/>
        </w:rPr>
        <w:t xml:space="preserve">It is recommended that schools, employability </w:t>
      </w:r>
      <w:r w:rsidR="584B0976" w:rsidRPr="764F895C">
        <w:rPr>
          <w:rFonts w:eastAsia="Arial" w:cs="Arial"/>
          <w:color w:val="000000" w:themeColor="text1"/>
          <w:sz w:val="24"/>
        </w:rPr>
        <w:t>partners,</w:t>
      </w:r>
      <w:r w:rsidRPr="764F895C">
        <w:rPr>
          <w:rFonts w:eastAsia="Arial" w:cs="Arial"/>
          <w:color w:val="000000" w:themeColor="text1"/>
          <w:sz w:val="24"/>
        </w:rPr>
        <w:t xml:space="preserve"> and training providers prioritise building stronger more active relationships with local employers, to expand meaningful work experience and career aspirational opportunities. This can be achieved by:</w:t>
      </w:r>
    </w:p>
    <w:p w14:paraId="5F91DEF3" w14:textId="5CF9F13C" w:rsidR="371ADB41" w:rsidRDefault="57E65E6C" w:rsidP="764F895C">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t>Expanding access to quality work experience by establishing structured partnerships with local hospitality employers.</w:t>
      </w:r>
    </w:p>
    <w:p w14:paraId="62A4BA7B" w14:textId="772BC0A1" w:rsidR="371ADB41" w:rsidRDefault="57E65E6C" w:rsidP="764F895C">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t>Increase employer-led career inspiration at schools and colleges, by delivering information sessions, careers talks and workshops.</w:t>
      </w:r>
    </w:p>
    <w:p w14:paraId="6E5235C5" w14:textId="5A5EEDC8" w:rsidR="006207FB" w:rsidRDefault="57E65E6C" w:rsidP="764F895C">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lastRenderedPageBreak/>
        <w:t>Build sustainable local partnerships by developing ongoing, mutually beneficial relationships rather that one-off engagements and creating simple communication channels.</w:t>
      </w:r>
    </w:p>
    <w:p w14:paraId="49F5771E" w14:textId="164E3CCB" w:rsidR="008B0D34" w:rsidRPr="003801FE" w:rsidRDefault="5446EBF9" w:rsidP="764F895C">
      <w:pPr>
        <w:pStyle w:val="Heading2"/>
        <w:rPr>
          <w:rFonts w:eastAsia="Arial" w:cs="Arial"/>
          <w:sz w:val="24"/>
          <w:szCs w:val="24"/>
        </w:rPr>
      </w:pPr>
      <w:bookmarkStart w:id="17" w:name="_Toc1066426671"/>
      <w:r w:rsidRPr="4916A51C">
        <w:rPr>
          <w:rFonts w:eastAsia="Arial" w:cs="Arial"/>
          <w:sz w:val="24"/>
          <w:szCs w:val="24"/>
        </w:rPr>
        <w:t>Career Pathway</w:t>
      </w:r>
      <w:bookmarkEnd w:id="17"/>
      <w:r w:rsidRPr="4916A51C">
        <w:rPr>
          <w:rFonts w:eastAsia="Arial" w:cs="Arial"/>
          <w:sz w:val="24"/>
          <w:szCs w:val="24"/>
        </w:rPr>
        <w:t xml:space="preserve"> </w:t>
      </w:r>
    </w:p>
    <w:p w14:paraId="68E7A1BF" w14:textId="77777777" w:rsidR="008B0D34" w:rsidRDefault="0517C18D" w:rsidP="764F895C">
      <w:pPr>
        <w:spacing w:after="120" w:line="360" w:lineRule="auto"/>
        <w:rPr>
          <w:rFonts w:eastAsia="Arial" w:cs="Arial"/>
          <w:sz w:val="24"/>
          <w:u w:val="single"/>
        </w:rPr>
      </w:pPr>
      <w:r w:rsidRPr="764F895C">
        <w:rPr>
          <w:rFonts w:eastAsia="Arial" w:cs="Arial"/>
          <w:sz w:val="24"/>
          <w:u w:val="single"/>
        </w:rPr>
        <w:t>What does the career path look like – Natural Pathway</w:t>
      </w:r>
    </w:p>
    <w:p w14:paraId="19351327" w14:textId="1BABA29E" w:rsidR="008B0D34" w:rsidRDefault="002F080E" w:rsidP="764F895C">
      <w:pPr>
        <w:pStyle w:val="NoSpacing"/>
        <w:rPr>
          <w:rFonts w:ascii="Arial" w:eastAsia="Arial" w:hAnsi="Arial" w:cs="Arial"/>
        </w:rPr>
      </w:pPr>
      <w:hyperlink r:id="rId16">
        <w:r w:rsidR="0517C18D" w:rsidRPr="4916A51C">
          <w:rPr>
            <w:rStyle w:val="Hyperlink"/>
            <w:rFonts w:ascii="Arial" w:eastAsia="Arial" w:hAnsi="Arial" w:cs="Arial"/>
          </w:rPr>
          <w:t>This map</w:t>
        </w:r>
      </w:hyperlink>
      <w:r w:rsidR="0517C18D" w:rsidRPr="4916A51C">
        <w:rPr>
          <w:rFonts w:ascii="Arial" w:eastAsia="Arial" w:hAnsi="Arial" w:cs="Arial"/>
        </w:rPr>
        <w:t xml:space="preserve"> shows the clear and accessible pathways within the hospitality industry</w:t>
      </w:r>
      <w:r w:rsidR="1B1026FB" w:rsidRPr="4916A51C">
        <w:rPr>
          <w:rFonts w:ascii="Arial" w:eastAsia="Arial" w:hAnsi="Arial" w:cs="Arial"/>
        </w:rPr>
        <w:t xml:space="preserve">. </w:t>
      </w:r>
      <w:r w:rsidR="0517C18D" w:rsidRPr="4916A51C">
        <w:rPr>
          <w:rFonts w:ascii="Arial" w:eastAsia="Arial" w:hAnsi="Arial" w:cs="Arial"/>
        </w:rPr>
        <w:t>The map will ensure that pathways align with industry needs and support inclusive access for underrepresented groups and shows the visibility of opportunities to inspire more people to enter and progress within the hospitality industry.</w:t>
      </w:r>
    </w:p>
    <w:p w14:paraId="76DFBD2A" w14:textId="343CDF8D" w:rsidR="747B507E" w:rsidRDefault="747B507E" w:rsidP="747B507E">
      <w:pPr>
        <w:pStyle w:val="NoSpacing"/>
        <w:rPr>
          <w:rFonts w:ascii="Arial" w:eastAsia="Arial" w:hAnsi="Arial" w:cs="Arial"/>
          <w:sz w:val="22"/>
          <w:szCs w:val="22"/>
        </w:rPr>
      </w:pPr>
    </w:p>
    <w:p w14:paraId="53D8E3AA" w14:textId="1AEEC01C" w:rsidR="108D6291" w:rsidRDefault="108D6291" w:rsidP="108D6291">
      <w:pPr>
        <w:pStyle w:val="NoSpacing"/>
        <w:rPr>
          <w:rFonts w:ascii="Arial" w:eastAsia="Arial" w:hAnsi="Arial" w:cs="Arial"/>
          <w:sz w:val="22"/>
          <w:szCs w:val="22"/>
        </w:rPr>
      </w:pPr>
    </w:p>
    <w:p w14:paraId="0423A589" w14:textId="79422121" w:rsidR="108D6291" w:rsidRDefault="108D6291" w:rsidP="108D6291">
      <w:pPr>
        <w:pStyle w:val="NoSpacing"/>
        <w:rPr>
          <w:rFonts w:ascii="Arial" w:eastAsia="Arial" w:hAnsi="Arial" w:cs="Arial"/>
          <w:sz w:val="22"/>
          <w:szCs w:val="22"/>
        </w:rPr>
      </w:pPr>
    </w:p>
    <w:p w14:paraId="63738EAE" w14:textId="7117E16D" w:rsidR="747B507E" w:rsidRDefault="747B507E" w:rsidP="747B507E">
      <w:pPr>
        <w:pStyle w:val="NoSpacing"/>
        <w:rPr>
          <w:rFonts w:ascii="Arial" w:eastAsia="Arial" w:hAnsi="Arial" w:cs="Arial"/>
          <w:sz w:val="22"/>
          <w:szCs w:val="22"/>
        </w:rPr>
      </w:pPr>
    </w:p>
    <w:p w14:paraId="6BFC65A3" w14:textId="1456659F" w:rsidR="007E401F" w:rsidRDefault="007E401F">
      <w:pPr>
        <w:rPr>
          <w:rFonts w:eastAsia="Arial" w:cs="Arial"/>
          <w:szCs w:val="22"/>
        </w:rPr>
      </w:pPr>
      <w:r>
        <w:rPr>
          <w:rFonts w:eastAsia="Arial" w:cs="Arial"/>
          <w:szCs w:val="22"/>
        </w:rPr>
        <w:br w:type="page"/>
      </w:r>
    </w:p>
    <w:p w14:paraId="1F9A1290" w14:textId="77777777" w:rsidR="007E401F" w:rsidRDefault="007E401F" w:rsidP="00B22635">
      <w:pPr>
        <w:rPr>
          <w:rFonts w:eastAsia="Arial" w:cs="Arial"/>
          <w:szCs w:val="22"/>
        </w:rPr>
      </w:pPr>
    </w:p>
    <w:tbl>
      <w:tblPr>
        <w:tblStyle w:val="TableGrid"/>
        <w:tblW w:w="8926" w:type="dxa"/>
        <w:tblLook w:val="04A0" w:firstRow="1" w:lastRow="0" w:firstColumn="1" w:lastColumn="0" w:noHBand="0" w:noVBand="1"/>
      </w:tblPr>
      <w:tblGrid>
        <w:gridCol w:w="3028"/>
        <w:gridCol w:w="15"/>
        <w:gridCol w:w="3048"/>
        <w:gridCol w:w="2835"/>
      </w:tblGrid>
      <w:tr w:rsidR="008B0D34" w14:paraId="54570CDD" w14:textId="77777777" w:rsidTr="006F240D">
        <w:trPr>
          <w:trHeight w:val="300"/>
        </w:trPr>
        <w:tc>
          <w:tcPr>
            <w:tcW w:w="3028" w:type="dxa"/>
            <w:shd w:val="clear" w:color="auto" w:fill="E97132" w:themeFill="accent2"/>
          </w:tcPr>
          <w:p w14:paraId="57D36296" w14:textId="5D680795" w:rsidR="008B0D34" w:rsidRDefault="0517C18D" w:rsidP="764F895C">
            <w:pPr>
              <w:spacing w:after="120" w:line="360" w:lineRule="auto"/>
              <w:rPr>
                <w:rFonts w:eastAsia="Arial" w:cs="Arial"/>
                <w:sz w:val="24"/>
              </w:rPr>
            </w:pPr>
            <w:r w:rsidRPr="764F895C">
              <w:rPr>
                <w:rFonts w:eastAsia="Arial" w:cs="Arial"/>
                <w:sz w:val="24"/>
              </w:rPr>
              <w:t>Career Point</w:t>
            </w:r>
            <w:r w:rsidR="33FBCCC9" w:rsidRPr="764F895C">
              <w:rPr>
                <w:rFonts w:eastAsia="Arial" w:cs="Arial"/>
                <w:sz w:val="24"/>
              </w:rPr>
              <w:t xml:space="preserve"> </w:t>
            </w:r>
            <w:r w:rsidRPr="764F895C">
              <w:rPr>
                <w:rFonts w:eastAsia="Arial" w:cs="Arial"/>
                <w:sz w:val="24"/>
              </w:rPr>
              <w:t>1</w:t>
            </w:r>
          </w:p>
        </w:tc>
        <w:tc>
          <w:tcPr>
            <w:tcW w:w="3063" w:type="dxa"/>
            <w:gridSpan w:val="2"/>
          </w:tcPr>
          <w:p w14:paraId="6379EF87" w14:textId="77777777" w:rsidR="008B0D34" w:rsidRDefault="0517C18D" w:rsidP="764F895C">
            <w:pPr>
              <w:spacing w:after="120" w:line="360" w:lineRule="auto"/>
              <w:rPr>
                <w:rFonts w:eastAsia="Arial" w:cs="Arial"/>
                <w:sz w:val="24"/>
              </w:rPr>
            </w:pPr>
            <w:r w:rsidRPr="764F895C">
              <w:rPr>
                <w:rFonts w:eastAsia="Arial" w:cs="Arial"/>
                <w:sz w:val="24"/>
              </w:rPr>
              <w:t>Types of job roles</w:t>
            </w:r>
          </w:p>
        </w:tc>
        <w:tc>
          <w:tcPr>
            <w:tcW w:w="2835" w:type="dxa"/>
          </w:tcPr>
          <w:p w14:paraId="57E7027B" w14:textId="77777777" w:rsidR="008B0D34" w:rsidRDefault="0517C18D" w:rsidP="764F895C">
            <w:pPr>
              <w:spacing w:after="120" w:line="360" w:lineRule="auto"/>
              <w:rPr>
                <w:rFonts w:eastAsia="Arial" w:cs="Arial"/>
                <w:sz w:val="24"/>
              </w:rPr>
            </w:pPr>
            <w:r w:rsidRPr="764F895C">
              <w:rPr>
                <w:rFonts w:eastAsia="Arial" w:cs="Arial"/>
                <w:sz w:val="24"/>
              </w:rPr>
              <w:t>Entry Point</w:t>
            </w:r>
          </w:p>
        </w:tc>
      </w:tr>
      <w:tr w:rsidR="008B0D34" w14:paraId="76F680A4" w14:textId="77777777" w:rsidTr="006F240D">
        <w:trPr>
          <w:trHeight w:val="300"/>
        </w:trPr>
        <w:tc>
          <w:tcPr>
            <w:tcW w:w="3028" w:type="dxa"/>
          </w:tcPr>
          <w:p w14:paraId="2A954E82" w14:textId="77777777" w:rsidR="008B0D34" w:rsidRDefault="008B0D34" w:rsidP="764F895C">
            <w:pPr>
              <w:spacing w:after="120" w:line="360" w:lineRule="auto"/>
              <w:rPr>
                <w:rFonts w:eastAsia="Arial" w:cs="Arial"/>
                <w:sz w:val="24"/>
              </w:rPr>
            </w:pPr>
          </w:p>
          <w:p w14:paraId="3CF18AFF" w14:textId="77777777" w:rsidR="008B0D34" w:rsidRDefault="0517C18D" w:rsidP="764F895C">
            <w:pPr>
              <w:spacing w:after="120" w:line="360" w:lineRule="auto"/>
              <w:rPr>
                <w:rFonts w:eastAsia="Arial" w:cs="Arial"/>
                <w:sz w:val="24"/>
              </w:rPr>
            </w:pPr>
            <w:r w:rsidRPr="764F895C">
              <w:rPr>
                <w:rFonts w:eastAsia="Arial" w:cs="Arial"/>
                <w:sz w:val="24"/>
              </w:rPr>
              <w:t>Introduction 1</w:t>
            </w:r>
            <w:r w:rsidRPr="764F895C">
              <w:rPr>
                <w:rFonts w:eastAsia="Arial" w:cs="Arial"/>
                <w:sz w:val="24"/>
                <w:vertAlign w:val="superscript"/>
              </w:rPr>
              <w:t>st</w:t>
            </w:r>
            <w:r w:rsidRPr="764F895C">
              <w:rPr>
                <w:rFonts w:eastAsia="Arial" w:cs="Arial"/>
                <w:sz w:val="24"/>
              </w:rPr>
              <w:t xml:space="preserve"> Point </w:t>
            </w:r>
          </w:p>
          <w:p w14:paraId="196E3434" w14:textId="77777777" w:rsidR="008B0D34" w:rsidRDefault="008B0D34" w:rsidP="764F895C">
            <w:pPr>
              <w:spacing w:after="120" w:line="360" w:lineRule="auto"/>
              <w:rPr>
                <w:rFonts w:eastAsia="Arial" w:cs="Arial"/>
                <w:sz w:val="24"/>
              </w:rPr>
            </w:pPr>
          </w:p>
        </w:tc>
        <w:tc>
          <w:tcPr>
            <w:tcW w:w="3063" w:type="dxa"/>
            <w:gridSpan w:val="2"/>
          </w:tcPr>
          <w:p w14:paraId="33D56105" w14:textId="77777777" w:rsidR="008B0D34" w:rsidRDefault="0517C18D" w:rsidP="764F895C">
            <w:pPr>
              <w:spacing w:after="120" w:line="360" w:lineRule="auto"/>
              <w:rPr>
                <w:rFonts w:eastAsia="Arial" w:cs="Arial"/>
                <w:sz w:val="24"/>
              </w:rPr>
            </w:pPr>
            <w:r w:rsidRPr="764F895C">
              <w:rPr>
                <w:rFonts w:eastAsia="Arial" w:cs="Arial"/>
                <w:sz w:val="24"/>
              </w:rPr>
              <w:t xml:space="preserve">Kitchen porter, Commis Chef, Room Attendants, Laundry Staff, Gardeners, Barista, Waiter, Server, Wine Waiter, Drive-thru operator, Runner, Barback, Bartender, Stocker, Receptionist, Telephone Operators, Bell Desk, Room Attendant, </w:t>
            </w:r>
          </w:p>
          <w:p w14:paraId="1BF7C427" w14:textId="77777777" w:rsidR="008B0D34" w:rsidRDefault="008B0D34" w:rsidP="764F895C">
            <w:pPr>
              <w:spacing w:after="120" w:line="360" w:lineRule="auto"/>
              <w:rPr>
                <w:rFonts w:eastAsia="Arial" w:cs="Arial"/>
                <w:sz w:val="24"/>
              </w:rPr>
            </w:pPr>
          </w:p>
        </w:tc>
        <w:tc>
          <w:tcPr>
            <w:tcW w:w="2835" w:type="dxa"/>
          </w:tcPr>
          <w:p w14:paraId="0B2CBCA6" w14:textId="77777777" w:rsidR="008B0D34" w:rsidRDefault="0517C18D" w:rsidP="764F895C">
            <w:pPr>
              <w:spacing w:after="120" w:line="360" w:lineRule="auto"/>
              <w:rPr>
                <w:rFonts w:eastAsia="Arial" w:cs="Arial"/>
                <w:sz w:val="24"/>
              </w:rPr>
            </w:pPr>
            <w:r w:rsidRPr="764F895C">
              <w:rPr>
                <w:rFonts w:eastAsia="Arial" w:cs="Arial"/>
                <w:sz w:val="24"/>
              </w:rPr>
              <w:t xml:space="preserve">School </w:t>
            </w:r>
          </w:p>
          <w:p w14:paraId="4E4DF3C9" w14:textId="77777777" w:rsidR="008B0D34" w:rsidRDefault="0517C18D" w:rsidP="764F895C">
            <w:pPr>
              <w:spacing w:after="120" w:line="360" w:lineRule="auto"/>
              <w:rPr>
                <w:rFonts w:eastAsia="Arial" w:cs="Arial"/>
                <w:sz w:val="24"/>
              </w:rPr>
            </w:pPr>
            <w:r w:rsidRPr="764F895C">
              <w:rPr>
                <w:rFonts w:eastAsia="Arial" w:cs="Arial"/>
                <w:sz w:val="24"/>
              </w:rPr>
              <w:t>College</w:t>
            </w:r>
          </w:p>
          <w:p w14:paraId="1F8E4ACD" w14:textId="77777777" w:rsidR="008B0D34" w:rsidRDefault="0517C18D" w:rsidP="764F895C">
            <w:pPr>
              <w:spacing w:after="120" w:line="360" w:lineRule="auto"/>
              <w:rPr>
                <w:rFonts w:eastAsia="Arial" w:cs="Arial"/>
                <w:sz w:val="24"/>
              </w:rPr>
            </w:pPr>
            <w:r w:rsidRPr="764F895C">
              <w:rPr>
                <w:rFonts w:eastAsia="Arial" w:cs="Arial"/>
                <w:sz w:val="24"/>
              </w:rPr>
              <w:t>New Career</w:t>
            </w:r>
          </w:p>
          <w:p w14:paraId="30D859B7" w14:textId="77777777" w:rsidR="008B0D34" w:rsidRDefault="0517C18D" w:rsidP="764F895C">
            <w:pPr>
              <w:spacing w:after="120" w:line="360" w:lineRule="auto"/>
              <w:rPr>
                <w:rFonts w:eastAsia="Arial" w:cs="Arial"/>
                <w:sz w:val="24"/>
              </w:rPr>
            </w:pPr>
            <w:r w:rsidRPr="764F895C">
              <w:rPr>
                <w:rFonts w:eastAsia="Arial" w:cs="Arial"/>
                <w:sz w:val="24"/>
              </w:rPr>
              <w:t>DYW</w:t>
            </w:r>
          </w:p>
        </w:tc>
      </w:tr>
      <w:tr w:rsidR="008B0D34" w14:paraId="272A47DB" w14:textId="77777777" w:rsidTr="006F240D">
        <w:trPr>
          <w:trHeight w:val="300"/>
        </w:trPr>
        <w:tc>
          <w:tcPr>
            <w:tcW w:w="3043" w:type="dxa"/>
            <w:gridSpan w:val="2"/>
            <w:shd w:val="clear" w:color="auto" w:fill="FFFF00"/>
          </w:tcPr>
          <w:p w14:paraId="36B1E6BA" w14:textId="02B5B823" w:rsidR="008B0D34" w:rsidRDefault="0517C18D" w:rsidP="764F895C">
            <w:pPr>
              <w:spacing w:after="120" w:line="360" w:lineRule="auto"/>
              <w:rPr>
                <w:rFonts w:eastAsia="Arial" w:cs="Arial"/>
                <w:sz w:val="24"/>
              </w:rPr>
            </w:pPr>
            <w:r w:rsidRPr="764F895C">
              <w:rPr>
                <w:rFonts w:eastAsia="Arial" w:cs="Arial"/>
                <w:sz w:val="24"/>
              </w:rPr>
              <w:t>Career Point</w:t>
            </w:r>
            <w:r w:rsidR="7B72B7CC" w:rsidRPr="764F895C">
              <w:rPr>
                <w:rFonts w:eastAsia="Arial" w:cs="Arial"/>
                <w:sz w:val="24"/>
              </w:rPr>
              <w:t xml:space="preserve"> </w:t>
            </w:r>
            <w:r w:rsidRPr="764F895C">
              <w:rPr>
                <w:rFonts w:eastAsia="Arial" w:cs="Arial"/>
                <w:sz w:val="24"/>
              </w:rPr>
              <w:t>2</w:t>
            </w:r>
          </w:p>
        </w:tc>
        <w:tc>
          <w:tcPr>
            <w:tcW w:w="3048" w:type="dxa"/>
          </w:tcPr>
          <w:p w14:paraId="660A6220" w14:textId="2B2A09CF" w:rsidR="008B0D34" w:rsidRDefault="0517C18D" w:rsidP="764F895C">
            <w:pPr>
              <w:spacing w:after="120" w:line="360" w:lineRule="auto"/>
              <w:rPr>
                <w:rFonts w:eastAsia="Arial" w:cs="Arial"/>
                <w:sz w:val="24"/>
              </w:rPr>
            </w:pPr>
            <w:r w:rsidRPr="764F895C">
              <w:rPr>
                <w:rFonts w:eastAsia="Arial" w:cs="Arial"/>
                <w:sz w:val="24"/>
              </w:rPr>
              <w:t>Types of job roles</w:t>
            </w:r>
          </w:p>
        </w:tc>
        <w:tc>
          <w:tcPr>
            <w:tcW w:w="2835" w:type="dxa"/>
          </w:tcPr>
          <w:p w14:paraId="79AE1A0C" w14:textId="047686E7" w:rsidR="008B0D34" w:rsidRDefault="0517C18D" w:rsidP="764F895C">
            <w:pPr>
              <w:spacing w:after="120" w:line="360" w:lineRule="auto"/>
              <w:rPr>
                <w:rFonts w:eastAsia="Arial" w:cs="Arial"/>
                <w:sz w:val="24"/>
              </w:rPr>
            </w:pPr>
            <w:r w:rsidRPr="764F895C">
              <w:rPr>
                <w:rFonts w:eastAsia="Arial" w:cs="Arial"/>
                <w:sz w:val="24"/>
              </w:rPr>
              <w:t>Entry Point</w:t>
            </w:r>
          </w:p>
        </w:tc>
      </w:tr>
      <w:tr w:rsidR="008B0D34" w14:paraId="2588451B" w14:textId="77777777" w:rsidTr="006F240D">
        <w:trPr>
          <w:trHeight w:val="300"/>
        </w:trPr>
        <w:tc>
          <w:tcPr>
            <w:tcW w:w="3043" w:type="dxa"/>
            <w:gridSpan w:val="2"/>
          </w:tcPr>
          <w:p w14:paraId="1C135C06" w14:textId="77777777" w:rsidR="008B0D34" w:rsidRDefault="008B0D34" w:rsidP="764F895C">
            <w:pPr>
              <w:spacing w:after="120" w:line="360" w:lineRule="auto"/>
              <w:rPr>
                <w:rFonts w:eastAsia="Arial" w:cs="Arial"/>
                <w:sz w:val="24"/>
              </w:rPr>
            </w:pPr>
          </w:p>
          <w:p w14:paraId="2DBE2640" w14:textId="77777777" w:rsidR="008B0D34" w:rsidRDefault="0517C18D" w:rsidP="764F895C">
            <w:pPr>
              <w:spacing w:after="120" w:line="360" w:lineRule="auto"/>
              <w:rPr>
                <w:rFonts w:eastAsia="Arial" w:cs="Arial"/>
                <w:sz w:val="24"/>
              </w:rPr>
            </w:pPr>
            <w:r w:rsidRPr="764F895C">
              <w:rPr>
                <w:rFonts w:eastAsia="Arial" w:cs="Arial"/>
                <w:sz w:val="24"/>
              </w:rPr>
              <w:t>Intermediate 2</w:t>
            </w:r>
            <w:r w:rsidRPr="764F895C">
              <w:rPr>
                <w:rFonts w:eastAsia="Arial" w:cs="Arial"/>
                <w:sz w:val="24"/>
                <w:vertAlign w:val="superscript"/>
              </w:rPr>
              <w:t>nd</w:t>
            </w:r>
            <w:r w:rsidRPr="764F895C">
              <w:rPr>
                <w:rFonts w:eastAsia="Arial" w:cs="Arial"/>
                <w:sz w:val="24"/>
              </w:rPr>
              <w:t xml:space="preserve"> Point </w:t>
            </w:r>
          </w:p>
          <w:p w14:paraId="72CE3772" w14:textId="77777777" w:rsidR="008B0D34" w:rsidRDefault="0517C18D" w:rsidP="764F895C">
            <w:pPr>
              <w:spacing w:after="120" w:line="360" w:lineRule="auto"/>
              <w:rPr>
                <w:rFonts w:eastAsia="Arial" w:cs="Arial"/>
                <w:sz w:val="24"/>
              </w:rPr>
            </w:pPr>
            <w:r w:rsidRPr="764F895C">
              <w:rPr>
                <w:rFonts w:eastAsia="Arial" w:cs="Arial"/>
                <w:sz w:val="24"/>
              </w:rPr>
              <w:t>Or</w:t>
            </w:r>
          </w:p>
          <w:p w14:paraId="6C31F437" w14:textId="77777777" w:rsidR="008B0D34" w:rsidRDefault="0517C18D" w:rsidP="764F895C">
            <w:pPr>
              <w:spacing w:after="120" w:line="360" w:lineRule="auto"/>
              <w:rPr>
                <w:rFonts w:eastAsia="Arial" w:cs="Arial"/>
                <w:sz w:val="24"/>
              </w:rPr>
            </w:pPr>
            <w:r w:rsidRPr="764F895C">
              <w:rPr>
                <w:rFonts w:eastAsia="Arial" w:cs="Arial"/>
                <w:sz w:val="24"/>
              </w:rPr>
              <w:t>Intermediate 1</w:t>
            </w:r>
            <w:r w:rsidRPr="764F895C">
              <w:rPr>
                <w:rFonts w:eastAsia="Arial" w:cs="Arial"/>
                <w:sz w:val="24"/>
                <w:vertAlign w:val="superscript"/>
              </w:rPr>
              <w:t>st</w:t>
            </w:r>
            <w:r w:rsidRPr="764F895C">
              <w:rPr>
                <w:rFonts w:eastAsia="Arial" w:cs="Arial"/>
                <w:sz w:val="24"/>
              </w:rPr>
              <w:t xml:space="preserve"> Point</w:t>
            </w:r>
          </w:p>
          <w:p w14:paraId="5372E015" w14:textId="77777777" w:rsidR="008B0D34" w:rsidRDefault="008B0D34" w:rsidP="764F895C">
            <w:pPr>
              <w:spacing w:after="120" w:line="360" w:lineRule="auto"/>
              <w:rPr>
                <w:rFonts w:eastAsia="Arial" w:cs="Arial"/>
                <w:sz w:val="24"/>
              </w:rPr>
            </w:pPr>
          </w:p>
        </w:tc>
        <w:tc>
          <w:tcPr>
            <w:tcW w:w="3048" w:type="dxa"/>
          </w:tcPr>
          <w:p w14:paraId="790B7A70" w14:textId="77777777" w:rsidR="008B0D34" w:rsidRDefault="0517C18D" w:rsidP="764F895C">
            <w:pPr>
              <w:spacing w:after="120" w:line="360" w:lineRule="auto"/>
              <w:rPr>
                <w:rFonts w:eastAsia="Arial" w:cs="Arial"/>
                <w:sz w:val="24"/>
              </w:rPr>
            </w:pPr>
            <w:r w:rsidRPr="764F895C">
              <w:rPr>
                <w:rFonts w:eastAsia="Arial" w:cs="Arial"/>
                <w:sz w:val="24"/>
              </w:rPr>
              <w:t>Chef de Partie, Supervisors public area and Laundry, Host, Food &amp; Beverage Supervisor, Bartender, Junior Sommelier, Front Desk Trainee, Concierge</w:t>
            </w:r>
          </w:p>
          <w:p w14:paraId="486521B5" w14:textId="77777777" w:rsidR="008B0D34" w:rsidRDefault="008B0D34" w:rsidP="764F895C">
            <w:pPr>
              <w:spacing w:after="120" w:line="360" w:lineRule="auto"/>
              <w:rPr>
                <w:rFonts w:eastAsia="Arial" w:cs="Arial"/>
                <w:sz w:val="24"/>
              </w:rPr>
            </w:pPr>
          </w:p>
        </w:tc>
        <w:tc>
          <w:tcPr>
            <w:tcW w:w="2835" w:type="dxa"/>
          </w:tcPr>
          <w:p w14:paraId="6ACB02E1" w14:textId="77777777" w:rsidR="008B0D34" w:rsidRDefault="0517C18D" w:rsidP="764F895C">
            <w:pPr>
              <w:spacing w:after="120" w:line="360" w:lineRule="auto"/>
              <w:rPr>
                <w:rFonts w:eastAsia="Arial" w:cs="Arial"/>
                <w:sz w:val="24"/>
              </w:rPr>
            </w:pPr>
            <w:r w:rsidRPr="764F895C">
              <w:rPr>
                <w:rFonts w:eastAsia="Arial" w:cs="Arial"/>
                <w:sz w:val="24"/>
              </w:rPr>
              <w:t>Introduction Point 1</w:t>
            </w:r>
          </w:p>
          <w:p w14:paraId="093A61AF" w14:textId="77777777" w:rsidR="008B0D34" w:rsidRDefault="0517C18D" w:rsidP="764F895C">
            <w:pPr>
              <w:spacing w:after="120" w:line="360" w:lineRule="auto"/>
              <w:rPr>
                <w:rFonts w:eastAsia="Arial" w:cs="Arial"/>
                <w:sz w:val="24"/>
              </w:rPr>
            </w:pPr>
            <w:r w:rsidRPr="764F895C">
              <w:rPr>
                <w:rFonts w:eastAsia="Arial" w:cs="Arial"/>
                <w:sz w:val="24"/>
              </w:rPr>
              <w:t>School</w:t>
            </w:r>
          </w:p>
          <w:p w14:paraId="1FC23870" w14:textId="77777777" w:rsidR="008B0D34" w:rsidRDefault="0517C18D" w:rsidP="764F895C">
            <w:pPr>
              <w:spacing w:after="120" w:line="360" w:lineRule="auto"/>
              <w:rPr>
                <w:rFonts w:eastAsia="Arial" w:cs="Arial"/>
                <w:sz w:val="24"/>
              </w:rPr>
            </w:pPr>
            <w:r w:rsidRPr="764F895C">
              <w:rPr>
                <w:rFonts w:eastAsia="Arial" w:cs="Arial"/>
                <w:sz w:val="24"/>
              </w:rPr>
              <w:t>College</w:t>
            </w:r>
          </w:p>
          <w:p w14:paraId="78FBED90" w14:textId="77777777" w:rsidR="008B0D34" w:rsidRDefault="0517C18D" w:rsidP="764F895C">
            <w:pPr>
              <w:spacing w:after="120" w:line="360" w:lineRule="auto"/>
              <w:rPr>
                <w:rFonts w:eastAsia="Arial" w:cs="Arial"/>
                <w:sz w:val="24"/>
              </w:rPr>
            </w:pPr>
            <w:r w:rsidRPr="764F895C">
              <w:rPr>
                <w:rFonts w:eastAsia="Arial" w:cs="Arial"/>
                <w:sz w:val="24"/>
              </w:rPr>
              <w:t>New Career</w:t>
            </w:r>
          </w:p>
          <w:p w14:paraId="73D59516" w14:textId="77777777" w:rsidR="008B0D34" w:rsidRDefault="0517C18D" w:rsidP="764F895C">
            <w:pPr>
              <w:spacing w:after="120" w:line="360" w:lineRule="auto"/>
              <w:rPr>
                <w:rFonts w:eastAsia="Arial" w:cs="Arial"/>
                <w:sz w:val="24"/>
              </w:rPr>
            </w:pPr>
            <w:r w:rsidRPr="764F895C">
              <w:rPr>
                <w:rFonts w:eastAsia="Arial" w:cs="Arial"/>
                <w:sz w:val="24"/>
              </w:rPr>
              <w:t>DYW</w:t>
            </w:r>
          </w:p>
          <w:p w14:paraId="63C55CDC" w14:textId="77777777" w:rsidR="008B0D34" w:rsidRDefault="008B0D34" w:rsidP="764F895C">
            <w:pPr>
              <w:spacing w:after="120" w:line="360" w:lineRule="auto"/>
              <w:rPr>
                <w:rFonts w:eastAsia="Arial" w:cs="Arial"/>
                <w:sz w:val="24"/>
              </w:rPr>
            </w:pPr>
          </w:p>
        </w:tc>
      </w:tr>
      <w:tr w:rsidR="008B0D34" w14:paraId="36F002BD" w14:textId="77777777" w:rsidTr="006F240D">
        <w:trPr>
          <w:trHeight w:val="300"/>
        </w:trPr>
        <w:tc>
          <w:tcPr>
            <w:tcW w:w="3043" w:type="dxa"/>
            <w:gridSpan w:val="2"/>
            <w:shd w:val="clear" w:color="auto" w:fill="FF0000"/>
          </w:tcPr>
          <w:p w14:paraId="00DD8202" w14:textId="56B1859A" w:rsidR="008B0D34" w:rsidRDefault="0517C18D" w:rsidP="764F895C">
            <w:pPr>
              <w:spacing w:line="360" w:lineRule="auto"/>
              <w:rPr>
                <w:rFonts w:eastAsia="Arial" w:cs="Arial"/>
                <w:sz w:val="24"/>
              </w:rPr>
            </w:pPr>
            <w:r w:rsidRPr="764F895C">
              <w:rPr>
                <w:rFonts w:eastAsia="Arial" w:cs="Arial"/>
                <w:sz w:val="24"/>
              </w:rPr>
              <w:t>Career Point</w:t>
            </w:r>
            <w:r w:rsidR="636D17FC" w:rsidRPr="764F895C">
              <w:rPr>
                <w:rFonts w:eastAsia="Arial" w:cs="Arial"/>
                <w:sz w:val="24"/>
              </w:rPr>
              <w:t xml:space="preserve"> </w:t>
            </w:r>
            <w:r w:rsidRPr="764F895C">
              <w:rPr>
                <w:rFonts w:eastAsia="Arial" w:cs="Arial"/>
                <w:sz w:val="24"/>
              </w:rPr>
              <w:t>3</w:t>
            </w:r>
          </w:p>
        </w:tc>
        <w:tc>
          <w:tcPr>
            <w:tcW w:w="3048" w:type="dxa"/>
          </w:tcPr>
          <w:p w14:paraId="4CD13D20" w14:textId="77777777" w:rsidR="008B0D34" w:rsidRDefault="0517C18D" w:rsidP="764F895C">
            <w:pPr>
              <w:spacing w:line="360" w:lineRule="auto"/>
              <w:rPr>
                <w:rFonts w:eastAsia="Arial" w:cs="Arial"/>
                <w:sz w:val="24"/>
              </w:rPr>
            </w:pPr>
            <w:r w:rsidRPr="764F895C">
              <w:rPr>
                <w:rFonts w:eastAsia="Arial" w:cs="Arial"/>
                <w:sz w:val="24"/>
              </w:rPr>
              <w:t>Types of Job Roles</w:t>
            </w:r>
          </w:p>
        </w:tc>
        <w:tc>
          <w:tcPr>
            <w:tcW w:w="2835" w:type="dxa"/>
          </w:tcPr>
          <w:p w14:paraId="5B99D0E7" w14:textId="6424CA41" w:rsidR="008B0D34" w:rsidRDefault="0517C18D" w:rsidP="764F895C">
            <w:pPr>
              <w:spacing w:line="360" w:lineRule="auto"/>
              <w:rPr>
                <w:rFonts w:eastAsia="Arial" w:cs="Arial"/>
                <w:sz w:val="24"/>
              </w:rPr>
            </w:pPr>
            <w:r w:rsidRPr="764F895C">
              <w:rPr>
                <w:rFonts w:eastAsia="Arial" w:cs="Arial"/>
                <w:sz w:val="24"/>
              </w:rPr>
              <w:t>Entry Point</w:t>
            </w:r>
          </w:p>
        </w:tc>
      </w:tr>
      <w:tr w:rsidR="008B0D34" w14:paraId="2E0FFD78" w14:textId="77777777" w:rsidTr="006F240D">
        <w:trPr>
          <w:trHeight w:val="300"/>
        </w:trPr>
        <w:tc>
          <w:tcPr>
            <w:tcW w:w="3043" w:type="dxa"/>
            <w:gridSpan w:val="2"/>
          </w:tcPr>
          <w:p w14:paraId="30A5D7D1" w14:textId="77777777" w:rsidR="008B0D34" w:rsidRDefault="0517C18D" w:rsidP="764F895C">
            <w:pPr>
              <w:spacing w:after="120" w:line="360" w:lineRule="auto"/>
              <w:rPr>
                <w:rFonts w:eastAsia="Arial" w:cs="Arial"/>
                <w:sz w:val="24"/>
              </w:rPr>
            </w:pPr>
            <w:r w:rsidRPr="764F895C">
              <w:rPr>
                <w:rFonts w:eastAsia="Arial" w:cs="Arial"/>
                <w:sz w:val="24"/>
              </w:rPr>
              <w:t>Supervisor 1</w:t>
            </w:r>
            <w:r w:rsidRPr="764F895C">
              <w:rPr>
                <w:rFonts w:eastAsia="Arial" w:cs="Arial"/>
                <w:sz w:val="24"/>
                <w:vertAlign w:val="superscript"/>
              </w:rPr>
              <w:t>st</w:t>
            </w:r>
            <w:r w:rsidRPr="764F895C">
              <w:rPr>
                <w:rFonts w:eastAsia="Arial" w:cs="Arial"/>
                <w:sz w:val="24"/>
              </w:rPr>
              <w:t xml:space="preserve"> Point</w:t>
            </w:r>
          </w:p>
          <w:p w14:paraId="65552785" w14:textId="77777777" w:rsidR="008B0D34" w:rsidRDefault="0517C18D" w:rsidP="764F895C">
            <w:pPr>
              <w:spacing w:after="120" w:line="360" w:lineRule="auto"/>
              <w:rPr>
                <w:rFonts w:eastAsia="Arial" w:cs="Arial"/>
                <w:sz w:val="24"/>
              </w:rPr>
            </w:pPr>
            <w:r w:rsidRPr="764F895C">
              <w:rPr>
                <w:rFonts w:eastAsia="Arial" w:cs="Arial"/>
                <w:sz w:val="24"/>
              </w:rPr>
              <w:t>Or</w:t>
            </w:r>
          </w:p>
          <w:p w14:paraId="0ED9F4CF" w14:textId="77777777" w:rsidR="008B0D34" w:rsidRDefault="0517C18D" w:rsidP="764F895C">
            <w:pPr>
              <w:spacing w:after="120" w:line="360" w:lineRule="auto"/>
              <w:rPr>
                <w:rFonts w:eastAsia="Arial" w:cs="Arial"/>
                <w:sz w:val="24"/>
              </w:rPr>
            </w:pPr>
            <w:r w:rsidRPr="764F895C">
              <w:rPr>
                <w:rFonts w:eastAsia="Arial" w:cs="Arial"/>
                <w:sz w:val="24"/>
              </w:rPr>
              <w:t>Supervisor 2nd Point</w:t>
            </w:r>
          </w:p>
          <w:p w14:paraId="5A91545B" w14:textId="77777777" w:rsidR="008B0D34" w:rsidRDefault="0517C18D" w:rsidP="764F895C">
            <w:pPr>
              <w:spacing w:after="120" w:line="360" w:lineRule="auto"/>
              <w:rPr>
                <w:rFonts w:eastAsia="Arial" w:cs="Arial"/>
                <w:sz w:val="24"/>
              </w:rPr>
            </w:pPr>
            <w:r w:rsidRPr="764F895C">
              <w:rPr>
                <w:rFonts w:eastAsia="Arial" w:cs="Arial"/>
                <w:sz w:val="24"/>
              </w:rPr>
              <w:t>Or</w:t>
            </w:r>
          </w:p>
          <w:p w14:paraId="145E18E1" w14:textId="77777777" w:rsidR="008B0D34" w:rsidRDefault="0517C18D" w:rsidP="764F895C">
            <w:pPr>
              <w:spacing w:after="120" w:line="360" w:lineRule="auto"/>
              <w:rPr>
                <w:rFonts w:eastAsia="Arial" w:cs="Arial"/>
                <w:sz w:val="24"/>
              </w:rPr>
            </w:pPr>
            <w:r w:rsidRPr="764F895C">
              <w:rPr>
                <w:rFonts w:eastAsia="Arial" w:cs="Arial"/>
                <w:sz w:val="24"/>
              </w:rPr>
              <w:lastRenderedPageBreak/>
              <w:t xml:space="preserve"> Supervisor 3</w:t>
            </w:r>
            <w:r w:rsidRPr="764F895C">
              <w:rPr>
                <w:rFonts w:eastAsia="Arial" w:cs="Arial"/>
                <w:sz w:val="24"/>
                <w:vertAlign w:val="superscript"/>
              </w:rPr>
              <w:t>rd</w:t>
            </w:r>
            <w:r w:rsidRPr="764F895C">
              <w:rPr>
                <w:rFonts w:eastAsia="Arial" w:cs="Arial"/>
                <w:sz w:val="24"/>
              </w:rPr>
              <w:t xml:space="preserve"> Point</w:t>
            </w:r>
          </w:p>
          <w:p w14:paraId="3BEB6C79" w14:textId="77777777" w:rsidR="008B0D34" w:rsidRDefault="008B0D34" w:rsidP="764F895C">
            <w:pPr>
              <w:spacing w:after="120" w:line="360" w:lineRule="auto"/>
              <w:rPr>
                <w:rFonts w:eastAsia="Arial" w:cs="Arial"/>
                <w:sz w:val="24"/>
              </w:rPr>
            </w:pPr>
          </w:p>
        </w:tc>
        <w:tc>
          <w:tcPr>
            <w:tcW w:w="3048" w:type="dxa"/>
          </w:tcPr>
          <w:p w14:paraId="51AD310D" w14:textId="76C29F74" w:rsidR="008B0D34" w:rsidRDefault="409792A2" w:rsidP="764F895C">
            <w:pPr>
              <w:spacing w:after="120" w:line="360" w:lineRule="auto"/>
              <w:rPr>
                <w:rFonts w:eastAsia="Arial" w:cs="Arial"/>
                <w:sz w:val="24"/>
              </w:rPr>
            </w:pPr>
            <w:r w:rsidRPr="764F895C">
              <w:rPr>
                <w:rFonts w:eastAsia="Arial" w:cs="Arial"/>
                <w:sz w:val="24"/>
                <w:lang w:val="fr-FR"/>
              </w:rPr>
              <w:lastRenderedPageBreak/>
              <w:t>Sous-Chef</w:t>
            </w:r>
            <w:r w:rsidR="0517C18D" w:rsidRPr="764F895C">
              <w:rPr>
                <w:rFonts w:eastAsia="Arial" w:cs="Arial"/>
                <w:sz w:val="24"/>
                <w:lang w:val="fr-FR"/>
              </w:rPr>
              <w:t xml:space="preserve">, Sommelier, Assistant Front Office Manager, </w:t>
            </w:r>
            <w:r w:rsidR="0517C18D" w:rsidRPr="764F895C">
              <w:rPr>
                <w:rFonts w:eastAsia="Arial" w:cs="Arial"/>
                <w:sz w:val="24"/>
              </w:rPr>
              <w:t xml:space="preserve">Head Concierge, Housekeeper Supervisor, Food and </w:t>
            </w:r>
            <w:r w:rsidR="0517C18D" w:rsidRPr="764F895C">
              <w:rPr>
                <w:rFonts w:eastAsia="Arial" w:cs="Arial"/>
                <w:sz w:val="24"/>
              </w:rPr>
              <w:lastRenderedPageBreak/>
              <w:t>Beverage Manager, Bar Manager</w:t>
            </w:r>
          </w:p>
        </w:tc>
        <w:tc>
          <w:tcPr>
            <w:tcW w:w="2835" w:type="dxa"/>
          </w:tcPr>
          <w:p w14:paraId="7C3FAA6B" w14:textId="77777777" w:rsidR="008B0D34" w:rsidRDefault="0517C18D" w:rsidP="764F895C">
            <w:pPr>
              <w:spacing w:after="120" w:line="360" w:lineRule="auto"/>
              <w:rPr>
                <w:rFonts w:eastAsia="Arial" w:cs="Arial"/>
                <w:sz w:val="24"/>
              </w:rPr>
            </w:pPr>
            <w:r w:rsidRPr="764F895C">
              <w:rPr>
                <w:rFonts w:eastAsia="Arial" w:cs="Arial"/>
                <w:sz w:val="24"/>
              </w:rPr>
              <w:lastRenderedPageBreak/>
              <w:t>Intermediate Point 2</w:t>
            </w:r>
          </w:p>
          <w:p w14:paraId="3179BDE3" w14:textId="77777777" w:rsidR="008B0D34" w:rsidRDefault="0517C18D" w:rsidP="764F895C">
            <w:pPr>
              <w:spacing w:after="120" w:line="360" w:lineRule="auto"/>
              <w:rPr>
                <w:rFonts w:eastAsia="Arial" w:cs="Arial"/>
                <w:sz w:val="24"/>
              </w:rPr>
            </w:pPr>
            <w:r w:rsidRPr="764F895C">
              <w:rPr>
                <w:rFonts w:eastAsia="Arial" w:cs="Arial"/>
                <w:sz w:val="24"/>
              </w:rPr>
              <w:t>School</w:t>
            </w:r>
          </w:p>
          <w:p w14:paraId="2676806A" w14:textId="77777777" w:rsidR="008B0D34" w:rsidRDefault="0517C18D" w:rsidP="764F895C">
            <w:pPr>
              <w:spacing w:after="120" w:line="360" w:lineRule="auto"/>
              <w:rPr>
                <w:rFonts w:eastAsia="Arial" w:cs="Arial"/>
                <w:sz w:val="24"/>
              </w:rPr>
            </w:pPr>
            <w:r w:rsidRPr="764F895C">
              <w:rPr>
                <w:rFonts w:eastAsia="Arial" w:cs="Arial"/>
                <w:sz w:val="24"/>
              </w:rPr>
              <w:t>College</w:t>
            </w:r>
          </w:p>
          <w:p w14:paraId="2B2918E8" w14:textId="77777777" w:rsidR="008B0D34" w:rsidRDefault="0517C18D" w:rsidP="764F895C">
            <w:pPr>
              <w:spacing w:after="120" w:line="360" w:lineRule="auto"/>
              <w:rPr>
                <w:rFonts w:eastAsia="Arial" w:cs="Arial"/>
                <w:sz w:val="24"/>
              </w:rPr>
            </w:pPr>
            <w:r w:rsidRPr="764F895C">
              <w:rPr>
                <w:rFonts w:eastAsia="Arial" w:cs="Arial"/>
                <w:sz w:val="24"/>
              </w:rPr>
              <w:t>DYW</w:t>
            </w:r>
          </w:p>
          <w:p w14:paraId="62AD512C" w14:textId="77777777" w:rsidR="008B0D34" w:rsidRDefault="0517C18D" w:rsidP="764F895C">
            <w:pPr>
              <w:spacing w:after="120" w:line="360" w:lineRule="auto"/>
              <w:rPr>
                <w:rFonts w:eastAsia="Arial" w:cs="Arial"/>
                <w:sz w:val="24"/>
              </w:rPr>
            </w:pPr>
            <w:r w:rsidRPr="764F895C">
              <w:rPr>
                <w:rFonts w:eastAsia="Arial" w:cs="Arial"/>
                <w:sz w:val="24"/>
              </w:rPr>
              <w:lastRenderedPageBreak/>
              <w:t>New Career</w:t>
            </w:r>
          </w:p>
        </w:tc>
      </w:tr>
      <w:tr w:rsidR="008B0D34" w14:paraId="78655B15" w14:textId="77777777" w:rsidTr="006F240D">
        <w:tblPrEx>
          <w:tblLook w:val="06A0" w:firstRow="1" w:lastRow="0" w:firstColumn="1" w:lastColumn="0" w:noHBand="1" w:noVBand="1"/>
        </w:tblPrEx>
        <w:trPr>
          <w:trHeight w:val="300"/>
        </w:trPr>
        <w:tc>
          <w:tcPr>
            <w:tcW w:w="3043" w:type="dxa"/>
            <w:gridSpan w:val="2"/>
            <w:shd w:val="clear" w:color="auto" w:fill="C1E4F5" w:themeFill="accent1" w:themeFillTint="33"/>
          </w:tcPr>
          <w:p w14:paraId="278BD744" w14:textId="59C05893" w:rsidR="008B0D34" w:rsidRDefault="0517C18D" w:rsidP="764F895C">
            <w:pPr>
              <w:spacing w:line="360" w:lineRule="auto"/>
              <w:rPr>
                <w:rFonts w:eastAsia="Arial" w:cs="Arial"/>
                <w:sz w:val="24"/>
              </w:rPr>
            </w:pPr>
            <w:r w:rsidRPr="764F895C">
              <w:rPr>
                <w:rFonts w:eastAsia="Arial" w:cs="Arial"/>
                <w:sz w:val="24"/>
              </w:rPr>
              <w:t>Career Point</w:t>
            </w:r>
            <w:r w:rsidR="7CDF7160" w:rsidRPr="764F895C">
              <w:rPr>
                <w:rFonts w:eastAsia="Arial" w:cs="Arial"/>
                <w:sz w:val="24"/>
              </w:rPr>
              <w:t xml:space="preserve"> </w:t>
            </w:r>
            <w:r w:rsidRPr="764F895C">
              <w:rPr>
                <w:rFonts w:eastAsia="Arial" w:cs="Arial"/>
                <w:sz w:val="24"/>
              </w:rPr>
              <w:t>4</w:t>
            </w:r>
          </w:p>
        </w:tc>
        <w:tc>
          <w:tcPr>
            <w:tcW w:w="3048" w:type="dxa"/>
          </w:tcPr>
          <w:p w14:paraId="0EA61826" w14:textId="6FF2D764" w:rsidR="008B0D34" w:rsidRDefault="0517C18D" w:rsidP="764F895C">
            <w:pPr>
              <w:spacing w:line="360" w:lineRule="auto"/>
              <w:rPr>
                <w:rFonts w:eastAsia="Arial" w:cs="Arial"/>
                <w:sz w:val="24"/>
              </w:rPr>
            </w:pPr>
            <w:r w:rsidRPr="764F895C">
              <w:rPr>
                <w:rFonts w:eastAsia="Arial" w:cs="Arial"/>
                <w:sz w:val="24"/>
              </w:rPr>
              <w:t>Types of Job Roles</w:t>
            </w:r>
          </w:p>
        </w:tc>
        <w:tc>
          <w:tcPr>
            <w:tcW w:w="2835" w:type="dxa"/>
          </w:tcPr>
          <w:p w14:paraId="3615AB9C" w14:textId="68E70950" w:rsidR="008B0D34" w:rsidRDefault="0517C18D" w:rsidP="764F895C">
            <w:pPr>
              <w:spacing w:line="360" w:lineRule="auto"/>
              <w:rPr>
                <w:rFonts w:eastAsia="Arial" w:cs="Arial"/>
                <w:sz w:val="24"/>
              </w:rPr>
            </w:pPr>
            <w:r w:rsidRPr="764F895C">
              <w:rPr>
                <w:rFonts w:eastAsia="Arial" w:cs="Arial"/>
                <w:sz w:val="24"/>
              </w:rPr>
              <w:t>Entry Point</w:t>
            </w:r>
          </w:p>
        </w:tc>
      </w:tr>
      <w:tr w:rsidR="008B0D34" w14:paraId="09A6F8A0" w14:textId="77777777" w:rsidTr="006F240D">
        <w:tblPrEx>
          <w:tblLook w:val="06A0" w:firstRow="1" w:lastRow="0" w:firstColumn="1" w:lastColumn="0" w:noHBand="1" w:noVBand="1"/>
        </w:tblPrEx>
        <w:trPr>
          <w:trHeight w:val="300"/>
        </w:trPr>
        <w:tc>
          <w:tcPr>
            <w:tcW w:w="3043" w:type="dxa"/>
            <w:gridSpan w:val="2"/>
          </w:tcPr>
          <w:p w14:paraId="6364258B" w14:textId="77777777" w:rsidR="008B0D34" w:rsidRDefault="008B0D34" w:rsidP="764F895C">
            <w:pPr>
              <w:rPr>
                <w:rFonts w:eastAsia="Arial" w:cs="Arial"/>
                <w:sz w:val="24"/>
              </w:rPr>
            </w:pPr>
          </w:p>
          <w:p w14:paraId="14013B83" w14:textId="77777777" w:rsidR="008B0D34" w:rsidRDefault="0517C18D" w:rsidP="764F895C">
            <w:pPr>
              <w:rPr>
                <w:rFonts w:eastAsia="Arial" w:cs="Arial"/>
                <w:sz w:val="24"/>
              </w:rPr>
            </w:pPr>
            <w:r w:rsidRPr="764F895C">
              <w:rPr>
                <w:rFonts w:eastAsia="Arial" w:cs="Arial"/>
                <w:sz w:val="24"/>
              </w:rPr>
              <w:t>Leadership 1</w:t>
            </w:r>
            <w:r w:rsidRPr="764F895C">
              <w:rPr>
                <w:rFonts w:eastAsia="Arial" w:cs="Arial"/>
                <w:sz w:val="24"/>
                <w:vertAlign w:val="superscript"/>
              </w:rPr>
              <w:t>st</w:t>
            </w:r>
            <w:r w:rsidRPr="764F895C">
              <w:rPr>
                <w:rFonts w:eastAsia="Arial" w:cs="Arial"/>
                <w:sz w:val="24"/>
              </w:rPr>
              <w:t xml:space="preserve"> Point </w:t>
            </w:r>
          </w:p>
          <w:p w14:paraId="0E54C74A" w14:textId="77777777" w:rsidR="008B0D34" w:rsidRDefault="0517C18D" w:rsidP="764F895C">
            <w:pPr>
              <w:rPr>
                <w:rFonts w:eastAsia="Arial" w:cs="Arial"/>
                <w:sz w:val="24"/>
              </w:rPr>
            </w:pPr>
            <w:r w:rsidRPr="764F895C">
              <w:rPr>
                <w:rFonts w:eastAsia="Arial" w:cs="Arial"/>
                <w:sz w:val="24"/>
              </w:rPr>
              <w:t>Or</w:t>
            </w:r>
          </w:p>
          <w:p w14:paraId="656E2C49" w14:textId="77777777" w:rsidR="008B0D34" w:rsidRDefault="0517C18D" w:rsidP="764F895C">
            <w:pPr>
              <w:rPr>
                <w:rFonts w:eastAsia="Arial" w:cs="Arial"/>
                <w:sz w:val="24"/>
              </w:rPr>
            </w:pPr>
            <w:r w:rsidRPr="764F895C">
              <w:rPr>
                <w:rFonts w:eastAsia="Arial" w:cs="Arial"/>
                <w:sz w:val="24"/>
              </w:rPr>
              <w:t>Leadership 2</w:t>
            </w:r>
            <w:r w:rsidRPr="764F895C">
              <w:rPr>
                <w:rFonts w:eastAsia="Arial" w:cs="Arial"/>
                <w:sz w:val="24"/>
                <w:vertAlign w:val="superscript"/>
              </w:rPr>
              <w:t>nd</w:t>
            </w:r>
            <w:r w:rsidRPr="764F895C">
              <w:rPr>
                <w:rFonts w:eastAsia="Arial" w:cs="Arial"/>
                <w:sz w:val="24"/>
              </w:rPr>
              <w:t xml:space="preserve"> Point</w:t>
            </w:r>
          </w:p>
          <w:p w14:paraId="4EA5D485" w14:textId="77777777" w:rsidR="008B0D34" w:rsidRDefault="0517C18D" w:rsidP="764F895C">
            <w:pPr>
              <w:rPr>
                <w:rFonts w:eastAsia="Arial" w:cs="Arial"/>
                <w:sz w:val="24"/>
              </w:rPr>
            </w:pPr>
            <w:r w:rsidRPr="764F895C">
              <w:rPr>
                <w:rFonts w:eastAsia="Arial" w:cs="Arial"/>
                <w:sz w:val="24"/>
              </w:rPr>
              <w:t>Or</w:t>
            </w:r>
          </w:p>
          <w:p w14:paraId="4AD6D0A7" w14:textId="77777777" w:rsidR="008B0D34" w:rsidRDefault="0517C18D" w:rsidP="764F895C">
            <w:pPr>
              <w:rPr>
                <w:rFonts w:eastAsia="Arial" w:cs="Arial"/>
                <w:sz w:val="24"/>
              </w:rPr>
            </w:pPr>
            <w:r w:rsidRPr="764F895C">
              <w:rPr>
                <w:rFonts w:eastAsia="Arial" w:cs="Arial"/>
                <w:sz w:val="24"/>
              </w:rPr>
              <w:t>Leadership 3</w:t>
            </w:r>
            <w:r w:rsidRPr="764F895C">
              <w:rPr>
                <w:rFonts w:eastAsia="Arial" w:cs="Arial"/>
                <w:sz w:val="24"/>
                <w:vertAlign w:val="superscript"/>
              </w:rPr>
              <w:t>rd</w:t>
            </w:r>
            <w:r w:rsidRPr="764F895C">
              <w:rPr>
                <w:rFonts w:eastAsia="Arial" w:cs="Arial"/>
                <w:sz w:val="24"/>
              </w:rPr>
              <w:t xml:space="preserve"> Point</w:t>
            </w:r>
          </w:p>
          <w:p w14:paraId="2E0F6472" w14:textId="77777777" w:rsidR="008B0D34" w:rsidRDefault="0517C18D" w:rsidP="764F895C">
            <w:pPr>
              <w:rPr>
                <w:rFonts w:eastAsia="Arial" w:cs="Arial"/>
                <w:sz w:val="24"/>
              </w:rPr>
            </w:pPr>
            <w:r w:rsidRPr="764F895C">
              <w:rPr>
                <w:rFonts w:eastAsia="Arial" w:cs="Arial"/>
                <w:sz w:val="24"/>
              </w:rPr>
              <w:t>Or</w:t>
            </w:r>
          </w:p>
          <w:p w14:paraId="1F8D31B9" w14:textId="77777777" w:rsidR="008B0D34" w:rsidRDefault="0517C18D" w:rsidP="764F895C">
            <w:pPr>
              <w:rPr>
                <w:rFonts w:eastAsia="Arial" w:cs="Arial"/>
                <w:sz w:val="24"/>
              </w:rPr>
            </w:pPr>
            <w:r w:rsidRPr="764F895C">
              <w:rPr>
                <w:rFonts w:eastAsia="Arial" w:cs="Arial"/>
                <w:sz w:val="24"/>
              </w:rPr>
              <w:t>Leadership 4</w:t>
            </w:r>
            <w:r w:rsidRPr="764F895C">
              <w:rPr>
                <w:rFonts w:eastAsia="Arial" w:cs="Arial"/>
                <w:sz w:val="24"/>
                <w:vertAlign w:val="superscript"/>
              </w:rPr>
              <w:t>th</w:t>
            </w:r>
            <w:r w:rsidRPr="764F895C">
              <w:rPr>
                <w:rFonts w:eastAsia="Arial" w:cs="Arial"/>
                <w:sz w:val="24"/>
              </w:rPr>
              <w:t xml:space="preserve"> Point</w:t>
            </w:r>
          </w:p>
        </w:tc>
        <w:tc>
          <w:tcPr>
            <w:tcW w:w="3048" w:type="dxa"/>
          </w:tcPr>
          <w:p w14:paraId="06B9448D" w14:textId="77777777" w:rsidR="008B0D34" w:rsidRDefault="0517C18D" w:rsidP="764F895C">
            <w:pPr>
              <w:spacing w:after="120" w:line="360" w:lineRule="auto"/>
              <w:rPr>
                <w:rFonts w:eastAsia="Arial" w:cs="Arial"/>
                <w:sz w:val="24"/>
              </w:rPr>
            </w:pPr>
            <w:r w:rsidRPr="764F895C">
              <w:rPr>
                <w:rFonts w:eastAsia="Arial" w:cs="Arial"/>
                <w:sz w:val="24"/>
              </w:rPr>
              <w:t>Executive Chef/Chef de Cuisine</w:t>
            </w:r>
          </w:p>
          <w:p w14:paraId="0C878D7F" w14:textId="77777777" w:rsidR="008B0D34" w:rsidRDefault="0517C18D" w:rsidP="764F895C">
            <w:pPr>
              <w:spacing w:after="120" w:line="360" w:lineRule="auto"/>
              <w:rPr>
                <w:rFonts w:eastAsia="Arial" w:cs="Arial"/>
                <w:sz w:val="24"/>
              </w:rPr>
            </w:pPr>
            <w:r w:rsidRPr="764F895C">
              <w:rPr>
                <w:rFonts w:eastAsia="Arial" w:cs="Arial"/>
                <w:sz w:val="24"/>
              </w:rPr>
              <w:t>Executive Housekeeper</w:t>
            </w:r>
          </w:p>
          <w:p w14:paraId="474C046C" w14:textId="77777777" w:rsidR="008B0D34" w:rsidRDefault="0517C18D" w:rsidP="764F895C">
            <w:pPr>
              <w:spacing w:after="120" w:line="360" w:lineRule="auto"/>
              <w:rPr>
                <w:rFonts w:eastAsia="Arial" w:cs="Arial"/>
                <w:sz w:val="24"/>
              </w:rPr>
            </w:pPr>
            <w:r w:rsidRPr="764F895C">
              <w:rPr>
                <w:rFonts w:eastAsia="Arial" w:cs="Arial"/>
                <w:sz w:val="24"/>
              </w:rPr>
              <w:t>Head Sommelier</w:t>
            </w:r>
          </w:p>
          <w:p w14:paraId="4A52816B" w14:textId="77777777" w:rsidR="008B0D34" w:rsidRDefault="0517C18D" w:rsidP="764F895C">
            <w:pPr>
              <w:spacing w:after="120" w:line="360" w:lineRule="auto"/>
              <w:rPr>
                <w:rFonts w:eastAsia="Arial" w:cs="Arial"/>
                <w:sz w:val="24"/>
              </w:rPr>
            </w:pPr>
            <w:r w:rsidRPr="764F895C">
              <w:rPr>
                <w:rFonts w:eastAsia="Arial" w:cs="Arial"/>
                <w:sz w:val="24"/>
              </w:rPr>
              <w:t>Front Office Manager</w:t>
            </w:r>
          </w:p>
          <w:p w14:paraId="5A3BCC12" w14:textId="77777777" w:rsidR="008B0D34" w:rsidRDefault="0517C18D" w:rsidP="764F895C">
            <w:pPr>
              <w:spacing w:after="120" w:line="360" w:lineRule="auto"/>
              <w:rPr>
                <w:rFonts w:eastAsia="Arial" w:cs="Arial"/>
                <w:sz w:val="24"/>
              </w:rPr>
            </w:pPr>
            <w:r w:rsidRPr="764F895C">
              <w:rPr>
                <w:rFonts w:eastAsia="Arial" w:cs="Arial"/>
                <w:sz w:val="24"/>
              </w:rPr>
              <w:t>Human Resource Manager</w:t>
            </w:r>
          </w:p>
          <w:p w14:paraId="4310C573" w14:textId="77777777" w:rsidR="008B0D34" w:rsidRDefault="008B0D34" w:rsidP="764F895C">
            <w:pPr>
              <w:rPr>
                <w:rFonts w:eastAsia="Arial" w:cs="Arial"/>
                <w:sz w:val="24"/>
              </w:rPr>
            </w:pPr>
          </w:p>
        </w:tc>
        <w:tc>
          <w:tcPr>
            <w:tcW w:w="2835" w:type="dxa"/>
          </w:tcPr>
          <w:p w14:paraId="7573B0BB" w14:textId="77777777" w:rsidR="008B0D34" w:rsidRDefault="0517C18D" w:rsidP="764F895C">
            <w:pPr>
              <w:rPr>
                <w:rFonts w:eastAsia="Arial" w:cs="Arial"/>
                <w:sz w:val="24"/>
              </w:rPr>
            </w:pPr>
            <w:r w:rsidRPr="764F895C">
              <w:rPr>
                <w:rFonts w:eastAsia="Arial" w:cs="Arial"/>
                <w:sz w:val="24"/>
              </w:rPr>
              <w:t>Supervisor Point 3</w:t>
            </w:r>
          </w:p>
          <w:p w14:paraId="724FDB9C" w14:textId="77777777" w:rsidR="008B0D34" w:rsidRDefault="008B0D34" w:rsidP="764F895C">
            <w:pPr>
              <w:rPr>
                <w:rFonts w:eastAsia="Arial" w:cs="Arial"/>
                <w:sz w:val="24"/>
              </w:rPr>
            </w:pPr>
          </w:p>
          <w:p w14:paraId="7CA8DC3D" w14:textId="77777777" w:rsidR="008B0D34" w:rsidRDefault="0517C18D" w:rsidP="764F895C">
            <w:pPr>
              <w:rPr>
                <w:rFonts w:eastAsia="Arial" w:cs="Arial"/>
                <w:sz w:val="24"/>
              </w:rPr>
            </w:pPr>
            <w:r w:rsidRPr="764F895C">
              <w:rPr>
                <w:rFonts w:eastAsia="Arial" w:cs="Arial"/>
                <w:sz w:val="24"/>
              </w:rPr>
              <w:t>DYW</w:t>
            </w:r>
          </w:p>
          <w:p w14:paraId="75161801" w14:textId="77777777" w:rsidR="008B0D34" w:rsidRDefault="008B0D34" w:rsidP="764F895C">
            <w:pPr>
              <w:rPr>
                <w:rFonts w:eastAsia="Arial" w:cs="Arial"/>
                <w:sz w:val="24"/>
              </w:rPr>
            </w:pPr>
          </w:p>
          <w:p w14:paraId="6BA3C457" w14:textId="77777777" w:rsidR="008B0D34" w:rsidRDefault="0517C18D" w:rsidP="764F895C">
            <w:pPr>
              <w:rPr>
                <w:rFonts w:eastAsia="Arial" w:cs="Arial"/>
                <w:sz w:val="24"/>
              </w:rPr>
            </w:pPr>
            <w:r w:rsidRPr="764F895C">
              <w:rPr>
                <w:rFonts w:eastAsia="Arial" w:cs="Arial"/>
                <w:sz w:val="24"/>
              </w:rPr>
              <w:t>University</w:t>
            </w:r>
          </w:p>
          <w:p w14:paraId="04B01FB1" w14:textId="77777777" w:rsidR="008B0D34" w:rsidRDefault="008B0D34" w:rsidP="764F895C">
            <w:pPr>
              <w:rPr>
                <w:rFonts w:eastAsia="Arial" w:cs="Arial"/>
                <w:sz w:val="24"/>
              </w:rPr>
            </w:pPr>
          </w:p>
          <w:p w14:paraId="73BC73EF" w14:textId="77777777" w:rsidR="008B0D34" w:rsidRDefault="0517C18D" w:rsidP="764F895C">
            <w:pPr>
              <w:rPr>
                <w:rFonts w:eastAsia="Arial" w:cs="Arial"/>
                <w:sz w:val="24"/>
              </w:rPr>
            </w:pPr>
            <w:r w:rsidRPr="764F895C">
              <w:rPr>
                <w:rFonts w:eastAsia="Arial" w:cs="Arial"/>
                <w:sz w:val="24"/>
              </w:rPr>
              <w:t>College</w:t>
            </w:r>
          </w:p>
          <w:p w14:paraId="1FB87F3A" w14:textId="77777777" w:rsidR="008B0D34" w:rsidRDefault="008B0D34" w:rsidP="764F895C">
            <w:pPr>
              <w:rPr>
                <w:rFonts w:eastAsia="Arial" w:cs="Arial"/>
                <w:sz w:val="24"/>
              </w:rPr>
            </w:pPr>
          </w:p>
          <w:p w14:paraId="03F5A107" w14:textId="77777777" w:rsidR="008B0D34" w:rsidRDefault="0517C18D" w:rsidP="764F895C">
            <w:pPr>
              <w:rPr>
                <w:rFonts w:eastAsia="Arial" w:cs="Arial"/>
                <w:sz w:val="24"/>
              </w:rPr>
            </w:pPr>
            <w:r w:rsidRPr="764F895C">
              <w:rPr>
                <w:rFonts w:eastAsia="Arial" w:cs="Arial"/>
                <w:sz w:val="24"/>
              </w:rPr>
              <w:t>New Career</w:t>
            </w:r>
          </w:p>
          <w:p w14:paraId="012F2B91" w14:textId="77777777" w:rsidR="008B0D34" w:rsidRDefault="008B0D34" w:rsidP="764F895C">
            <w:pPr>
              <w:rPr>
                <w:rFonts w:eastAsia="Arial" w:cs="Arial"/>
                <w:sz w:val="24"/>
              </w:rPr>
            </w:pPr>
          </w:p>
        </w:tc>
      </w:tr>
    </w:tbl>
    <w:p w14:paraId="659CC646" w14:textId="77777777" w:rsidR="008B0D34" w:rsidRDefault="008B0D34" w:rsidP="008B0D34">
      <w:pPr>
        <w:spacing w:after="120" w:line="360" w:lineRule="auto"/>
        <w:rPr>
          <w:rFonts w:eastAsia="Arial" w:cs="Arial"/>
          <w:b/>
          <w:bCs/>
          <w:u w:val="single"/>
        </w:rPr>
      </w:pPr>
    </w:p>
    <w:p w14:paraId="4D89C3E3" w14:textId="4FF49FE5" w:rsidR="7D0220F8" w:rsidRDefault="1F7C828D" w:rsidP="764F895C">
      <w:pPr>
        <w:pStyle w:val="Heading2"/>
        <w:spacing w:after="120" w:line="360" w:lineRule="auto"/>
        <w:rPr>
          <w:rFonts w:eastAsia="Arial" w:cs="Arial"/>
          <w:b/>
          <w:bCs/>
          <w:sz w:val="24"/>
          <w:szCs w:val="24"/>
        </w:rPr>
      </w:pPr>
      <w:bookmarkStart w:id="18" w:name="_Toc1391517046"/>
      <w:r w:rsidRPr="7A9FD36D">
        <w:rPr>
          <w:rFonts w:eastAsia="Arial" w:cs="Arial"/>
          <w:b/>
          <w:bCs/>
          <w:sz w:val="24"/>
          <w:szCs w:val="24"/>
        </w:rPr>
        <w:t>Hospitality Skills Project</w:t>
      </w:r>
      <w:bookmarkEnd w:id="18"/>
    </w:p>
    <w:p w14:paraId="22C9AB7D" w14:textId="26C6FFA9" w:rsidR="02374A76" w:rsidRDefault="32B109D3" w:rsidP="764F895C">
      <w:pPr>
        <w:rPr>
          <w:rFonts w:eastAsia="Arial" w:cs="Arial"/>
          <w:sz w:val="24"/>
        </w:rPr>
      </w:pPr>
      <w:r w:rsidRPr="764F895C">
        <w:rPr>
          <w:rFonts w:eastAsia="Arial" w:cs="Arial"/>
          <w:sz w:val="24"/>
        </w:rPr>
        <w:t xml:space="preserve">The project comprises three principal training initiatives: </w:t>
      </w:r>
    </w:p>
    <w:p w14:paraId="096EDE72" w14:textId="649A0A4E" w:rsidR="63751E5E" w:rsidRDefault="20D013D8" w:rsidP="764F895C">
      <w:pPr>
        <w:rPr>
          <w:rFonts w:eastAsia="Arial" w:cs="Arial"/>
          <w:b/>
          <w:bCs/>
          <w:sz w:val="24"/>
        </w:rPr>
      </w:pPr>
      <w:r w:rsidRPr="764F895C">
        <w:rPr>
          <w:rFonts w:eastAsia="Arial" w:cs="Arial"/>
          <w:b/>
          <w:bCs/>
          <w:sz w:val="24"/>
        </w:rPr>
        <w:t>Skills Training</w:t>
      </w:r>
    </w:p>
    <w:p w14:paraId="08E880D2" w14:textId="1F3419A1" w:rsidR="63751E5E" w:rsidRDefault="20D013D8" w:rsidP="764F895C">
      <w:pPr>
        <w:pStyle w:val="NoSpacing"/>
        <w:rPr>
          <w:rFonts w:ascii="Arial" w:eastAsia="Arial" w:hAnsi="Arial" w:cs="Arial"/>
        </w:rPr>
      </w:pPr>
      <w:r w:rsidRPr="764F895C">
        <w:rPr>
          <w:rFonts w:ascii="Arial" w:eastAsia="Arial" w:hAnsi="Arial" w:cs="Arial"/>
        </w:rPr>
        <w:t>Focuses on tackling current skills shortages within the hospitality sector. It aims to:</w:t>
      </w:r>
    </w:p>
    <w:p w14:paraId="4B9E9BE7" w14:textId="4604D832" w:rsidR="63751E5E" w:rsidRDefault="59133AE3" w:rsidP="764F895C">
      <w:pPr>
        <w:pStyle w:val="NoSpacing"/>
        <w:numPr>
          <w:ilvl w:val="0"/>
          <w:numId w:val="14"/>
        </w:numPr>
        <w:rPr>
          <w:rFonts w:ascii="Arial" w:eastAsia="Arial" w:hAnsi="Arial" w:cs="Arial"/>
        </w:rPr>
      </w:pPr>
      <w:r w:rsidRPr="764F895C">
        <w:rPr>
          <w:rFonts w:ascii="Arial" w:eastAsia="Arial" w:hAnsi="Arial" w:cs="Arial"/>
        </w:rPr>
        <w:t>S</w:t>
      </w:r>
      <w:r w:rsidR="20D013D8" w:rsidRPr="764F895C">
        <w:rPr>
          <w:rFonts w:ascii="Arial" w:eastAsia="Arial" w:hAnsi="Arial" w:cs="Arial"/>
        </w:rPr>
        <w:t>trengthen overall workforce capacity</w:t>
      </w:r>
      <w:r w:rsidR="1C6C7F20" w:rsidRPr="764F895C">
        <w:rPr>
          <w:rFonts w:ascii="Arial" w:eastAsia="Arial" w:hAnsi="Arial" w:cs="Arial"/>
        </w:rPr>
        <w:t>,</w:t>
      </w:r>
    </w:p>
    <w:p w14:paraId="161519A2" w14:textId="7A9347AD" w:rsidR="63751E5E" w:rsidRDefault="149F4267" w:rsidP="764F895C">
      <w:pPr>
        <w:pStyle w:val="NoSpacing"/>
        <w:numPr>
          <w:ilvl w:val="0"/>
          <w:numId w:val="14"/>
        </w:numPr>
        <w:rPr>
          <w:rFonts w:ascii="Arial" w:eastAsia="Arial" w:hAnsi="Arial" w:cs="Arial"/>
        </w:rPr>
      </w:pPr>
      <w:r w:rsidRPr="764F895C">
        <w:rPr>
          <w:rFonts w:ascii="Arial" w:eastAsia="Arial" w:hAnsi="Arial" w:cs="Arial"/>
        </w:rPr>
        <w:t>I</w:t>
      </w:r>
      <w:r w:rsidR="20D013D8" w:rsidRPr="764F895C">
        <w:rPr>
          <w:rFonts w:ascii="Arial" w:eastAsia="Arial" w:hAnsi="Arial" w:cs="Arial"/>
        </w:rPr>
        <w:t>mprove staff retention</w:t>
      </w:r>
      <w:r w:rsidR="67C6BA2C" w:rsidRPr="764F895C">
        <w:rPr>
          <w:rFonts w:ascii="Arial" w:eastAsia="Arial" w:hAnsi="Arial" w:cs="Arial"/>
        </w:rPr>
        <w:t>,</w:t>
      </w:r>
    </w:p>
    <w:p w14:paraId="1F8869AA" w14:textId="330C717D" w:rsidR="63751E5E" w:rsidRDefault="2B585CEF" w:rsidP="764F895C">
      <w:pPr>
        <w:pStyle w:val="NoSpacing"/>
        <w:numPr>
          <w:ilvl w:val="0"/>
          <w:numId w:val="14"/>
        </w:numPr>
        <w:rPr>
          <w:rFonts w:ascii="Arial" w:eastAsia="Arial" w:hAnsi="Arial" w:cs="Arial"/>
        </w:rPr>
      </w:pPr>
      <w:r w:rsidRPr="764F895C">
        <w:rPr>
          <w:rFonts w:ascii="Arial" w:eastAsia="Arial" w:hAnsi="Arial" w:cs="Arial"/>
        </w:rPr>
        <w:t>C</w:t>
      </w:r>
      <w:r w:rsidR="20D013D8" w:rsidRPr="764F895C">
        <w:rPr>
          <w:rFonts w:ascii="Arial" w:eastAsia="Arial" w:hAnsi="Arial" w:cs="Arial"/>
        </w:rPr>
        <w:t>reate accessible, inclusive, and clearly defined career pathways.</w:t>
      </w:r>
    </w:p>
    <w:p w14:paraId="3507DEA7" w14:textId="14530233" w:rsidR="26124880" w:rsidRDefault="26124880" w:rsidP="764F895C">
      <w:pPr>
        <w:pStyle w:val="NoSpacing"/>
        <w:rPr>
          <w:rFonts w:ascii="Arial" w:eastAsia="Arial" w:hAnsi="Arial" w:cs="Arial"/>
        </w:rPr>
      </w:pPr>
    </w:p>
    <w:p w14:paraId="31AA06DC" w14:textId="53093586" w:rsidR="63751E5E" w:rsidRDefault="20D013D8" w:rsidP="764F895C">
      <w:pPr>
        <w:pStyle w:val="NoSpacing"/>
        <w:rPr>
          <w:rFonts w:ascii="Arial" w:eastAsia="Arial" w:hAnsi="Arial" w:cs="Arial"/>
        </w:rPr>
      </w:pPr>
      <w:r w:rsidRPr="764F895C">
        <w:rPr>
          <w:rFonts w:ascii="Arial" w:eastAsia="Arial" w:hAnsi="Arial" w:cs="Arial"/>
        </w:rPr>
        <w:t>The research highlighted:</w:t>
      </w:r>
    </w:p>
    <w:p w14:paraId="374C9EB8" w14:textId="162DAAF1" w:rsidR="63751E5E" w:rsidRDefault="6AC9A676" w:rsidP="764F895C">
      <w:pPr>
        <w:pStyle w:val="NoSpacing"/>
        <w:numPr>
          <w:ilvl w:val="0"/>
          <w:numId w:val="13"/>
        </w:numPr>
        <w:rPr>
          <w:rFonts w:ascii="Arial" w:eastAsia="Arial" w:hAnsi="Arial" w:cs="Arial"/>
        </w:rPr>
      </w:pPr>
      <w:r w:rsidRPr="764F895C">
        <w:rPr>
          <w:rFonts w:ascii="Arial" w:eastAsia="Arial" w:hAnsi="Arial" w:cs="Arial"/>
        </w:rPr>
        <w:t>A</w:t>
      </w:r>
      <w:r w:rsidR="20D013D8" w:rsidRPr="764F895C">
        <w:rPr>
          <w:rFonts w:ascii="Arial" w:eastAsia="Arial" w:hAnsi="Arial" w:cs="Arial"/>
        </w:rPr>
        <w:t xml:space="preserve"> skills shortage in key roles (e.g., chefs, food &amp; drink operational roles),</w:t>
      </w:r>
    </w:p>
    <w:p w14:paraId="0A06C0CA" w14:textId="7D581136" w:rsidR="63751E5E" w:rsidRDefault="6C6B06A2" w:rsidP="764F895C">
      <w:pPr>
        <w:pStyle w:val="NoSpacing"/>
        <w:numPr>
          <w:ilvl w:val="0"/>
          <w:numId w:val="13"/>
        </w:numPr>
        <w:rPr>
          <w:rFonts w:ascii="Arial" w:eastAsia="Arial" w:hAnsi="Arial" w:cs="Arial"/>
        </w:rPr>
      </w:pPr>
      <w:r w:rsidRPr="764F895C">
        <w:rPr>
          <w:rFonts w:ascii="Arial" w:eastAsia="Arial" w:hAnsi="Arial" w:cs="Arial"/>
        </w:rPr>
        <w:t>I</w:t>
      </w:r>
      <w:r w:rsidR="20D013D8" w:rsidRPr="764F895C">
        <w:rPr>
          <w:rFonts w:ascii="Arial" w:eastAsia="Arial" w:hAnsi="Arial" w:cs="Arial"/>
        </w:rPr>
        <w:t>nconsistent work‑ready pathways due to siloed working across providers,</w:t>
      </w:r>
    </w:p>
    <w:p w14:paraId="1084CB1C" w14:textId="09EED6B5" w:rsidR="63751E5E" w:rsidRDefault="6C6B06A2" w:rsidP="764F895C">
      <w:pPr>
        <w:pStyle w:val="NoSpacing"/>
        <w:numPr>
          <w:ilvl w:val="0"/>
          <w:numId w:val="13"/>
        </w:numPr>
        <w:rPr>
          <w:rFonts w:ascii="Arial" w:eastAsia="Arial" w:hAnsi="Arial" w:cs="Arial"/>
        </w:rPr>
      </w:pPr>
      <w:r w:rsidRPr="764F895C">
        <w:rPr>
          <w:rFonts w:ascii="Arial" w:eastAsia="Arial" w:hAnsi="Arial" w:cs="Arial"/>
        </w:rPr>
        <w:t>A</w:t>
      </w:r>
      <w:r w:rsidR="20D013D8" w:rsidRPr="764F895C">
        <w:rPr>
          <w:rFonts w:ascii="Arial" w:eastAsia="Arial" w:hAnsi="Arial" w:cs="Arial"/>
        </w:rPr>
        <w:t xml:space="preserve"> need for more relevant, engaging, and real‑world training content, and</w:t>
      </w:r>
    </w:p>
    <w:p w14:paraId="7C8CF367" w14:textId="4BA48DD8" w:rsidR="63751E5E" w:rsidRDefault="6C6B06A2" w:rsidP="764F895C">
      <w:pPr>
        <w:pStyle w:val="NoSpacing"/>
        <w:numPr>
          <w:ilvl w:val="0"/>
          <w:numId w:val="13"/>
        </w:numPr>
        <w:rPr>
          <w:rFonts w:ascii="Arial" w:eastAsia="Arial" w:hAnsi="Arial" w:cs="Arial"/>
        </w:rPr>
      </w:pPr>
      <w:r w:rsidRPr="764F895C">
        <w:rPr>
          <w:rFonts w:ascii="Arial" w:eastAsia="Arial" w:hAnsi="Arial" w:cs="Arial"/>
        </w:rPr>
        <w:t>A</w:t>
      </w:r>
      <w:r w:rsidR="20D013D8" w:rsidRPr="764F895C">
        <w:rPr>
          <w:rFonts w:ascii="Arial" w:eastAsia="Arial" w:hAnsi="Arial" w:cs="Arial"/>
        </w:rPr>
        <w:t xml:space="preserve"> lack of understanding among jobseekers about the realities of hospitality work.</w:t>
      </w:r>
    </w:p>
    <w:p w14:paraId="72553195" w14:textId="5C99FDC6" w:rsidR="26124880" w:rsidRDefault="26124880" w:rsidP="764F895C">
      <w:pPr>
        <w:pStyle w:val="NoSpacing"/>
        <w:rPr>
          <w:rFonts w:ascii="Arial" w:eastAsia="Arial" w:hAnsi="Arial" w:cs="Arial"/>
        </w:rPr>
      </w:pPr>
    </w:p>
    <w:p w14:paraId="3A92D97E" w14:textId="54E57AAB" w:rsidR="63751E5E" w:rsidRDefault="20D013D8" w:rsidP="764F895C">
      <w:pPr>
        <w:pStyle w:val="NoSpacing"/>
        <w:rPr>
          <w:rFonts w:ascii="Arial" w:eastAsia="Arial" w:hAnsi="Arial" w:cs="Arial"/>
        </w:rPr>
      </w:pPr>
      <w:r w:rsidRPr="764F895C">
        <w:rPr>
          <w:rFonts w:ascii="Arial" w:eastAsia="Arial" w:hAnsi="Arial" w:cs="Arial"/>
        </w:rPr>
        <w:t>The Skills Training workstream is designed to address these directly by delivering practical, industry‑aligned training and by working closely with employers to ensure relevance and impact.</w:t>
      </w:r>
    </w:p>
    <w:p w14:paraId="71D365F3" w14:textId="4EEA2E45" w:rsidR="26124880" w:rsidRDefault="26124880" w:rsidP="764F895C">
      <w:pPr>
        <w:rPr>
          <w:rFonts w:eastAsia="Arial" w:cs="Arial"/>
          <w:sz w:val="24"/>
        </w:rPr>
      </w:pPr>
    </w:p>
    <w:p w14:paraId="08FDF333" w14:textId="77777777" w:rsidR="003E3442" w:rsidRDefault="003E3442" w:rsidP="764F895C">
      <w:pPr>
        <w:rPr>
          <w:rFonts w:eastAsia="Arial" w:cs="Arial"/>
          <w:sz w:val="24"/>
        </w:rPr>
      </w:pPr>
    </w:p>
    <w:p w14:paraId="234D3647" w14:textId="110DB277" w:rsidR="63751E5E" w:rsidRDefault="20D013D8" w:rsidP="764F895C">
      <w:pPr>
        <w:pStyle w:val="NoSpacing"/>
        <w:rPr>
          <w:rFonts w:ascii="Arial" w:eastAsia="Arial" w:hAnsi="Arial" w:cs="Arial"/>
          <w:b/>
          <w:bCs/>
        </w:rPr>
      </w:pPr>
      <w:r w:rsidRPr="764F895C">
        <w:rPr>
          <w:rFonts w:ascii="Arial" w:eastAsia="Arial" w:hAnsi="Arial" w:cs="Arial"/>
          <w:b/>
          <w:bCs/>
        </w:rPr>
        <w:lastRenderedPageBreak/>
        <w:t>Leadership Skills Development</w:t>
      </w:r>
    </w:p>
    <w:p w14:paraId="29732DFB" w14:textId="39DE9B0D" w:rsidR="63751E5E" w:rsidRDefault="20D013D8" w:rsidP="764F895C">
      <w:pPr>
        <w:pStyle w:val="NoSpacing"/>
        <w:rPr>
          <w:rFonts w:ascii="Arial" w:eastAsia="Arial" w:hAnsi="Arial" w:cs="Arial"/>
        </w:rPr>
      </w:pPr>
      <w:r w:rsidRPr="764F895C">
        <w:rPr>
          <w:rFonts w:ascii="Arial" w:eastAsia="Arial" w:hAnsi="Arial" w:cs="Arial"/>
        </w:rPr>
        <w:t>T</w:t>
      </w:r>
      <w:r w:rsidR="3763BC81" w:rsidRPr="764F895C">
        <w:rPr>
          <w:rFonts w:ascii="Arial" w:eastAsia="Arial" w:hAnsi="Arial" w:cs="Arial"/>
        </w:rPr>
        <w:t xml:space="preserve">o </w:t>
      </w:r>
      <w:r w:rsidRPr="764F895C">
        <w:rPr>
          <w:rFonts w:ascii="Arial" w:eastAsia="Arial" w:hAnsi="Arial" w:cs="Arial"/>
        </w:rPr>
        <w:t>enhance leadership capability across the sector. Its focus is on:</w:t>
      </w:r>
    </w:p>
    <w:p w14:paraId="6DD0A64D" w14:textId="5980EC35" w:rsidR="63751E5E" w:rsidRDefault="6C6B06A2" w:rsidP="764F895C">
      <w:pPr>
        <w:pStyle w:val="NoSpacing"/>
        <w:numPr>
          <w:ilvl w:val="0"/>
          <w:numId w:val="12"/>
        </w:numPr>
        <w:rPr>
          <w:rFonts w:ascii="Arial" w:eastAsia="Arial" w:hAnsi="Arial" w:cs="Arial"/>
        </w:rPr>
      </w:pPr>
      <w:r w:rsidRPr="764F895C">
        <w:rPr>
          <w:rFonts w:ascii="Arial" w:eastAsia="Arial" w:hAnsi="Arial" w:cs="Arial"/>
        </w:rPr>
        <w:t>I</w:t>
      </w:r>
      <w:r w:rsidR="20D013D8" w:rsidRPr="764F895C">
        <w:rPr>
          <w:rFonts w:ascii="Arial" w:eastAsia="Arial" w:hAnsi="Arial" w:cs="Arial"/>
        </w:rPr>
        <w:t>mproving recruitment and retention practices,</w:t>
      </w:r>
    </w:p>
    <w:p w14:paraId="38A8C625" w14:textId="6A74F3AF" w:rsidR="63751E5E" w:rsidRDefault="6C6B06A2" w:rsidP="764F895C">
      <w:pPr>
        <w:pStyle w:val="NoSpacing"/>
        <w:numPr>
          <w:ilvl w:val="0"/>
          <w:numId w:val="12"/>
        </w:numPr>
        <w:rPr>
          <w:rFonts w:ascii="Arial" w:eastAsia="Arial" w:hAnsi="Arial" w:cs="Arial"/>
        </w:rPr>
      </w:pPr>
      <w:r w:rsidRPr="764F895C">
        <w:rPr>
          <w:rFonts w:ascii="Arial" w:eastAsia="Arial" w:hAnsi="Arial" w:cs="Arial"/>
        </w:rPr>
        <w:t>S</w:t>
      </w:r>
      <w:r w:rsidR="20D013D8" w:rsidRPr="764F895C">
        <w:rPr>
          <w:rFonts w:ascii="Arial" w:eastAsia="Arial" w:hAnsi="Arial" w:cs="Arial"/>
        </w:rPr>
        <w:t>upporting inclusive and sustainable workforce development,</w:t>
      </w:r>
    </w:p>
    <w:p w14:paraId="31E362FC" w14:textId="5E1B8D77" w:rsidR="63751E5E" w:rsidRDefault="6C6B06A2" w:rsidP="764F895C">
      <w:pPr>
        <w:pStyle w:val="NoSpacing"/>
        <w:numPr>
          <w:ilvl w:val="0"/>
          <w:numId w:val="12"/>
        </w:numPr>
        <w:rPr>
          <w:rFonts w:ascii="Arial" w:eastAsia="Arial" w:hAnsi="Arial" w:cs="Arial"/>
        </w:rPr>
      </w:pPr>
      <w:r w:rsidRPr="764F895C">
        <w:rPr>
          <w:rFonts w:ascii="Arial" w:eastAsia="Arial" w:hAnsi="Arial" w:cs="Arial"/>
        </w:rPr>
        <w:t>St</w:t>
      </w:r>
      <w:r w:rsidR="20D013D8" w:rsidRPr="764F895C">
        <w:rPr>
          <w:rFonts w:ascii="Arial" w:eastAsia="Arial" w:hAnsi="Arial" w:cs="Arial"/>
        </w:rPr>
        <w:t>rengthening managers’ ability to motivate, coach, and develop their teams.</w:t>
      </w:r>
    </w:p>
    <w:p w14:paraId="4EA1AA3C" w14:textId="4FCFC0D5" w:rsidR="26124880" w:rsidRDefault="26124880" w:rsidP="764F895C">
      <w:pPr>
        <w:pStyle w:val="NoSpacing"/>
        <w:rPr>
          <w:rFonts w:ascii="Arial" w:eastAsia="Arial" w:hAnsi="Arial" w:cs="Arial"/>
        </w:rPr>
      </w:pPr>
    </w:p>
    <w:p w14:paraId="12830A2C" w14:textId="3AC64086" w:rsidR="65433A47" w:rsidRDefault="2DA78292" w:rsidP="764F895C">
      <w:pPr>
        <w:pStyle w:val="NoSpacing"/>
        <w:rPr>
          <w:rFonts w:ascii="Arial" w:eastAsia="Arial" w:hAnsi="Arial" w:cs="Arial"/>
        </w:rPr>
      </w:pPr>
      <w:r w:rsidRPr="764F895C">
        <w:rPr>
          <w:rFonts w:ascii="Arial" w:eastAsia="Arial" w:hAnsi="Arial" w:cs="Arial"/>
        </w:rPr>
        <w:t>The r</w:t>
      </w:r>
      <w:r w:rsidR="20D013D8" w:rsidRPr="764F895C">
        <w:rPr>
          <w:rFonts w:ascii="Arial" w:eastAsia="Arial" w:hAnsi="Arial" w:cs="Arial"/>
        </w:rPr>
        <w:t>esearch findings identified:</w:t>
      </w:r>
    </w:p>
    <w:p w14:paraId="161FEB1C" w14:textId="5A161A23" w:rsidR="63751E5E" w:rsidRDefault="6C6B06A2" w:rsidP="764F895C">
      <w:pPr>
        <w:pStyle w:val="NoSpacing"/>
        <w:numPr>
          <w:ilvl w:val="0"/>
          <w:numId w:val="11"/>
        </w:numPr>
        <w:rPr>
          <w:rFonts w:ascii="Arial" w:eastAsia="Arial" w:hAnsi="Arial" w:cs="Arial"/>
        </w:rPr>
      </w:pPr>
      <w:r w:rsidRPr="764F895C">
        <w:rPr>
          <w:rFonts w:ascii="Arial" w:eastAsia="Arial" w:hAnsi="Arial" w:cs="Arial"/>
        </w:rPr>
        <w:t>L</w:t>
      </w:r>
      <w:r w:rsidR="20D013D8" w:rsidRPr="764F895C">
        <w:rPr>
          <w:rFonts w:ascii="Arial" w:eastAsia="Arial" w:hAnsi="Arial" w:cs="Arial"/>
        </w:rPr>
        <w:t>imited progression opportunities within the sector,</w:t>
      </w:r>
    </w:p>
    <w:p w14:paraId="4C827FD3" w14:textId="6DC17620" w:rsidR="63751E5E" w:rsidRDefault="6C6B06A2" w:rsidP="764F895C">
      <w:pPr>
        <w:pStyle w:val="NoSpacing"/>
        <w:numPr>
          <w:ilvl w:val="0"/>
          <w:numId w:val="11"/>
        </w:numPr>
        <w:rPr>
          <w:rFonts w:ascii="Arial" w:eastAsia="Arial" w:hAnsi="Arial" w:cs="Arial"/>
        </w:rPr>
      </w:pPr>
      <w:r w:rsidRPr="764F895C">
        <w:rPr>
          <w:rFonts w:ascii="Arial" w:eastAsia="Arial" w:hAnsi="Arial" w:cs="Arial"/>
        </w:rPr>
        <w:t>A</w:t>
      </w:r>
      <w:r w:rsidR="20D013D8" w:rsidRPr="764F895C">
        <w:rPr>
          <w:rFonts w:ascii="Arial" w:eastAsia="Arial" w:hAnsi="Arial" w:cs="Arial"/>
        </w:rPr>
        <w:t xml:space="preserve"> need for stronger employer involvement in training pathways,</w:t>
      </w:r>
    </w:p>
    <w:p w14:paraId="0739E812" w14:textId="537196FD" w:rsidR="63751E5E" w:rsidRDefault="6C6B06A2" w:rsidP="764F895C">
      <w:pPr>
        <w:pStyle w:val="NoSpacing"/>
        <w:numPr>
          <w:ilvl w:val="0"/>
          <w:numId w:val="11"/>
        </w:numPr>
        <w:rPr>
          <w:rFonts w:ascii="Arial" w:eastAsia="Arial" w:hAnsi="Arial" w:cs="Arial"/>
        </w:rPr>
      </w:pPr>
      <w:r w:rsidRPr="764F895C">
        <w:rPr>
          <w:rFonts w:ascii="Arial" w:eastAsia="Arial" w:hAnsi="Arial" w:cs="Arial"/>
        </w:rPr>
        <w:t>C</w:t>
      </w:r>
      <w:r w:rsidR="20D013D8" w:rsidRPr="764F895C">
        <w:rPr>
          <w:rFonts w:ascii="Arial" w:eastAsia="Arial" w:hAnsi="Arial" w:cs="Arial"/>
        </w:rPr>
        <w:t>hallenges with confidence, motivation, and workplace culture,</w:t>
      </w:r>
    </w:p>
    <w:p w14:paraId="23ACE764" w14:textId="35F9CCCC" w:rsidR="63751E5E" w:rsidRDefault="6C6B06A2" w:rsidP="764F895C">
      <w:pPr>
        <w:pStyle w:val="NoSpacing"/>
        <w:numPr>
          <w:ilvl w:val="0"/>
          <w:numId w:val="11"/>
        </w:numPr>
        <w:rPr>
          <w:rFonts w:ascii="Arial" w:eastAsia="Arial" w:hAnsi="Arial" w:cs="Arial"/>
        </w:rPr>
      </w:pPr>
      <w:r w:rsidRPr="764F895C">
        <w:rPr>
          <w:rFonts w:ascii="Arial" w:eastAsia="Arial" w:hAnsi="Arial" w:cs="Arial"/>
        </w:rPr>
        <w:t>E</w:t>
      </w:r>
      <w:r w:rsidR="20D013D8" w:rsidRPr="764F895C">
        <w:rPr>
          <w:rFonts w:ascii="Arial" w:eastAsia="Arial" w:hAnsi="Arial" w:cs="Arial"/>
        </w:rPr>
        <w:t>xisting barriers created by inconsistent leadership behaviours.</w:t>
      </w:r>
    </w:p>
    <w:p w14:paraId="3970146F" w14:textId="61722A4B" w:rsidR="26124880" w:rsidRDefault="26124880" w:rsidP="764F895C">
      <w:pPr>
        <w:pStyle w:val="NoSpacing"/>
        <w:rPr>
          <w:rFonts w:ascii="Arial" w:eastAsia="Arial" w:hAnsi="Arial" w:cs="Arial"/>
        </w:rPr>
      </w:pPr>
    </w:p>
    <w:p w14:paraId="2C32D704" w14:textId="5250E5C0" w:rsidR="63751E5E" w:rsidRDefault="20D013D8" w:rsidP="764F895C">
      <w:pPr>
        <w:pStyle w:val="NoSpacing"/>
        <w:rPr>
          <w:rFonts w:ascii="Arial" w:eastAsia="Arial" w:hAnsi="Arial" w:cs="Arial"/>
        </w:rPr>
      </w:pPr>
      <w:r w:rsidRPr="764F895C">
        <w:rPr>
          <w:rFonts w:ascii="Arial" w:eastAsia="Arial" w:hAnsi="Arial" w:cs="Arial"/>
        </w:rPr>
        <w:t>The Leadership Skills</w:t>
      </w:r>
      <w:r w:rsidR="13A8F86F" w:rsidRPr="764F895C">
        <w:rPr>
          <w:rFonts w:ascii="Arial" w:eastAsia="Arial" w:hAnsi="Arial" w:cs="Arial"/>
        </w:rPr>
        <w:t xml:space="preserve"> workstream</w:t>
      </w:r>
      <w:r w:rsidRPr="764F895C">
        <w:rPr>
          <w:rFonts w:ascii="Arial" w:eastAsia="Arial" w:hAnsi="Arial" w:cs="Arial"/>
        </w:rPr>
        <w:t xml:space="preserve"> responds by equipping managers with the tools, </w:t>
      </w:r>
      <w:r w:rsidR="404E69D2" w:rsidRPr="764F895C">
        <w:rPr>
          <w:rFonts w:ascii="Arial" w:eastAsia="Arial" w:hAnsi="Arial" w:cs="Arial"/>
        </w:rPr>
        <w:t>behaviours</w:t>
      </w:r>
      <w:r w:rsidRPr="764F895C">
        <w:rPr>
          <w:rFonts w:ascii="Arial" w:eastAsia="Arial" w:hAnsi="Arial" w:cs="Arial"/>
        </w:rPr>
        <w:t>, and capabilities needed to create positive, supportive environments where staff are more likely to stay, grow, and progress.</w:t>
      </w:r>
    </w:p>
    <w:p w14:paraId="2DFEC9EE" w14:textId="36F389D7" w:rsidR="26124880" w:rsidRDefault="26124880" w:rsidP="764F895C">
      <w:pPr>
        <w:pStyle w:val="NoSpacing"/>
        <w:rPr>
          <w:rFonts w:ascii="Arial" w:eastAsia="Arial" w:hAnsi="Arial" w:cs="Arial"/>
        </w:rPr>
      </w:pPr>
    </w:p>
    <w:p w14:paraId="45BC5769" w14:textId="2C97AFBA" w:rsidR="63751E5E" w:rsidRDefault="20D013D8" w:rsidP="764F895C">
      <w:pPr>
        <w:pStyle w:val="NoSpacing"/>
        <w:rPr>
          <w:rFonts w:ascii="Arial" w:eastAsia="Arial" w:hAnsi="Arial" w:cs="Arial"/>
          <w:b/>
          <w:bCs/>
        </w:rPr>
      </w:pPr>
      <w:r w:rsidRPr="764F895C">
        <w:rPr>
          <w:rFonts w:ascii="Arial" w:eastAsia="Arial" w:hAnsi="Arial" w:cs="Arial"/>
          <w:b/>
          <w:bCs/>
        </w:rPr>
        <w:t>School Intervention</w:t>
      </w:r>
    </w:p>
    <w:p w14:paraId="06F5B031" w14:textId="49A06958" w:rsidR="63751E5E" w:rsidRDefault="20D013D8" w:rsidP="764F895C">
      <w:pPr>
        <w:pStyle w:val="NoSpacing"/>
        <w:rPr>
          <w:rFonts w:ascii="Arial" w:eastAsia="Arial" w:hAnsi="Arial" w:cs="Arial"/>
        </w:rPr>
      </w:pPr>
      <w:r w:rsidRPr="764F895C">
        <w:rPr>
          <w:rFonts w:ascii="Arial" w:eastAsia="Arial" w:hAnsi="Arial" w:cs="Arial"/>
        </w:rPr>
        <w:t>This initiative engages young people early by:</w:t>
      </w:r>
    </w:p>
    <w:p w14:paraId="1E50E38E" w14:textId="126DE540" w:rsidR="63751E5E" w:rsidRDefault="6C6B06A2" w:rsidP="764F895C">
      <w:pPr>
        <w:pStyle w:val="NoSpacing"/>
        <w:numPr>
          <w:ilvl w:val="0"/>
          <w:numId w:val="9"/>
        </w:numPr>
        <w:rPr>
          <w:rFonts w:ascii="Arial" w:eastAsia="Arial" w:hAnsi="Arial" w:cs="Arial"/>
        </w:rPr>
      </w:pPr>
      <w:r w:rsidRPr="764F895C">
        <w:rPr>
          <w:rFonts w:ascii="Arial" w:eastAsia="Arial" w:hAnsi="Arial" w:cs="Arial"/>
        </w:rPr>
        <w:t>E</w:t>
      </w:r>
      <w:r w:rsidR="20D013D8" w:rsidRPr="764F895C">
        <w:rPr>
          <w:rFonts w:ascii="Arial" w:eastAsia="Arial" w:hAnsi="Arial" w:cs="Arial"/>
        </w:rPr>
        <w:t>mbedding hospitality-related learning within the school curriculum,</w:t>
      </w:r>
    </w:p>
    <w:p w14:paraId="5F0B1A75" w14:textId="4D55999D" w:rsidR="63751E5E" w:rsidRDefault="6C6B06A2" w:rsidP="764F895C">
      <w:pPr>
        <w:pStyle w:val="NoSpacing"/>
        <w:numPr>
          <w:ilvl w:val="0"/>
          <w:numId w:val="9"/>
        </w:numPr>
        <w:rPr>
          <w:rFonts w:ascii="Arial" w:eastAsia="Arial" w:hAnsi="Arial" w:cs="Arial"/>
        </w:rPr>
      </w:pPr>
      <w:r w:rsidRPr="764F895C">
        <w:rPr>
          <w:rFonts w:ascii="Arial" w:eastAsia="Arial" w:hAnsi="Arial" w:cs="Arial"/>
        </w:rPr>
        <w:t>I</w:t>
      </w:r>
      <w:r w:rsidR="20D013D8" w:rsidRPr="764F895C">
        <w:rPr>
          <w:rFonts w:ascii="Arial" w:eastAsia="Arial" w:hAnsi="Arial" w:cs="Arial"/>
        </w:rPr>
        <w:t xml:space="preserve">mproving awareness of the sector from </w:t>
      </w:r>
      <w:r w:rsidR="13734386" w:rsidRPr="764F895C">
        <w:rPr>
          <w:rFonts w:ascii="Arial" w:eastAsia="Arial" w:hAnsi="Arial" w:cs="Arial"/>
        </w:rPr>
        <w:t>S4-S6</w:t>
      </w:r>
      <w:r w:rsidR="20D013D8" w:rsidRPr="764F895C">
        <w:rPr>
          <w:rFonts w:ascii="Arial" w:eastAsia="Arial" w:hAnsi="Arial" w:cs="Arial"/>
        </w:rPr>
        <w:t>,</w:t>
      </w:r>
    </w:p>
    <w:p w14:paraId="3036A803" w14:textId="63ED76FB" w:rsidR="63751E5E" w:rsidRDefault="6C6B06A2" w:rsidP="764F895C">
      <w:pPr>
        <w:pStyle w:val="NoSpacing"/>
        <w:numPr>
          <w:ilvl w:val="0"/>
          <w:numId w:val="9"/>
        </w:numPr>
        <w:rPr>
          <w:rFonts w:ascii="Arial" w:eastAsia="Arial" w:hAnsi="Arial" w:cs="Arial"/>
        </w:rPr>
      </w:pPr>
      <w:r w:rsidRPr="764F895C">
        <w:rPr>
          <w:rFonts w:ascii="Arial" w:eastAsia="Arial" w:hAnsi="Arial" w:cs="Arial"/>
        </w:rPr>
        <w:t>B</w:t>
      </w:r>
      <w:r w:rsidR="20D013D8" w:rsidRPr="764F895C">
        <w:rPr>
          <w:rFonts w:ascii="Arial" w:eastAsia="Arial" w:hAnsi="Arial" w:cs="Arial"/>
        </w:rPr>
        <w:t>uilding structured progression routes from school into college, training, or employment.</w:t>
      </w:r>
    </w:p>
    <w:p w14:paraId="31E1D3CD" w14:textId="44A11EC2" w:rsidR="26124880" w:rsidRDefault="26124880" w:rsidP="764F895C">
      <w:pPr>
        <w:pStyle w:val="NoSpacing"/>
        <w:rPr>
          <w:rFonts w:ascii="Arial" w:eastAsia="Arial" w:hAnsi="Arial" w:cs="Arial"/>
        </w:rPr>
      </w:pPr>
    </w:p>
    <w:p w14:paraId="3719261F" w14:textId="7F21F3DB" w:rsidR="2F0F60DA" w:rsidRDefault="27319C46" w:rsidP="764F895C">
      <w:pPr>
        <w:pStyle w:val="NoSpacing"/>
        <w:rPr>
          <w:rFonts w:ascii="Arial" w:eastAsia="Arial" w:hAnsi="Arial" w:cs="Arial"/>
        </w:rPr>
      </w:pPr>
      <w:r w:rsidRPr="764F895C">
        <w:rPr>
          <w:rFonts w:ascii="Arial" w:eastAsia="Arial" w:hAnsi="Arial" w:cs="Arial"/>
        </w:rPr>
        <w:t>The r</w:t>
      </w:r>
      <w:r w:rsidR="20D013D8" w:rsidRPr="764F895C">
        <w:rPr>
          <w:rFonts w:ascii="Arial" w:eastAsia="Arial" w:hAnsi="Arial" w:cs="Arial"/>
        </w:rPr>
        <w:t>esearch showed:</w:t>
      </w:r>
    </w:p>
    <w:p w14:paraId="11A8BE49" w14:textId="3536D10E" w:rsidR="1CBCD1D9" w:rsidRDefault="6C6B06A2" w:rsidP="764F895C">
      <w:pPr>
        <w:pStyle w:val="NoSpacing"/>
        <w:numPr>
          <w:ilvl w:val="0"/>
          <w:numId w:val="10"/>
        </w:numPr>
        <w:rPr>
          <w:rFonts w:ascii="Arial" w:eastAsia="Arial" w:hAnsi="Arial" w:cs="Arial"/>
        </w:rPr>
      </w:pPr>
      <w:r w:rsidRPr="764F895C">
        <w:rPr>
          <w:rFonts w:ascii="Arial" w:eastAsia="Arial" w:hAnsi="Arial" w:cs="Arial"/>
        </w:rPr>
        <w:t>P</w:t>
      </w:r>
      <w:r w:rsidR="3EBCD51A" w:rsidRPr="764F895C">
        <w:rPr>
          <w:rFonts w:ascii="Arial" w:eastAsia="Arial" w:hAnsi="Arial" w:cs="Arial"/>
        </w:rPr>
        <w:t xml:space="preserve">ersistent stigma and misunderstanding </w:t>
      </w:r>
      <w:r w:rsidR="09DF7437" w:rsidRPr="764F895C">
        <w:rPr>
          <w:rFonts w:ascii="Arial" w:eastAsia="Arial" w:hAnsi="Arial" w:cs="Arial"/>
        </w:rPr>
        <w:t xml:space="preserve">surrounding </w:t>
      </w:r>
      <w:r w:rsidR="3EBCD51A" w:rsidRPr="764F895C">
        <w:rPr>
          <w:rFonts w:ascii="Arial" w:eastAsia="Arial" w:hAnsi="Arial" w:cs="Arial"/>
        </w:rPr>
        <w:t>working hours and job roles,</w:t>
      </w:r>
    </w:p>
    <w:p w14:paraId="3BFDE65E" w14:textId="5AD6DF90" w:rsidR="0D82E5DE" w:rsidRDefault="6C6BA5CE" w:rsidP="764F895C">
      <w:pPr>
        <w:pStyle w:val="NoSpacing"/>
        <w:numPr>
          <w:ilvl w:val="0"/>
          <w:numId w:val="10"/>
        </w:numPr>
        <w:rPr>
          <w:rFonts w:ascii="Arial" w:eastAsia="Arial" w:hAnsi="Arial" w:cs="Arial"/>
        </w:rPr>
      </w:pPr>
      <w:r w:rsidRPr="764F895C">
        <w:rPr>
          <w:rFonts w:ascii="Arial" w:eastAsia="Arial" w:hAnsi="Arial" w:cs="Arial"/>
        </w:rPr>
        <w:t>The importance of employers engaging earlier in young people’s career decision making, and</w:t>
      </w:r>
    </w:p>
    <w:p w14:paraId="0161BDC7" w14:textId="43D37BC7" w:rsidR="0D82E5DE" w:rsidRDefault="6C6BA5CE" w:rsidP="764F895C">
      <w:pPr>
        <w:pStyle w:val="NoSpacing"/>
        <w:numPr>
          <w:ilvl w:val="0"/>
          <w:numId w:val="10"/>
        </w:numPr>
        <w:rPr>
          <w:rFonts w:ascii="Arial" w:eastAsia="Arial" w:hAnsi="Arial" w:cs="Arial"/>
        </w:rPr>
      </w:pPr>
      <w:r w:rsidRPr="764F895C">
        <w:rPr>
          <w:rFonts w:ascii="Arial" w:eastAsia="Arial" w:hAnsi="Arial" w:cs="Arial"/>
        </w:rPr>
        <w:t xml:space="preserve">That </w:t>
      </w:r>
      <w:r w:rsidR="5A4A184B" w:rsidRPr="764F895C">
        <w:rPr>
          <w:rFonts w:ascii="Arial" w:eastAsia="Arial" w:hAnsi="Arial" w:cs="Arial"/>
        </w:rPr>
        <w:t>c</w:t>
      </w:r>
      <w:r w:rsidR="3CC98CB5" w:rsidRPr="764F895C">
        <w:rPr>
          <w:rFonts w:ascii="Arial" w:eastAsia="Arial" w:hAnsi="Arial" w:cs="Arial"/>
        </w:rPr>
        <w:t xml:space="preserve">ore employability skills can be </w:t>
      </w:r>
      <w:r w:rsidR="09B249AA" w:rsidRPr="764F895C">
        <w:rPr>
          <w:rFonts w:ascii="Arial" w:eastAsia="Arial" w:hAnsi="Arial" w:cs="Arial"/>
        </w:rPr>
        <w:t>effectively introduced through</w:t>
      </w:r>
      <w:r w:rsidR="3CC98CB5" w:rsidRPr="764F895C">
        <w:rPr>
          <w:rFonts w:ascii="Arial" w:eastAsia="Arial" w:hAnsi="Arial" w:cs="Arial"/>
        </w:rPr>
        <w:t xml:space="preserve"> </w:t>
      </w:r>
      <w:r w:rsidR="1E9936A7" w:rsidRPr="764F895C">
        <w:rPr>
          <w:rFonts w:ascii="Arial" w:eastAsia="Arial" w:hAnsi="Arial" w:cs="Arial"/>
        </w:rPr>
        <w:t xml:space="preserve">school-based </w:t>
      </w:r>
      <w:r w:rsidR="675B8C46" w:rsidRPr="764F895C">
        <w:rPr>
          <w:rFonts w:ascii="Arial" w:eastAsia="Arial" w:hAnsi="Arial" w:cs="Arial"/>
        </w:rPr>
        <w:t>initiatives.</w:t>
      </w:r>
    </w:p>
    <w:p w14:paraId="35BCA5C1" w14:textId="7348EA50" w:rsidR="26124880" w:rsidRDefault="26124880" w:rsidP="764F895C">
      <w:pPr>
        <w:pStyle w:val="NoSpacing"/>
        <w:rPr>
          <w:rFonts w:ascii="Arial" w:eastAsia="Arial" w:hAnsi="Arial" w:cs="Arial"/>
        </w:rPr>
      </w:pPr>
    </w:p>
    <w:p w14:paraId="2509861D" w14:textId="08194A56" w:rsidR="63751E5E" w:rsidRDefault="20D013D8" w:rsidP="764F895C">
      <w:pPr>
        <w:pStyle w:val="NoSpacing"/>
        <w:rPr>
          <w:rFonts w:ascii="Arial" w:eastAsia="Arial" w:hAnsi="Arial" w:cs="Arial"/>
        </w:rPr>
      </w:pPr>
      <w:r w:rsidRPr="764F895C">
        <w:rPr>
          <w:rFonts w:ascii="Arial" w:eastAsia="Arial" w:hAnsi="Arial" w:cs="Arial"/>
        </w:rPr>
        <w:t>The School Intervention Programme aims to shift perceptions, improve career awareness, and offer meaningful experiences that help young people make informed decisions.</w:t>
      </w:r>
    </w:p>
    <w:p w14:paraId="307E8870" w14:textId="7C16D1F4" w:rsidR="26124880" w:rsidRDefault="26124880" w:rsidP="764F895C">
      <w:pPr>
        <w:pStyle w:val="NoSpacing"/>
        <w:rPr>
          <w:rFonts w:ascii="Arial" w:eastAsia="Arial" w:hAnsi="Arial" w:cs="Arial"/>
          <w:color w:val="000000" w:themeColor="text1"/>
          <w:lang w:val="en-US"/>
        </w:rPr>
      </w:pPr>
    </w:p>
    <w:p w14:paraId="2713A487" w14:textId="2429D0E9" w:rsidR="108D6291" w:rsidRDefault="108D6291" w:rsidP="108D6291">
      <w:pPr>
        <w:pStyle w:val="NoSpacing"/>
        <w:rPr>
          <w:rFonts w:ascii="Arial" w:eastAsia="Arial" w:hAnsi="Arial" w:cs="Arial"/>
          <w:color w:val="000000" w:themeColor="text1"/>
          <w:lang w:val="en-US"/>
        </w:rPr>
      </w:pPr>
    </w:p>
    <w:p w14:paraId="4BB2FF54" w14:textId="0467CCD5" w:rsidR="108D6291" w:rsidRDefault="108D6291" w:rsidP="108D6291">
      <w:pPr>
        <w:pStyle w:val="NoSpacing"/>
        <w:rPr>
          <w:rFonts w:ascii="Arial" w:eastAsia="Arial" w:hAnsi="Arial" w:cs="Arial"/>
          <w:color w:val="000000" w:themeColor="text1"/>
          <w:lang w:val="en-US"/>
        </w:rPr>
      </w:pPr>
    </w:p>
    <w:p w14:paraId="76B00D22" w14:textId="5A57CABE" w:rsidR="108D6291" w:rsidRDefault="108D6291" w:rsidP="108D6291">
      <w:pPr>
        <w:pStyle w:val="NoSpacing"/>
        <w:rPr>
          <w:rFonts w:ascii="Arial" w:eastAsia="Arial" w:hAnsi="Arial" w:cs="Arial"/>
          <w:color w:val="000000" w:themeColor="text1"/>
          <w:lang w:val="en-US"/>
        </w:rPr>
      </w:pPr>
    </w:p>
    <w:p w14:paraId="6A5241C5" w14:textId="70FC8433" w:rsidR="006E0F05" w:rsidRDefault="7DF3F6F3" w:rsidP="764F895C">
      <w:pPr>
        <w:pStyle w:val="Heading2"/>
        <w:spacing w:after="120" w:line="360" w:lineRule="auto"/>
        <w:rPr>
          <w:rFonts w:eastAsia="Arial" w:cs="Arial"/>
          <w:b/>
          <w:bCs/>
          <w:sz w:val="24"/>
          <w:szCs w:val="24"/>
        </w:rPr>
      </w:pPr>
      <w:bookmarkStart w:id="19" w:name="_Toc350668815"/>
      <w:r w:rsidRPr="7A9FD36D">
        <w:rPr>
          <w:rFonts w:eastAsia="Arial" w:cs="Arial"/>
          <w:b/>
          <w:bCs/>
          <w:sz w:val="24"/>
          <w:szCs w:val="24"/>
        </w:rPr>
        <w:lastRenderedPageBreak/>
        <w:t>Conclusion</w:t>
      </w:r>
      <w:bookmarkEnd w:id="19"/>
    </w:p>
    <w:p w14:paraId="70B20505" w14:textId="28186EC5" w:rsidR="006E0F05" w:rsidRDefault="03B32874" w:rsidP="764F895C">
      <w:pPr>
        <w:pStyle w:val="NoSpacing"/>
        <w:rPr>
          <w:rFonts w:ascii="Arial" w:eastAsia="Arial" w:hAnsi="Arial" w:cs="Arial"/>
        </w:rPr>
      </w:pPr>
      <w:r w:rsidRPr="764F895C">
        <w:rPr>
          <w:rFonts w:ascii="Arial" w:eastAsia="Arial" w:hAnsi="Arial" w:cs="Arial"/>
        </w:rPr>
        <w:t xml:space="preserve">The research has shown that a considerable amount of work is already taking place across schools, </w:t>
      </w:r>
      <w:r w:rsidR="57F435EB" w:rsidRPr="764F895C">
        <w:rPr>
          <w:rFonts w:ascii="Arial" w:eastAsia="Arial" w:hAnsi="Arial" w:cs="Arial"/>
        </w:rPr>
        <w:t>colleges,</w:t>
      </w:r>
      <w:r w:rsidRPr="764F895C">
        <w:rPr>
          <w:rFonts w:ascii="Arial" w:eastAsia="Arial" w:hAnsi="Arial" w:cs="Arial"/>
        </w:rPr>
        <w:t xml:space="preserve"> and training providers to support the development of skills for the hospitality industry</w:t>
      </w:r>
      <w:r w:rsidR="60FCA2E3" w:rsidRPr="764F895C">
        <w:rPr>
          <w:rFonts w:ascii="Arial" w:eastAsia="Arial" w:hAnsi="Arial" w:cs="Arial"/>
        </w:rPr>
        <w:t xml:space="preserve">. </w:t>
      </w:r>
      <w:r w:rsidRPr="764F895C">
        <w:rPr>
          <w:rFonts w:ascii="Arial" w:eastAsia="Arial" w:hAnsi="Arial" w:cs="Arial"/>
        </w:rPr>
        <w:t>Schools are actively involved in the delivery of home economics with practical experience</w:t>
      </w:r>
      <w:r w:rsidR="26718716" w:rsidRPr="764F895C">
        <w:rPr>
          <w:rFonts w:ascii="Arial" w:eastAsia="Arial" w:hAnsi="Arial" w:cs="Arial"/>
        </w:rPr>
        <w:t xml:space="preserve">. </w:t>
      </w:r>
      <w:r w:rsidRPr="764F895C">
        <w:rPr>
          <w:rFonts w:ascii="Arial" w:eastAsia="Arial" w:hAnsi="Arial" w:cs="Arial"/>
        </w:rPr>
        <w:t xml:space="preserve">Colleges remain central to the hospitality skills delivery with providing full-time vocational programmes, apprentice </w:t>
      </w:r>
      <w:r w:rsidR="0F132801" w:rsidRPr="764F895C">
        <w:rPr>
          <w:rFonts w:ascii="Arial" w:eastAsia="Arial" w:hAnsi="Arial" w:cs="Arial"/>
        </w:rPr>
        <w:t>pathways,</w:t>
      </w:r>
      <w:r w:rsidRPr="764F895C">
        <w:rPr>
          <w:rFonts w:ascii="Arial" w:eastAsia="Arial" w:hAnsi="Arial" w:cs="Arial"/>
        </w:rPr>
        <w:t xml:space="preserve"> and specialist training in culinary arts</w:t>
      </w:r>
      <w:r w:rsidR="10655484" w:rsidRPr="764F895C">
        <w:rPr>
          <w:rFonts w:ascii="Arial" w:eastAsia="Arial" w:hAnsi="Arial" w:cs="Arial"/>
        </w:rPr>
        <w:t xml:space="preserve">. </w:t>
      </w:r>
      <w:r w:rsidRPr="764F895C">
        <w:rPr>
          <w:rFonts w:ascii="Arial" w:eastAsia="Arial" w:hAnsi="Arial" w:cs="Arial"/>
        </w:rPr>
        <w:t xml:space="preserve">Front of house skills, bakery and patisserie are also evident with the real-world training restaurant environment </w:t>
      </w:r>
      <w:r w:rsidR="4AF7240D" w:rsidRPr="764F895C">
        <w:rPr>
          <w:rFonts w:ascii="Arial" w:eastAsia="Arial" w:hAnsi="Arial" w:cs="Arial"/>
        </w:rPr>
        <w:t xml:space="preserve">positively supporting </w:t>
      </w:r>
      <w:r w:rsidRPr="764F895C">
        <w:rPr>
          <w:rFonts w:ascii="Arial" w:eastAsia="Arial" w:hAnsi="Arial" w:cs="Arial"/>
        </w:rPr>
        <w:t xml:space="preserve">on-going commitments to develop the learner's confidence, technical </w:t>
      </w:r>
      <w:r w:rsidR="1CF5B1A2" w:rsidRPr="764F895C">
        <w:rPr>
          <w:rFonts w:ascii="Arial" w:eastAsia="Arial" w:hAnsi="Arial" w:cs="Arial"/>
        </w:rPr>
        <w:t>skills,</w:t>
      </w:r>
      <w:r w:rsidRPr="764F895C">
        <w:rPr>
          <w:rFonts w:ascii="Arial" w:eastAsia="Arial" w:hAnsi="Arial" w:cs="Arial"/>
        </w:rPr>
        <w:t xml:space="preserve"> and employability</w:t>
      </w:r>
      <w:r w:rsidR="24045521" w:rsidRPr="764F895C">
        <w:rPr>
          <w:rFonts w:ascii="Arial" w:eastAsia="Arial" w:hAnsi="Arial" w:cs="Arial"/>
        </w:rPr>
        <w:t xml:space="preserve">. </w:t>
      </w:r>
    </w:p>
    <w:p w14:paraId="4371766A" w14:textId="6421D08A" w:rsidR="26124880" w:rsidRDefault="26124880" w:rsidP="764F895C">
      <w:pPr>
        <w:pStyle w:val="NoSpacing"/>
        <w:rPr>
          <w:rFonts w:ascii="Arial" w:eastAsia="Arial" w:hAnsi="Arial" w:cs="Arial"/>
        </w:rPr>
      </w:pPr>
    </w:p>
    <w:p w14:paraId="78778494" w14:textId="2483A546" w:rsidR="006E0F05" w:rsidRDefault="03B32874" w:rsidP="764F895C">
      <w:pPr>
        <w:pStyle w:val="NoSpacing"/>
        <w:rPr>
          <w:rFonts w:ascii="Arial" w:eastAsia="Arial" w:hAnsi="Arial" w:cs="Arial"/>
        </w:rPr>
      </w:pPr>
      <w:r w:rsidRPr="764F895C">
        <w:rPr>
          <w:rFonts w:ascii="Arial" w:eastAsia="Arial" w:hAnsi="Arial" w:cs="Arial"/>
        </w:rPr>
        <w:t xml:space="preserve">However, there are findings that highlight several challenges and gaps, employers express concern over customer service competence and gaps in training a diverse workforce. The industry requires a more accessible, </w:t>
      </w:r>
      <w:r w:rsidR="4C84A21C" w:rsidRPr="764F895C">
        <w:rPr>
          <w:rFonts w:ascii="Arial" w:eastAsia="Arial" w:hAnsi="Arial" w:cs="Arial"/>
        </w:rPr>
        <w:t>flexible,</w:t>
      </w:r>
      <w:r w:rsidRPr="764F895C">
        <w:rPr>
          <w:rFonts w:ascii="Arial" w:eastAsia="Arial" w:hAnsi="Arial" w:cs="Arial"/>
        </w:rPr>
        <w:t xml:space="preserve"> and responsive training offer that aligns more closely with real workplace needs and will support the development of both technical and people focused skills</w:t>
      </w:r>
      <w:r w:rsidR="1D83B0F5" w:rsidRPr="764F895C">
        <w:rPr>
          <w:rFonts w:ascii="Arial" w:eastAsia="Arial" w:hAnsi="Arial" w:cs="Arial"/>
        </w:rPr>
        <w:t xml:space="preserve">. </w:t>
      </w:r>
      <w:r w:rsidRPr="764F895C">
        <w:rPr>
          <w:rFonts w:ascii="Arial" w:eastAsia="Arial" w:hAnsi="Arial" w:cs="Arial"/>
        </w:rPr>
        <w:t>Colleges emphasise the importance of providing short, targeted training courses that embed industry standard scenarios and practical assessments into all training</w:t>
      </w:r>
      <w:r w:rsidR="13C640D4" w:rsidRPr="764F895C">
        <w:rPr>
          <w:rFonts w:ascii="Arial" w:eastAsia="Arial" w:hAnsi="Arial" w:cs="Arial"/>
        </w:rPr>
        <w:t xml:space="preserve">. </w:t>
      </w:r>
    </w:p>
    <w:p w14:paraId="44497B34" w14:textId="75CE1281" w:rsidR="26124880" w:rsidRDefault="26124880" w:rsidP="764F895C">
      <w:pPr>
        <w:pStyle w:val="NoSpacing"/>
        <w:rPr>
          <w:rFonts w:ascii="Arial" w:eastAsia="Arial" w:hAnsi="Arial" w:cs="Arial"/>
        </w:rPr>
      </w:pPr>
    </w:p>
    <w:p w14:paraId="1C261409" w14:textId="6D3259A9" w:rsidR="006E0F05" w:rsidRDefault="03B32874" w:rsidP="764F895C">
      <w:pPr>
        <w:pStyle w:val="NoSpacing"/>
        <w:rPr>
          <w:rFonts w:ascii="Arial" w:eastAsia="Arial" w:hAnsi="Arial" w:cs="Arial"/>
        </w:rPr>
      </w:pPr>
      <w:r w:rsidRPr="764F895C">
        <w:rPr>
          <w:rFonts w:ascii="Arial" w:eastAsia="Arial" w:hAnsi="Arial" w:cs="Arial"/>
        </w:rPr>
        <w:t>Despite these challenges, there is much that is working well</w:t>
      </w:r>
      <w:r w:rsidR="11DE2764" w:rsidRPr="764F895C">
        <w:rPr>
          <w:rFonts w:ascii="Arial" w:eastAsia="Arial" w:hAnsi="Arial" w:cs="Arial"/>
        </w:rPr>
        <w:t xml:space="preserve">. </w:t>
      </w:r>
      <w:r w:rsidRPr="764F895C">
        <w:rPr>
          <w:rFonts w:ascii="Arial" w:eastAsia="Arial" w:hAnsi="Arial" w:cs="Arial"/>
        </w:rPr>
        <w:t xml:space="preserve">Schools, </w:t>
      </w:r>
      <w:r w:rsidR="1B2981A6" w:rsidRPr="764F895C">
        <w:rPr>
          <w:rFonts w:ascii="Arial" w:eastAsia="Arial" w:hAnsi="Arial" w:cs="Arial"/>
        </w:rPr>
        <w:t>colleges,</w:t>
      </w:r>
      <w:r w:rsidRPr="764F895C">
        <w:rPr>
          <w:rFonts w:ascii="Arial" w:eastAsia="Arial" w:hAnsi="Arial" w:cs="Arial"/>
        </w:rPr>
        <w:t xml:space="preserve"> and universities are increasingly open to collaboration with employers and guest speakers with industry visits. DYW and SDS are continuing to work with each other so that they can highlight the career routes</w:t>
      </w:r>
      <w:r w:rsidR="104EFD3F" w:rsidRPr="764F895C">
        <w:rPr>
          <w:rFonts w:ascii="Arial" w:eastAsia="Arial" w:hAnsi="Arial" w:cs="Arial"/>
        </w:rPr>
        <w:t xml:space="preserve">. </w:t>
      </w:r>
      <w:r w:rsidRPr="764F895C">
        <w:rPr>
          <w:rFonts w:ascii="Arial" w:eastAsia="Arial" w:hAnsi="Arial" w:cs="Arial"/>
        </w:rPr>
        <w:t xml:space="preserve">DYW are also delivering high-quality hands-on events for the school pupils and the DWP are creating the valuable support into employment opportunities. </w:t>
      </w:r>
    </w:p>
    <w:p w14:paraId="03AF72E0" w14:textId="5BA18C55" w:rsidR="26124880" w:rsidRDefault="26124880" w:rsidP="764F895C">
      <w:pPr>
        <w:pStyle w:val="NoSpacing"/>
        <w:rPr>
          <w:rFonts w:ascii="Arial" w:eastAsia="Arial" w:hAnsi="Arial" w:cs="Arial"/>
        </w:rPr>
      </w:pPr>
    </w:p>
    <w:p w14:paraId="7BDB50E4" w14:textId="5EABDBC3" w:rsidR="006E0F05" w:rsidRDefault="03B32874" w:rsidP="764F895C">
      <w:pPr>
        <w:pStyle w:val="NoSpacing"/>
        <w:rPr>
          <w:rFonts w:ascii="Arial" w:eastAsia="Arial" w:hAnsi="Arial" w:cs="Arial"/>
          <w:highlight w:val="cyan"/>
        </w:rPr>
      </w:pPr>
      <w:r w:rsidRPr="764F895C">
        <w:rPr>
          <w:rFonts w:ascii="Arial" w:eastAsia="Arial" w:hAnsi="Arial" w:cs="Arial"/>
        </w:rPr>
        <w:t xml:space="preserve">Based on the evidence key recommendations have emerged which are some of following: </w:t>
      </w:r>
    </w:p>
    <w:p w14:paraId="27BB40CD" w14:textId="1CCBBDEF" w:rsidR="006E0F05" w:rsidRDefault="03B32874" w:rsidP="764F895C">
      <w:pPr>
        <w:pStyle w:val="NoSpacing"/>
        <w:numPr>
          <w:ilvl w:val="0"/>
          <w:numId w:val="8"/>
        </w:numPr>
        <w:rPr>
          <w:rFonts w:ascii="Arial" w:eastAsia="Arial" w:hAnsi="Arial" w:cs="Arial"/>
        </w:rPr>
      </w:pPr>
      <w:r w:rsidRPr="764F895C">
        <w:rPr>
          <w:rFonts w:ascii="Arial" w:eastAsia="Arial" w:hAnsi="Arial" w:cs="Arial"/>
        </w:rPr>
        <w:t xml:space="preserve">Introduce a short course which include food hygiene, barista </w:t>
      </w:r>
      <w:r w:rsidR="380A8B35" w:rsidRPr="764F895C">
        <w:rPr>
          <w:rFonts w:ascii="Arial" w:eastAsia="Arial" w:hAnsi="Arial" w:cs="Arial"/>
        </w:rPr>
        <w:t>skills,</w:t>
      </w:r>
      <w:r w:rsidRPr="764F895C">
        <w:rPr>
          <w:rFonts w:ascii="Arial" w:eastAsia="Arial" w:hAnsi="Arial" w:cs="Arial"/>
        </w:rPr>
        <w:t xml:space="preserve"> and customer care that schools, colleges, and employers can access.</w:t>
      </w:r>
    </w:p>
    <w:p w14:paraId="55B1C99E" w14:textId="4D44E807" w:rsidR="006E0F05" w:rsidRDefault="03B32874" w:rsidP="764F895C">
      <w:pPr>
        <w:pStyle w:val="NoSpacing"/>
        <w:numPr>
          <w:ilvl w:val="0"/>
          <w:numId w:val="8"/>
        </w:numPr>
        <w:rPr>
          <w:rFonts w:ascii="Arial" w:eastAsia="Arial" w:hAnsi="Arial" w:cs="Arial"/>
        </w:rPr>
      </w:pPr>
      <w:r w:rsidRPr="764F895C">
        <w:rPr>
          <w:rFonts w:ascii="Arial" w:eastAsia="Arial" w:hAnsi="Arial" w:cs="Arial"/>
        </w:rPr>
        <w:t xml:space="preserve">Expand management and leadership training, with an emphasis on supervisory skills, people management, operational </w:t>
      </w:r>
      <w:r w:rsidR="68D6A722" w:rsidRPr="764F895C">
        <w:rPr>
          <w:rFonts w:ascii="Arial" w:eastAsia="Arial" w:hAnsi="Arial" w:cs="Arial"/>
        </w:rPr>
        <w:t>leadership,</w:t>
      </w:r>
      <w:r w:rsidRPr="764F895C">
        <w:rPr>
          <w:rFonts w:ascii="Arial" w:eastAsia="Arial" w:hAnsi="Arial" w:cs="Arial"/>
        </w:rPr>
        <w:t xml:space="preserve"> and training areas consistently identified as gaps by employers.</w:t>
      </w:r>
    </w:p>
    <w:p w14:paraId="2090A7BD" w14:textId="77777777" w:rsidR="006E0F05" w:rsidRDefault="03B32874" w:rsidP="764F895C">
      <w:pPr>
        <w:pStyle w:val="NoSpacing"/>
        <w:numPr>
          <w:ilvl w:val="0"/>
          <w:numId w:val="8"/>
        </w:numPr>
        <w:rPr>
          <w:rFonts w:ascii="Arial" w:eastAsia="Arial" w:hAnsi="Arial" w:cs="Arial"/>
        </w:rPr>
      </w:pPr>
      <w:r w:rsidRPr="764F895C">
        <w:rPr>
          <w:rFonts w:ascii="Arial" w:eastAsia="Arial" w:hAnsi="Arial" w:cs="Arial"/>
        </w:rPr>
        <w:t>Simplify the grant application process for hospitality businesses to maximise employer participation and reduce administrative barriers.</w:t>
      </w:r>
    </w:p>
    <w:p w14:paraId="687FC25E" w14:textId="77777777" w:rsidR="006E0F05" w:rsidRDefault="03B32874" w:rsidP="764F895C">
      <w:pPr>
        <w:pStyle w:val="NoSpacing"/>
        <w:numPr>
          <w:ilvl w:val="0"/>
          <w:numId w:val="8"/>
        </w:numPr>
        <w:rPr>
          <w:rFonts w:ascii="Arial" w:eastAsia="Arial" w:hAnsi="Arial" w:cs="Arial"/>
        </w:rPr>
      </w:pPr>
      <w:r w:rsidRPr="764F895C">
        <w:rPr>
          <w:rFonts w:ascii="Arial" w:eastAsia="Arial" w:hAnsi="Arial" w:cs="Arial"/>
        </w:rPr>
        <w:t>Ensure all training providers routinely use hospitality specific scenarios as standard practice, supporting relevance, realism, and transferability of learning.</w:t>
      </w:r>
    </w:p>
    <w:p w14:paraId="08507FA5" w14:textId="77777777" w:rsidR="006E0F05" w:rsidRDefault="03B32874" w:rsidP="764F895C">
      <w:pPr>
        <w:pStyle w:val="NoSpacing"/>
        <w:numPr>
          <w:ilvl w:val="0"/>
          <w:numId w:val="8"/>
        </w:numPr>
        <w:rPr>
          <w:rFonts w:ascii="Arial" w:eastAsia="Arial" w:hAnsi="Arial" w:cs="Arial"/>
        </w:rPr>
      </w:pPr>
      <w:r w:rsidRPr="764F895C">
        <w:rPr>
          <w:rFonts w:ascii="Arial" w:eastAsia="Arial" w:hAnsi="Arial" w:cs="Arial"/>
        </w:rPr>
        <w:lastRenderedPageBreak/>
        <w:t>While there is strong partnership working in some areas, the sector would benefit from more consistent communication between schools, colleges, and employers to ensure a clearer and more attractive pathway into hospitality.</w:t>
      </w:r>
    </w:p>
    <w:p w14:paraId="0C5B438E" w14:textId="3079A6E3" w:rsidR="26124880" w:rsidRDefault="26124880" w:rsidP="764F895C">
      <w:pPr>
        <w:pStyle w:val="NoSpacing"/>
        <w:rPr>
          <w:rFonts w:ascii="Arial" w:eastAsia="Arial" w:hAnsi="Arial" w:cs="Arial"/>
        </w:rPr>
      </w:pPr>
    </w:p>
    <w:p w14:paraId="133D9B36" w14:textId="09A2EF11" w:rsidR="006E0F05" w:rsidRPr="009F4A6C" w:rsidRDefault="03B32874" w:rsidP="764F895C">
      <w:pPr>
        <w:pStyle w:val="NoSpacing"/>
        <w:rPr>
          <w:rFonts w:ascii="Arial" w:eastAsia="Arial" w:hAnsi="Arial" w:cs="Arial"/>
        </w:rPr>
      </w:pPr>
      <w:r w:rsidRPr="4916A51C">
        <w:rPr>
          <w:rFonts w:ascii="Arial" w:eastAsia="Arial" w:hAnsi="Arial" w:cs="Arial"/>
        </w:rPr>
        <w:t>Overall, the research confirms that hospitality remains vibrant and important sector for growth and that training should be accessible to every business and aligned with independent businesses</w:t>
      </w:r>
      <w:r w:rsidR="6AAFC85E" w:rsidRPr="4916A51C">
        <w:rPr>
          <w:rFonts w:ascii="Arial" w:eastAsia="Arial" w:hAnsi="Arial" w:cs="Arial"/>
        </w:rPr>
        <w:t xml:space="preserve">. </w:t>
      </w:r>
      <w:r w:rsidRPr="4916A51C">
        <w:rPr>
          <w:rFonts w:ascii="Arial" w:eastAsia="Arial" w:hAnsi="Arial" w:cs="Arial"/>
        </w:rPr>
        <w:t xml:space="preserve">By implementing the recommendations, the system can create a more robust and inspiring pipeline of talent, support the long-term </w:t>
      </w:r>
      <w:r w:rsidR="1B00173E" w:rsidRPr="4916A51C">
        <w:rPr>
          <w:rFonts w:ascii="Arial" w:eastAsia="Arial" w:hAnsi="Arial" w:cs="Arial"/>
        </w:rPr>
        <w:t>sustainability,</w:t>
      </w:r>
      <w:r w:rsidRPr="4916A51C">
        <w:rPr>
          <w:rFonts w:ascii="Arial" w:eastAsia="Arial" w:hAnsi="Arial" w:cs="Arial"/>
        </w:rPr>
        <w:t xml:space="preserve"> and ensure that entrants of all ages, abilities and stages in their career have a clear, </w:t>
      </w:r>
      <w:r w:rsidR="0A313B5B" w:rsidRPr="4916A51C">
        <w:rPr>
          <w:rFonts w:ascii="Arial" w:eastAsia="Arial" w:hAnsi="Arial" w:cs="Arial"/>
        </w:rPr>
        <w:t>exciting,</w:t>
      </w:r>
      <w:r w:rsidRPr="4916A51C">
        <w:rPr>
          <w:rFonts w:ascii="Arial" w:eastAsia="Arial" w:hAnsi="Arial" w:cs="Arial"/>
        </w:rPr>
        <w:t xml:space="preserve"> and achievable pathways into hospitality careers.</w:t>
      </w:r>
    </w:p>
    <w:p w14:paraId="38BA17FC" w14:textId="59494FFE" w:rsidR="4916A51C" w:rsidRDefault="4916A51C" w:rsidP="4916A51C">
      <w:pPr>
        <w:pStyle w:val="NoSpacing"/>
        <w:rPr>
          <w:rFonts w:ascii="Arial" w:eastAsia="Arial" w:hAnsi="Arial" w:cs="Arial"/>
        </w:rPr>
      </w:pPr>
    </w:p>
    <w:p w14:paraId="778EF067" w14:textId="0C3EE129" w:rsidR="004355FC" w:rsidRPr="009F4A6C" w:rsidRDefault="21EFEAAE" w:rsidP="764F895C">
      <w:pPr>
        <w:pStyle w:val="Heading2"/>
        <w:spacing w:after="120" w:line="360" w:lineRule="auto"/>
        <w:rPr>
          <w:rFonts w:eastAsia="Arial" w:cs="Arial"/>
          <w:sz w:val="24"/>
          <w:szCs w:val="24"/>
        </w:rPr>
      </w:pPr>
      <w:bookmarkStart w:id="20" w:name="_Toc1331351847"/>
      <w:r w:rsidRPr="4916A51C">
        <w:rPr>
          <w:rFonts w:eastAsia="Arial" w:cs="Arial"/>
          <w:sz w:val="24"/>
          <w:szCs w:val="24"/>
        </w:rPr>
        <w:t>Acknowledgements</w:t>
      </w:r>
      <w:bookmarkEnd w:id="20"/>
      <w:r w:rsidR="17082261" w:rsidRPr="4916A51C">
        <w:rPr>
          <w:rFonts w:eastAsia="Arial" w:cs="Arial"/>
          <w:sz w:val="24"/>
          <w:szCs w:val="24"/>
        </w:rPr>
        <w:t xml:space="preserve"> </w:t>
      </w:r>
    </w:p>
    <w:p w14:paraId="551DF8D8" w14:textId="3383C77E" w:rsidR="004355FC" w:rsidRPr="009F4A6C" w:rsidRDefault="004355FC" w:rsidP="764F895C">
      <w:pPr>
        <w:pStyle w:val="NoSpacing"/>
        <w:rPr>
          <w:rFonts w:ascii="Arial" w:eastAsia="Arial" w:hAnsi="Arial" w:cs="Arial"/>
        </w:rPr>
      </w:pPr>
    </w:p>
    <w:p w14:paraId="5CA06F78" w14:textId="7C09AD92" w:rsidR="0581037D" w:rsidRPr="009F4A6C" w:rsidRDefault="71CA4F76" w:rsidP="764F895C">
      <w:pPr>
        <w:pStyle w:val="NoSpacing"/>
        <w:rPr>
          <w:rFonts w:ascii="Arial" w:eastAsia="Arial" w:hAnsi="Arial" w:cs="Arial"/>
        </w:rPr>
      </w:pPr>
      <w:r w:rsidRPr="764F895C">
        <w:rPr>
          <w:rFonts w:ascii="Arial" w:eastAsia="Arial" w:hAnsi="Arial" w:cs="Arial"/>
          <w:color w:val="000000" w:themeColor="text1"/>
        </w:rPr>
        <w:t>The author would like to express sincere gratitude for the invaluable input that was given during the interview sessions. They would also like to thank all the participants who took their time to share their experiences</w:t>
      </w:r>
      <w:r w:rsidRPr="764F895C">
        <w:rPr>
          <w:rFonts w:ascii="Arial" w:eastAsia="Arial" w:hAnsi="Arial" w:cs="Arial"/>
        </w:rPr>
        <w:t xml:space="preserve"> and provided valuable insights. The author also acknowledged the many</w:t>
      </w:r>
      <w:r w:rsidR="652EBA38" w:rsidRPr="764F895C">
        <w:rPr>
          <w:rFonts w:ascii="Arial" w:eastAsia="Arial" w:hAnsi="Arial" w:cs="Arial"/>
          <w:strike/>
        </w:rPr>
        <w:t xml:space="preserve"> </w:t>
      </w:r>
      <w:r w:rsidRPr="764F895C">
        <w:rPr>
          <w:rFonts w:ascii="Arial" w:eastAsia="Arial" w:hAnsi="Arial" w:cs="Arial"/>
        </w:rPr>
        <w:t>students and industry professionals who took the time to complete th</w:t>
      </w:r>
      <w:r w:rsidR="652EBA38" w:rsidRPr="764F895C">
        <w:rPr>
          <w:rFonts w:ascii="Arial" w:eastAsia="Arial" w:hAnsi="Arial" w:cs="Arial"/>
        </w:rPr>
        <w:t>e</w:t>
      </w:r>
      <w:r w:rsidRPr="764F895C">
        <w:rPr>
          <w:rFonts w:ascii="Arial" w:eastAsia="Arial" w:hAnsi="Arial" w:cs="Arial"/>
        </w:rPr>
        <w:t xml:space="preserve"> questionnaires, whose contributions were essential to the development of this </w:t>
      </w:r>
      <w:r w:rsidR="652EBA38" w:rsidRPr="764F895C">
        <w:rPr>
          <w:rFonts w:ascii="Arial" w:eastAsia="Arial" w:hAnsi="Arial" w:cs="Arial"/>
        </w:rPr>
        <w:t>research.</w:t>
      </w:r>
    </w:p>
    <w:p w14:paraId="765A0F22" w14:textId="50FDB96E" w:rsidR="003801FE" w:rsidRPr="009F4A6C" w:rsidRDefault="007F4EEF" w:rsidP="007F4EEF">
      <w:pPr>
        <w:rPr>
          <w:rStyle w:val="Hyperlink"/>
          <w:rFonts w:eastAsia="Arial" w:cs="Arial"/>
          <w:sz w:val="24"/>
        </w:rPr>
      </w:pPr>
      <w:r>
        <w:rPr>
          <w:rStyle w:val="Hyperlink"/>
          <w:rFonts w:eastAsia="Arial" w:cs="Arial"/>
          <w:sz w:val="24"/>
        </w:rPr>
        <w:br w:type="page"/>
      </w:r>
    </w:p>
    <w:p w14:paraId="59C45D39" w14:textId="383A4645" w:rsidR="003801FE" w:rsidRPr="009F4A6C" w:rsidRDefault="7870F0A7" w:rsidP="764F895C">
      <w:pPr>
        <w:pStyle w:val="Heading2"/>
        <w:spacing w:after="120" w:line="360" w:lineRule="auto"/>
        <w:rPr>
          <w:rFonts w:eastAsia="Arial" w:cs="Arial"/>
          <w:sz w:val="24"/>
          <w:szCs w:val="24"/>
        </w:rPr>
      </w:pPr>
      <w:bookmarkStart w:id="21" w:name="_Toc941888021"/>
      <w:r w:rsidRPr="7A9FD36D">
        <w:rPr>
          <w:rFonts w:eastAsia="Arial" w:cs="Arial"/>
          <w:sz w:val="24"/>
          <w:szCs w:val="24"/>
        </w:rPr>
        <w:lastRenderedPageBreak/>
        <w:t>References</w:t>
      </w:r>
      <w:bookmarkEnd w:id="21"/>
      <w:r w:rsidRPr="7A9FD36D">
        <w:rPr>
          <w:rFonts w:eastAsia="Arial" w:cs="Arial"/>
          <w:sz w:val="24"/>
          <w:szCs w:val="24"/>
        </w:rPr>
        <w:t xml:space="preserve"> </w:t>
      </w:r>
    </w:p>
    <w:p w14:paraId="5D3939D5" w14:textId="77777777" w:rsidR="003801FE" w:rsidRDefault="602F1E89" w:rsidP="764F895C">
      <w:pPr>
        <w:spacing w:before="210" w:after="210" w:line="300" w:lineRule="auto"/>
        <w:rPr>
          <w:rFonts w:eastAsia="Arial" w:cs="Arial"/>
          <w:sz w:val="24"/>
        </w:rPr>
      </w:pPr>
      <w:r w:rsidRPr="764F895C">
        <w:rPr>
          <w:rFonts w:eastAsia="Arial" w:cs="Arial"/>
          <w:sz w:val="24"/>
        </w:rPr>
        <w:t xml:space="preserve">Dundee and Angus College (n.d.) </w:t>
      </w:r>
      <w:r w:rsidRPr="764F895C">
        <w:rPr>
          <w:rFonts w:eastAsia="Arial" w:cs="Arial"/>
          <w:i/>
          <w:iCs/>
          <w:sz w:val="24"/>
        </w:rPr>
        <w:t>College homepage</w:t>
      </w:r>
      <w:r w:rsidRPr="764F895C">
        <w:rPr>
          <w:rFonts w:eastAsia="Arial" w:cs="Arial"/>
          <w:sz w:val="24"/>
        </w:rPr>
        <w:t xml:space="preserve">. Available at: </w:t>
      </w:r>
      <w:hyperlink r:id="rId17">
        <w:r w:rsidRPr="764F895C">
          <w:rPr>
            <w:rStyle w:val="Hyperlink"/>
            <w:rFonts w:eastAsia="Arial" w:cs="Arial"/>
            <w:sz w:val="24"/>
          </w:rPr>
          <w:t>https://dundeeandangus.ac.uk/</w:t>
        </w:r>
      </w:hyperlink>
      <w:r w:rsidRPr="764F895C">
        <w:rPr>
          <w:rFonts w:eastAsia="Arial" w:cs="Arial"/>
          <w:sz w:val="24"/>
        </w:rPr>
        <w:t xml:space="preserve"> (Accessed: 29 February 2026).</w:t>
      </w:r>
    </w:p>
    <w:p w14:paraId="776C9052" w14:textId="77777777" w:rsidR="003801FE" w:rsidRDefault="602F1E89" w:rsidP="764F895C">
      <w:pPr>
        <w:spacing w:before="210" w:after="210" w:line="300" w:lineRule="auto"/>
        <w:rPr>
          <w:rFonts w:eastAsia="Arial" w:cs="Arial"/>
          <w:sz w:val="24"/>
        </w:rPr>
      </w:pPr>
      <w:r w:rsidRPr="764F895C">
        <w:rPr>
          <w:rFonts w:eastAsia="Arial" w:cs="Arial"/>
          <w:sz w:val="24"/>
        </w:rPr>
        <w:t xml:space="preserve">Fife College (n.d.) </w:t>
      </w:r>
      <w:r w:rsidRPr="764F895C">
        <w:rPr>
          <w:rFonts w:eastAsia="Arial" w:cs="Arial"/>
          <w:i/>
          <w:iCs/>
          <w:sz w:val="24"/>
        </w:rPr>
        <w:t>Hospitality courses</w:t>
      </w:r>
      <w:r w:rsidRPr="764F895C">
        <w:rPr>
          <w:rFonts w:eastAsia="Arial" w:cs="Arial"/>
          <w:sz w:val="24"/>
        </w:rPr>
        <w:t xml:space="preserve">. Available at: </w:t>
      </w:r>
      <w:hyperlink r:id="rId18">
        <w:r w:rsidRPr="764F895C">
          <w:rPr>
            <w:rStyle w:val="Hyperlink"/>
            <w:rFonts w:eastAsia="Arial" w:cs="Arial"/>
            <w:sz w:val="24"/>
          </w:rPr>
          <w:t>https://www.fife.ac.uk/courses/browse-courses/?keyword=hospitality</w:t>
        </w:r>
      </w:hyperlink>
      <w:r w:rsidRPr="764F895C">
        <w:rPr>
          <w:rFonts w:eastAsia="Arial" w:cs="Arial"/>
          <w:sz w:val="24"/>
        </w:rPr>
        <w:t xml:space="preserve"> (Accessed: 29 January 2026).</w:t>
      </w:r>
    </w:p>
    <w:p w14:paraId="1AE981DE" w14:textId="77777777" w:rsidR="003801FE" w:rsidRDefault="602F1E89" w:rsidP="764F895C">
      <w:pPr>
        <w:spacing w:before="210" w:after="210" w:line="300" w:lineRule="auto"/>
        <w:rPr>
          <w:rFonts w:eastAsia="Arial" w:cs="Arial"/>
          <w:sz w:val="24"/>
        </w:rPr>
      </w:pPr>
      <w:r w:rsidRPr="764F895C">
        <w:rPr>
          <w:rFonts w:eastAsia="Arial" w:cs="Arial"/>
          <w:sz w:val="24"/>
        </w:rPr>
        <w:t xml:space="preserve">Institute of Hospitality (n.d.) </w:t>
      </w:r>
      <w:r w:rsidRPr="764F895C">
        <w:rPr>
          <w:rFonts w:eastAsia="Arial" w:cs="Arial"/>
          <w:i/>
          <w:iCs/>
          <w:sz w:val="24"/>
        </w:rPr>
        <w:t>[BJC document]</w:t>
      </w:r>
      <w:r w:rsidRPr="764F895C">
        <w:rPr>
          <w:rFonts w:eastAsia="Arial" w:cs="Arial"/>
          <w:sz w:val="24"/>
        </w:rPr>
        <w:t>, p. 13.</w:t>
      </w:r>
    </w:p>
    <w:p w14:paraId="0B27E0AB" w14:textId="77777777" w:rsidR="003801FE" w:rsidRDefault="602F1E89" w:rsidP="764F895C">
      <w:pPr>
        <w:spacing w:before="210" w:after="210" w:line="300" w:lineRule="auto"/>
        <w:rPr>
          <w:rFonts w:eastAsia="Arial" w:cs="Arial"/>
          <w:sz w:val="24"/>
        </w:rPr>
      </w:pPr>
      <w:r w:rsidRPr="764F895C">
        <w:rPr>
          <w:rFonts w:eastAsia="Arial" w:cs="Arial"/>
          <w:sz w:val="24"/>
        </w:rPr>
        <w:t xml:space="preserve">Lightcast (n.d.) </w:t>
      </w:r>
      <w:r w:rsidRPr="764F895C">
        <w:rPr>
          <w:rFonts w:eastAsia="Arial" w:cs="Arial"/>
          <w:i/>
          <w:iCs/>
          <w:sz w:val="24"/>
        </w:rPr>
        <w:t>Labour market analytics</w:t>
      </w:r>
      <w:r w:rsidRPr="764F895C">
        <w:rPr>
          <w:rFonts w:eastAsia="Arial" w:cs="Arial"/>
          <w:sz w:val="24"/>
        </w:rPr>
        <w:t>. Available at:</w:t>
      </w:r>
      <w:r w:rsidR="003801FE">
        <w:br/>
      </w:r>
      <w:hyperlink r:id="rId19" w:anchor="h=40e7l4Mq2tzvm.sOgP_Ndjb8HUQ&amp;page=occupation_report&amp;vertical=furthereducation">
        <w:r w:rsidRPr="764F895C">
          <w:rPr>
            <w:rStyle w:val="Hyperlink"/>
            <w:rFonts w:eastAsia="Arial" w:cs="Arial"/>
            <w:sz w:val="24"/>
          </w:rPr>
          <w:t>https://analyst.lightcast.io/analyst/?t=4yNB1#h=40e7l4Mq2tzvm.sOgP_Ndjb8HUQ&amp;page=occupation_report&amp;vertical=furthereducation</w:t>
        </w:r>
      </w:hyperlink>
      <w:r w:rsidR="003801FE">
        <w:br/>
      </w:r>
      <w:r w:rsidRPr="764F895C">
        <w:rPr>
          <w:rFonts w:eastAsia="Arial" w:cs="Arial"/>
          <w:sz w:val="24"/>
        </w:rPr>
        <w:t xml:space="preserve"> (Accessed: 6 February 2026).</w:t>
      </w:r>
    </w:p>
    <w:p w14:paraId="13E2AA62" w14:textId="77777777" w:rsidR="003801FE" w:rsidRDefault="602F1E89" w:rsidP="764F895C">
      <w:pPr>
        <w:spacing w:before="210" w:after="210" w:line="300" w:lineRule="auto"/>
        <w:rPr>
          <w:rFonts w:eastAsia="Arial" w:cs="Arial"/>
          <w:sz w:val="24"/>
        </w:rPr>
      </w:pPr>
      <w:r w:rsidRPr="764F895C">
        <w:rPr>
          <w:rFonts w:eastAsia="Arial" w:cs="Arial"/>
          <w:sz w:val="24"/>
        </w:rPr>
        <w:t xml:space="preserve">Perth College UHI (n.d.) </w:t>
      </w:r>
      <w:r w:rsidRPr="764F895C">
        <w:rPr>
          <w:rFonts w:eastAsia="Arial" w:cs="Arial"/>
          <w:i/>
          <w:iCs/>
          <w:sz w:val="24"/>
        </w:rPr>
        <w:t>Hospitality and Food Studies courses</w:t>
      </w:r>
      <w:r w:rsidRPr="764F895C">
        <w:rPr>
          <w:rFonts w:eastAsia="Arial" w:cs="Arial"/>
          <w:sz w:val="24"/>
        </w:rPr>
        <w:t>. Available at:</w:t>
      </w:r>
      <w:r w:rsidR="003801FE">
        <w:br/>
      </w:r>
      <w:r w:rsidRPr="764F895C">
        <w:rPr>
          <w:rFonts w:eastAsia="Arial" w:cs="Arial"/>
          <w:sz w:val="24"/>
        </w:rPr>
        <w:t xml:space="preserve"> </w:t>
      </w:r>
      <w:hyperlink r:id="rId20">
        <w:r w:rsidRPr="764F895C">
          <w:rPr>
            <w:rStyle w:val="Hyperlink"/>
            <w:rFonts w:eastAsia="Arial" w:cs="Arial"/>
            <w:sz w:val="24"/>
          </w:rPr>
          <w:t>https://www.perth.uhi.ac.uk/subject-areas/hospitality-and-food-studies/courses/</w:t>
        </w:r>
      </w:hyperlink>
      <w:r w:rsidR="003801FE">
        <w:br/>
      </w:r>
      <w:r w:rsidRPr="764F895C">
        <w:rPr>
          <w:rFonts w:eastAsia="Arial" w:cs="Arial"/>
          <w:sz w:val="24"/>
        </w:rPr>
        <w:t xml:space="preserve"> (Accessed: 29 January 2026).</w:t>
      </w:r>
    </w:p>
    <w:p w14:paraId="79AF3628" w14:textId="77777777" w:rsidR="003801FE" w:rsidRDefault="602F1E89" w:rsidP="764F895C">
      <w:pPr>
        <w:spacing w:before="210" w:after="210" w:line="300" w:lineRule="auto"/>
        <w:rPr>
          <w:rFonts w:eastAsia="Arial" w:cs="Arial"/>
          <w:sz w:val="24"/>
        </w:rPr>
      </w:pPr>
      <w:r w:rsidRPr="764F895C">
        <w:rPr>
          <w:rFonts w:eastAsia="Arial" w:cs="Arial"/>
          <w:sz w:val="24"/>
        </w:rPr>
        <w:t xml:space="preserve">Skills Development Scotland (2024) </w:t>
      </w:r>
      <w:r w:rsidRPr="764F895C">
        <w:rPr>
          <w:rFonts w:eastAsia="Arial" w:cs="Arial"/>
          <w:i/>
          <w:iCs/>
          <w:sz w:val="24"/>
        </w:rPr>
        <w:t>DataHub statistics for Fife (October 2024)</w:t>
      </w:r>
      <w:r w:rsidRPr="764F895C">
        <w:rPr>
          <w:rFonts w:eastAsia="Arial" w:cs="Arial"/>
          <w:sz w:val="24"/>
        </w:rPr>
        <w:t>. SDS DataHub. (Accessed: 29 January 2026).</w:t>
      </w:r>
    </w:p>
    <w:p w14:paraId="51BDA473" w14:textId="77777777" w:rsidR="003801FE" w:rsidRDefault="602F1E89" w:rsidP="764F895C">
      <w:pPr>
        <w:spacing w:before="210" w:after="210" w:line="300" w:lineRule="auto"/>
        <w:rPr>
          <w:rFonts w:eastAsia="Arial" w:cs="Arial"/>
          <w:sz w:val="24"/>
        </w:rPr>
      </w:pPr>
      <w:r w:rsidRPr="764F895C">
        <w:rPr>
          <w:rFonts w:eastAsia="Arial" w:cs="Arial"/>
          <w:sz w:val="24"/>
        </w:rPr>
        <w:t xml:space="preserve">UK Parliament (2024) </w:t>
      </w:r>
      <w:r w:rsidRPr="764F895C">
        <w:rPr>
          <w:rFonts w:eastAsia="Arial" w:cs="Arial"/>
          <w:i/>
          <w:iCs/>
          <w:sz w:val="24"/>
        </w:rPr>
        <w:t>Hospitality workforce statistics</w:t>
      </w:r>
      <w:r w:rsidRPr="764F895C">
        <w:rPr>
          <w:rFonts w:eastAsia="Arial" w:cs="Arial"/>
          <w:sz w:val="24"/>
        </w:rPr>
        <w:t>. House of Commons Library. Available at:</w:t>
      </w:r>
      <w:r w:rsidR="003801FE">
        <w:br/>
      </w:r>
      <w:r w:rsidRPr="764F895C">
        <w:rPr>
          <w:rFonts w:eastAsia="Arial" w:cs="Arial"/>
          <w:sz w:val="24"/>
        </w:rPr>
        <w:t xml:space="preserve"> </w:t>
      </w:r>
      <w:hyperlink r:id="rId21">
        <w:r w:rsidRPr="764F895C">
          <w:rPr>
            <w:rStyle w:val="Hyperlink"/>
            <w:rFonts w:eastAsia="Arial" w:cs="Arial"/>
            <w:sz w:val="24"/>
          </w:rPr>
          <w:t>https://commonslibrary.parliament.uk/research-briefings/cbp-9111/</w:t>
        </w:r>
      </w:hyperlink>
      <w:r w:rsidR="003801FE">
        <w:br/>
      </w:r>
      <w:r w:rsidRPr="764F895C">
        <w:rPr>
          <w:rFonts w:eastAsia="Arial" w:cs="Arial"/>
          <w:sz w:val="24"/>
        </w:rPr>
        <w:t xml:space="preserve"> (Accessed: 29 January 2026).</w:t>
      </w:r>
    </w:p>
    <w:p w14:paraId="3F174DD3" w14:textId="3607CE26" w:rsidR="003801FE" w:rsidRPr="004355FC" w:rsidRDefault="007F4EEF" w:rsidP="007F4EEF">
      <w:pPr>
        <w:rPr>
          <w:rFonts w:eastAsia="Arial" w:cs="Arial"/>
          <w:sz w:val="24"/>
        </w:rPr>
      </w:pPr>
      <w:r>
        <w:rPr>
          <w:rFonts w:eastAsia="Arial" w:cs="Arial"/>
          <w:sz w:val="24"/>
        </w:rPr>
        <w:br w:type="page"/>
      </w:r>
    </w:p>
    <w:p w14:paraId="2E380BF4" w14:textId="1C51AFC1" w:rsidR="003801FE" w:rsidRPr="004355FC" w:rsidRDefault="22160A6A" w:rsidP="764F895C">
      <w:pPr>
        <w:pStyle w:val="Heading2"/>
        <w:spacing w:after="120" w:line="360" w:lineRule="auto"/>
        <w:rPr>
          <w:rFonts w:eastAsia="Arial" w:cs="Arial"/>
          <w:color w:val="156082" w:themeColor="accent1"/>
          <w:sz w:val="24"/>
          <w:szCs w:val="24"/>
        </w:rPr>
      </w:pPr>
      <w:bookmarkStart w:id="22" w:name="_Toc1713457826"/>
      <w:r w:rsidRPr="7A9FD36D">
        <w:rPr>
          <w:rFonts w:eastAsia="Arial" w:cs="Arial"/>
          <w:color w:val="155F81"/>
          <w:sz w:val="24"/>
          <w:szCs w:val="24"/>
        </w:rPr>
        <w:lastRenderedPageBreak/>
        <w:t>Appendices</w:t>
      </w:r>
      <w:bookmarkEnd w:id="22"/>
    </w:p>
    <w:p w14:paraId="31EF4F6E" w14:textId="3E4EA45A" w:rsidR="003801FE" w:rsidRPr="004355FC" w:rsidRDefault="0DABFFFE" w:rsidP="764F895C">
      <w:pPr>
        <w:spacing w:after="120" w:line="360" w:lineRule="auto"/>
        <w:rPr>
          <w:rFonts w:eastAsia="Arial" w:cs="Arial"/>
          <w:b/>
          <w:bCs/>
          <w:color w:val="000000" w:themeColor="text1"/>
          <w:sz w:val="24"/>
        </w:rPr>
      </w:pPr>
      <w:r w:rsidRPr="764F895C">
        <w:rPr>
          <w:rFonts w:eastAsia="Arial" w:cs="Arial"/>
          <w:b/>
          <w:bCs/>
          <w:color w:val="000000" w:themeColor="text1"/>
          <w:sz w:val="24"/>
        </w:rPr>
        <w:t xml:space="preserve">Appendix 1:  Sample Questions from Interviews </w:t>
      </w:r>
    </w:p>
    <w:tbl>
      <w:tblPr>
        <w:tblStyle w:val="TableGrid"/>
        <w:tblW w:w="0" w:type="auto"/>
        <w:tblLook w:val="06A0" w:firstRow="1" w:lastRow="0" w:firstColumn="1" w:lastColumn="0" w:noHBand="1" w:noVBand="1"/>
      </w:tblPr>
      <w:tblGrid>
        <w:gridCol w:w="9016"/>
      </w:tblGrid>
      <w:tr w:rsidR="26124880" w14:paraId="2C930402" w14:textId="77777777" w:rsidTr="764F895C">
        <w:trPr>
          <w:trHeight w:val="300"/>
        </w:trPr>
        <w:tc>
          <w:tcPr>
            <w:tcW w:w="9300" w:type="dxa"/>
          </w:tcPr>
          <w:p w14:paraId="33BF4AC7" w14:textId="68782624" w:rsidR="26124880" w:rsidRDefault="5DD6B566" w:rsidP="764F895C">
            <w:pPr>
              <w:spacing w:after="120" w:line="360" w:lineRule="auto"/>
              <w:rPr>
                <w:rFonts w:eastAsia="Arial" w:cs="Arial"/>
                <w:b/>
                <w:bCs/>
                <w:color w:val="000000" w:themeColor="text1"/>
                <w:sz w:val="24"/>
              </w:rPr>
            </w:pPr>
            <w:r w:rsidRPr="764F895C">
              <w:rPr>
                <w:rFonts w:eastAsia="Arial" w:cs="Arial"/>
                <w:b/>
                <w:bCs/>
                <w:color w:val="000000" w:themeColor="text1"/>
                <w:sz w:val="24"/>
              </w:rPr>
              <w:t>Questions for MS Forms- business owners</w:t>
            </w:r>
          </w:p>
          <w:p w14:paraId="4BD9DD68" w14:textId="01866A9A" w:rsidR="26124880" w:rsidRDefault="5DD6B566" w:rsidP="764F895C">
            <w:pPr>
              <w:pStyle w:val="NoSpacing"/>
              <w:rPr>
                <w:rFonts w:ascii="Arial" w:eastAsia="Arial" w:hAnsi="Arial" w:cs="Arial"/>
              </w:rPr>
            </w:pPr>
            <w:r w:rsidRPr="764F895C">
              <w:rPr>
                <w:rFonts w:ascii="Arial" w:eastAsia="Arial" w:hAnsi="Arial" w:cs="Arial"/>
              </w:rPr>
              <w:t>Current or Previous occupation and business or place or work?</w:t>
            </w:r>
          </w:p>
          <w:p w14:paraId="5287D197" w14:textId="4CCE9435" w:rsidR="26124880" w:rsidRDefault="5DD6B566" w:rsidP="764F895C">
            <w:pPr>
              <w:pStyle w:val="NoSpacing"/>
              <w:rPr>
                <w:rFonts w:ascii="Arial" w:eastAsia="Arial" w:hAnsi="Arial" w:cs="Arial"/>
              </w:rPr>
            </w:pPr>
            <w:r w:rsidRPr="764F895C">
              <w:rPr>
                <w:rFonts w:ascii="Arial" w:eastAsia="Arial" w:hAnsi="Arial" w:cs="Arial"/>
              </w:rPr>
              <w:t>Region (where in Tay Cities)</w:t>
            </w:r>
          </w:p>
          <w:p w14:paraId="2237CBC6" w14:textId="45B16F77" w:rsidR="26124880" w:rsidRDefault="5DD6B566" w:rsidP="764F895C">
            <w:pPr>
              <w:pStyle w:val="NoSpacing"/>
              <w:rPr>
                <w:rFonts w:ascii="Arial" w:eastAsia="Arial" w:hAnsi="Arial" w:cs="Arial"/>
              </w:rPr>
            </w:pPr>
            <w:r w:rsidRPr="764F895C">
              <w:rPr>
                <w:rFonts w:ascii="Arial" w:eastAsia="Arial" w:hAnsi="Arial" w:cs="Arial"/>
              </w:rPr>
              <w:t>Has your business recently engaged on any training?</w:t>
            </w:r>
          </w:p>
          <w:p w14:paraId="2CB250F8" w14:textId="24223E00" w:rsidR="26124880" w:rsidRDefault="5DD6B566" w:rsidP="764F895C">
            <w:pPr>
              <w:pStyle w:val="NoSpacing"/>
              <w:rPr>
                <w:rFonts w:ascii="Arial" w:eastAsia="Arial" w:hAnsi="Arial" w:cs="Arial"/>
              </w:rPr>
            </w:pPr>
            <w:r w:rsidRPr="764F895C">
              <w:rPr>
                <w:rFonts w:ascii="Arial" w:eastAsia="Arial" w:hAnsi="Arial" w:cs="Arial"/>
              </w:rPr>
              <w:t>If yes, can you please describe the training and whether you and/or your colleagues found it beneficial?</w:t>
            </w:r>
          </w:p>
          <w:p w14:paraId="4D55078C" w14:textId="412AE211" w:rsidR="26124880" w:rsidRDefault="5DD6B566" w:rsidP="764F895C">
            <w:pPr>
              <w:pStyle w:val="NoSpacing"/>
              <w:rPr>
                <w:rFonts w:ascii="Arial" w:eastAsia="Arial" w:hAnsi="Arial" w:cs="Arial"/>
              </w:rPr>
            </w:pPr>
            <w:r w:rsidRPr="764F895C">
              <w:rPr>
                <w:rFonts w:ascii="Arial" w:eastAsia="Arial" w:hAnsi="Arial" w:cs="Arial"/>
              </w:rPr>
              <w:t>What are the main issues with hospitality training and how might training be improved?</w:t>
            </w:r>
          </w:p>
          <w:p w14:paraId="2998309A" w14:textId="525FF7B4" w:rsidR="26124880" w:rsidRDefault="5DD6B566" w:rsidP="764F895C">
            <w:pPr>
              <w:pStyle w:val="NoSpacing"/>
              <w:rPr>
                <w:rFonts w:ascii="Arial" w:eastAsia="Arial" w:hAnsi="Arial" w:cs="Arial"/>
              </w:rPr>
            </w:pPr>
            <w:r w:rsidRPr="764F895C">
              <w:rPr>
                <w:rFonts w:ascii="Arial" w:eastAsia="Arial" w:hAnsi="Arial" w:cs="Arial"/>
              </w:rPr>
              <w:t>What is your understanding of AI, and it’s use within the hospitality industry?</w:t>
            </w:r>
          </w:p>
          <w:p w14:paraId="0EE607E8" w14:textId="1C79B013" w:rsidR="26124880" w:rsidRDefault="5DD6B566" w:rsidP="764F895C">
            <w:pPr>
              <w:pStyle w:val="NoSpacing"/>
              <w:rPr>
                <w:rFonts w:ascii="Arial" w:eastAsia="Arial" w:hAnsi="Arial" w:cs="Arial"/>
              </w:rPr>
            </w:pPr>
            <w:r w:rsidRPr="764F895C">
              <w:rPr>
                <w:rFonts w:ascii="Arial" w:eastAsia="Arial" w:hAnsi="Arial" w:cs="Arial"/>
              </w:rPr>
              <w:t>What changes would you make to the hospitality industry to make it more appealing to work in?</w:t>
            </w:r>
          </w:p>
          <w:p w14:paraId="098A7847" w14:textId="493F74EB" w:rsidR="26124880" w:rsidRDefault="5DD6B566" w:rsidP="764F895C">
            <w:pPr>
              <w:pStyle w:val="NoSpacing"/>
              <w:rPr>
                <w:rFonts w:ascii="Arial" w:eastAsia="Arial" w:hAnsi="Arial" w:cs="Arial"/>
              </w:rPr>
            </w:pPr>
            <w:r w:rsidRPr="764F895C">
              <w:rPr>
                <w:rFonts w:ascii="Arial" w:eastAsia="Arial" w:hAnsi="Arial" w:cs="Arial"/>
              </w:rPr>
              <w:t>Pay/Benefits / Work-life balance / Career progressions / Training / Workplace culture / Job security / Flexibility / Other</w:t>
            </w:r>
          </w:p>
          <w:p w14:paraId="152D787E" w14:textId="5AC77EC0" w:rsidR="26124880" w:rsidRDefault="5DD6B566" w:rsidP="764F895C">
            <w:pPr>
              <w:pStyle w:val="NoSpacing"/>
              <w:rPr>
                <w:rFonts w:ascii="Arial" w:eastAsia="Arial" w:hAnsi="Arial" w:cs="Arial"/>
              </w:rPr>
            </w:pPr>
            <w:r w:rsidRPr="764F895C">
              <w:rPr>
                <w:rFonts w:ascii="Arial" w:eastAsia="Arial" w:hAnsi="Arial" w:cs="Arial"/>
              </w:rPr>
              <w:t>Do you feel education providers, businesses and employment agencies work together to ensure a smooth transition from unemployment to working in the hospitality industry?</w:t>
            </w:r>
          </w:p>
          <w:p w14:paraId="3AD534C3" w14:textId="3FA5595D" w:rsidR="26124880" w:rsidRDefault="5DD6B566" w:rsidP="764F895C">
            <w:pPr>
              <w:pStyle w:val="NoSpacing"/>
              <w:rPr>
                <w:rFonts w:ascii="Arial" w:eastAsia="Arial" w:hAnsi="Arial" w:cs="Arial"/>
              </w:rPr>
            </w:pPr>
            <w:r w:rsidRPr="764F895C">
              <w:rPr>
                <w:rFonts w:ascii="Arial" w:eastAsia="Arial" w:hAnsi="Arial" w:cs="Arial"/>
              </w:rPr>
              <w:t>What interventions would you recommend implementing to ensure that all sections of the hospitality industry including businesses and education providers work together more effectively?</w:t>
            </w:r>
          </w:p>
          <w:p w14:paraId="60032FA3" w14:textId="31935178" w:rsidR="26124880" w:rsidRDefault="5DD6B566" w:rsidP="764F895C">
            <w:pPr>
              <w:pStyle w:val="NoSpacing"/>
              <w:rPr>
                <w:rFonts w:ascii="Arial" w:eastAsia="Arial" w:hAnsi="Arial" w:cs="Arial"/>
              </w:rPr>
            </w:pPr>
            <w:r w:rsidRPr="764F895C">
              <w:rPr>
                <w:rFonts w:ascii="Arial" w:eastAsia="Arial" w:hAnsi="Arial" w:cs="Arial"/>
              </w:rPr>
              <w:t>When you think about the hospitality industry to what degree would you consider it to be an equal and diverse workforce?</w:t>
            </w:r>
          </w:p>
          <w:p w14:paraId="7F047607" w14:textId="72BC8EDD" w:rsidR="26124880" w:rsidRDefault="26124880" w:rsidP="764F895C">
            <w:pPr>
              <w:pStyle w:val="NoSpacing"/>
              <w:rPr>
                <w:rFonts w:ascii="Arial" w:eastAsia="Arial" w:hAnsi="Arial" w:cs="Arial"/>
              </w:rPr>
            </w:pPr>
          </w:p>
        </w:tc>
      </w:tr>
      <w:tr w:rsidR="26124880" w14:paraId="07BD2F23" w14:textId="77777777" w:rsidTr="764F895C">
        <w:trPr>
          <w:trHeight w:val="300"/>
        </w:trPr>
        <w:tc>
          <w:tcPr>
            <w:tcW w:w="9300" w:type="dxa"/>
          </w:tcPr>
          <w:p w14:paraId="3CBA234B" w14:textId="2D0C2D2C" w:rsidR="26124880" w:rsidRDefault="5DD6B566" w:rsidP="764F895C">
            <w:pPr>
              <w:spacing w:after="120" w:line="360" w:lineRule="auto"/>
              <w:rPr>
                <w:rFonts w:eastAsia="Arial" w:cs="Arial"/>
                <w:b/>
                <w:bCs/>
                <w:sz w:val="24"/>
              </w:rPr>
            </w:pPr>
            <w:r w:rsidRPr="764F895C">
              <w:rPr>
                <w:rFonts w:eastAsia="Arial" w:cs="Arial"/>
                <w:b/>
                <w:bCs/>
                <w:color w:val="000000" w:themeColor="text1"/>
                <w:sz w:val="24"/>
              </w:rPr>
              <w:t>Questions for Education Establishments</w:t>
            </w:r>
          </w:p>
          <w:p w14:paraId="5AFA3410" w14:textId="7D5CA4AD" w:rsidR="26124880" w:rsidRDefault="5DD6B566" w:rsidP="764F895C">
            <w:pPr>
              <w:rPr>
                <w:rFonts w:eastAsia="Arial" w:cs="Arial"/>
                <w:sz w:val="24"/>
              </w:rPr>
            </w:pPr>
            <w:r w:rsidRPr="764F895C">
              <w:rPr>
                <w:rFonts w:eastAsia="Arial" w:cs="Arial"/>
                <w:color w:val="000000" w:themeColor="text1"/>
                <w:sz w:val="24"/>
              </w:rPr>
              <w:t>From the Webpage I can see what Hospitality courses you currently offer. What apprentices, short courses/units do you offer?</w:t>
            </w:r>
          </w:p>
          <w:p w14:paraId="778A7913" w14:textId="3B87C597" w:rsidR="26124880" w:rsidRDefault="5DD6B566" w:rsidP="764F895C">
            <w:pPr>
              <w:rPr>
                <w:rFonts w:eastAsia="Arial" w:cs="Arial"/>
                <w:sz w:val="24"/>
              </w:rPr>
            </w:pPr>
            <w:r w:rsidRPr="764F895C">
              <w:rPr>
                <w:rFonts w:eastAsia="Arial" w:cs="Arial"/>
                <w:color w:val="000000" w:themeColor="text1"/>
                <w:sz w:val="24"/>
              </w:rPr>
              <w:t>How many students are enrolled in each hospitality programme this academic year</w:t>
            </w:r>
          </w:p>
          <w:p w14:paraId="74AF97AE" w14:textId="5AEB48BC" w:rsidR="26124880" w:rsidRDefault="5DD6B566" w:rsidP="764F895C">
            <w:pPr>
              <w:rPr>
                <w:rFonts w:eastAsia="Arial" w:cs="Arial"/>
                <w:color w:val="000000" w:themeColor="text1"/>
                <w:sz w:val="24"/>
              </w:rPr>
            </w:pPr>
            <w:r w:rsidRPr="764F895C">
              <w:rPr>
                <w:rFonts w:eastAsia="Arial" w:cs="Arial"/>
                <w:color w:val="000000" w:themeColor="text1"/>
                <w:sz w:val="24"/>
              </w:rPr>
              <w:t>How long has each of the programmes been running in its present form?</w:t>
            </w:r>
          </w:p>
          <w:p w14:paraId="1A375298" w14:textId="49563BEE" w:rsidR="26124880" w:rsidRDefault="26124880" w:rsidP="764F895C">
            <w:pPr>
              <w:rPr>
                <w:rFonts w:eastAsia="Arial" w:cs="Arial"/>
                <w:color w:val="000000" w:themeColor="text1"/>
                <w:sz w:val="24"/>
              </w:rPr>
            </w:pPr>
          </w:p>
          <w:p w14:paraId="386FBCE3" w14:textId="45C789FE" w:rsidR="26124880" w:rsidRDefault="5DD6B566" w:rsidP="764F895C">
            <w:pPr>
              <w:rPr>
                <w:rFonts w:eastAsia="Arial" w:cs="Arial"/>
                <w:b/>
                <w:bCs/>
                <w:sz w:val="24"/>
              </w:rPr>
            </w:pPr>
            <w:r w:rsidRPr="764F895C">
              <w:rPr>
                <w:rFonts w:eastAsia="Arial" w:cs="Arial"/>
                <w:b/>
                <w:bCs/>
                <w:color w:val="000000" w:themeColor="text1"/>
                <w:sz w:val="24"/>
              </w:rPr>
              <w:t>Curriculum content</w:t>
            </w:r>
          </w:p>
          <w:p w14:paraId="40A8E273" w14:textId="7BE92209" w:rsidR="26124880" w:rsidRDefault="5DD6B566" w:rsidP="764F895C">
            <w:pPr>
              <w:rPr>
                <w:rFonts w:eastAsia="Arial" w:cs="Arial"/>
                <w:color w:val="000000" w:themeColor="text1"/>
                <w:sz w:val="24"/>
              </w:rPr>
            </w:pPr>
            <w:r w:rsidRPr="764F895C">
              <w:rPr>
                <w:rFonts w:eastAsia="Arial" w:cs="Arial"/>
                <w:color w:val="000000" w:themeColor="text1"/>
                <w:sz w:val="24"/>
              </w:rPr>
              <w:t>When was the curriculum last reviewed or updated for each programme?</w:t>
            </w:r>
          </w:p>
          <w:p w14:paraId="694620BC" w14:textId="4137CE9B" w:rsidR="26124880" w:rsidRDefault="5DD6B566" w:rsidP="764F895C">
            <w:pPr>
              <w:rPr>
                <w:rFonts w:eastAsia="Arial" w:cs="Arial"/>
                <w:sz w:val="24"/>
              </w:rPr>
            </w:pPr>
            <w:r w:rsidRPr="764F895C">
              <w:rPr>
                <w:rFonts w:eastAsia="Arial" w:cs="Arial"/>
                <w:color w:val="000000" w:themeColor="text1"/>
                <w:sz w:val="24"/>
              </w:rPr>
              <w:t xml:space="preserve">How do you ensure the curriculum reflects current industry practices and technology </w:t>
            </w:r>
            <w:proofErr w:type="gramStart"/>
            <w:r w:rsidRPr="764F895C">
              <w:rPr>
                <w:rFonts w:eastAsia="Arial" w:cs="Arial"/>
                <w:color w:val="000000" w:themeColor="text1"/>
                <w:sz w:val="24"/>
              </w:rPr>
              <w:t>e.g.</w:t>
            </w:r>
            <w:proofErr w:type="gramEnd"/>
            <w:r w:rsidRPr="764F895C">
              <w:rPr>
                <w:rFonts w:eastAsia="Arial" w:cs="Arial"/>
                <w:color w:val="000000" w:themeColor="text1"/>
                <w:sz w:val="24"/>
              </w:rPr>
              <w:t xml:space="preserve"> digital booking systems, sustainability, revenue management?</w:t>
            </w:r>
          </w:p>
          <w:p w14:paraId="0252BEBE" w14:textId="3BF171E6" w:rsidR="26124880" w:rsidRDefault="5DD6B566" w:rsidP="764F895C">
            <w:pPr>
              <w:rPr>
                <w:rFonts w:eastAsia="Arial" w:cs="Arial"/>
                <w:sz w:val="24"/>
              </w:rPr>
            </w:pPr>
            <w:r w:rsidRPr="764F895C">
              <w:rPr>
                <w:rFonts w:eastAsia="Arial" w:cs="Arial"/>
                <w:color w:val="000000" w:themeColor="text1"/>
                <w:sz w:val="24"/>
              </w:rPr>
              <w:t xml:space="preserve">Which specific industry trends are included in the curriculum? </w:t>
            </w:r>
            <w:proofErr w:type="gramStart"/>
            <w:r w:rsidRPr="764F895C">
              <w:rPr>
                <w:rFonts w:eastAsia="Arial" w:cs="Arial"/>
                <w:color w:val="000000" w:themeColor="text1"/>
                <w:sz w:val="24"/>
              </w:rPr>
              <w:t>E.g.</w:t>
            </w:r>
            <w:proofErr w:type="gramEnd"/>
            <w:r w:rsidRPr="764F895C">
              <w:rPr>
                <w:rFonts w:eastAsia="Arial" w:cs="Arial"/>
                <w:color w:val="000000" w:themeColor="text1"/>
                <w:sz w:val="24"/>
              </w:rPr>
              <w:t xml:space="preserve"> AI, sustainability, contactless services, experience design</w:t>
            </w:r>
          </w:p>
          <w:p w14:paraId="2B628CA7" w14:textId="39E69523" w:rsidR="26124880" w:rsidRDefault="26124880" w:rsidP="764F895C">
            <w:pPr>
              <w:rPr>
                <w:rFonts w:eastAsia="Arial" w:cs="Arial"/>
                <w:color w:val="000000" w:themeColor="text1"/>
                <w:sz w:val="24"/>
              </w:rPr>
            </w:pPr>
          </w:p>
          <w:p w14:paraId="75D652AB" w14:textId="6A463426" w:rsidR="26124880" w:rsidRDefault="5DD6B566" w:rsidP="764F895C">
            <w:pPr>
              <w:rPr>
                <w:rFonts w:eastAsia="Arial" w:cs="Arial"/>
                <w:b/>
                <w:bCs/>
                <w:sz w:val="24"/>
              </w:rPr>
            </w:pPr>
            <w:r w:rsidRPr="764F895C">
              <w:rPr>
                <w:rFonts w:eastAsia="Arial" w:cs="Arial"/>
                <w:b/>
                <w:bCs/>
                <w:color w:val="000000" w:themeColor="text1"/>
                <w:sz w:val="24"/>
              </w:rPr>
              <w:t>Teaching staff, expertise &amp; CPD</w:t>
            </w:r>
          </w:p>
          <w:p w14:paraId="24FD17A5" w14:textId="7692EFBD" w:rsidR="26124880" w:rsidRDefault="5DD6B566" w:rsidP="764F895C">
            <w:pPr>
              <w:rPr>
                <w:rFonts w:eastAsia="Arial" w:cs="Arial"/>
                <w:sz w:val="24"/>
              </w:rPr>
            </w:pPr>
            <w:r w:rsidRPr="764F895C">
              <w:rPr>
                <w:rFonts w:eastAsia="Arial" w:cs="Arial"/>
                <w:color w:val="000000" w:themeColor="text1"/>
                <w:sz w:val="24"/>
              </w:rPr>
              <w:t>What proportion of teaching staff have hospitality industry experience?</w:t>
            </w:r>
          </w:p>
          <w:p w14:paraId="6252F0E4" w14:textId="46C27409" w:rsidR="26124880" w:rsidRDefault="5DD6B566" w:rsidP="764F895C">
            <w:pPr>
              <w:rPr>
                <w:rFonts w:eastAsia="Arial" w:cs="Arial"/>
                <w:sz w:val="24"/>
              </w:rPr>
            </w:pPr>
            <w:r w:rsidRPr="764F895C">
              <w:rPr>
                <w:rFonts w:eastAsia="Arial" w:cs="Arial"/>
                <w:color w:val="000000" w:themeColor="text1"/>
                <w:sz w:val="24"/>
              </w:rPr>
              <w:t>Do you have staff secondments or industry practitioners delivering sessions? Please describe frequency/roles</w:t>
            </w:r>
            <w:r w:rsidRPr="764F895C">
              <w:rPr>
                <w:rFonts w:eastAsia="Arial" w:cs="Arial"/>
                <w:b/>
                <w:bCs/>
                <w:color w:val="000000" w:themeColor="text1"/>
                <w:sz w:val="24"/>
              </w:rPr>
              <w:t>.</w:t>
            </w:r>
          </w:p>
          <w:p w14:paraId="3C58BA15" w14:textId="075F9A1E" w:rsidR="26124880" w:rsidRDefault="5DD6B566" w:rsidP="764F895C">
            <w:pPr>
              <w:rPr>
                <w:rFonts w:eastAsia="Arial" w:cs="Arial"/>
                <w:sz w:val="24"/>
              </w:rPr>
            </w:pPr>
            <w:r w:rsidRPr="764F895C">
              <w:rPr>
                <w:rFonts w:eastAsia="Arial" w:cs="Arial"/>
                <w:color w:val="000000" w:themeColor="text1"/>
                <w:sz w:val="24"/>
              </w:rPr>
              <w:t xml:space="preserve">What continuous professional development (CPD) do </w:t>
            </w:r>
            <w:proofErr w:type="gramStart"/>
            <w:r w:rsidRPr="764F895C">
              <w:rPr>
                <w:rFonts w:eastAsia="Arial" w:cs="Arial"/>
                <w:color w:val="000000" w:themeColor="text1"/>
                <w:sz w:val="24"/>
              </w:rPr>
              <w:t>teaching</w:t>
            </w:r>
            <w:proofErr w:type="gramEnd"/>
            <w:r w:rsidRPr="764F895C">
              <w:rPr>
                <w:rFonts w:eastAsia="Arial" w:cs="Arial"/>
                <w:color w:val="000000" w:themeColor="text1"/>
                <w:sz w:val="24"/>
              </w:rPr>
              <w:t xml:space="preserve"> staff undertake to stay current? How often?</w:t>
            </w:r>
          </w:p>
          <w:p w14:paraId="698C423F" w14:textId="6BF918E9" w:rsidR="26124880" w:rsidRDefault="5DD6B566" w:rsidP="764F895C">
            <w:pPr>
              <w:rPr>
                <w:rFonts w:eastAsia="Arial" w:cs="Arial"/>
                <w:sz w:val="24"/>
              </w:rPr>
            </w:pPr>
            <w:r w:rsidRPr="764F895C">
              <w:rPr>
                <w:rFonts w:eastAsia="Arial" w:cs="Arial"/>
                <w:color w:val="000000" w:themeColor="text1"/>
                <w:sz w:val="24"/>
              </w:rPr>
              <w:lastRenderedPageBreak/>
              <w:t>Are there formal hiring preferences (e.g., require 10 years’ industry experience vs academic qualifications)?</w:t>
            </w:r>
          </w:p>
          <w:p w14:paraId="46C978AE" w14:textId="5FB7E9F2" w:rsidR="26124880" w:rsidRDefault="26124880" w:rsidP="764F895C">
            <w:pPr>
              <w:rPr>
                <w:rFonts w:eastAsia="Arial" w:cs="Arial"/>
                <w:color w:val="000000" w:themeColor="text1"/>
                <w:sz w:val="24"/>
              </w:rPr>
            </w:pPr>
          </w:p>
          <w:p w14:paraId="24C1B98F" w14:textId="3E7D952C" w:rsidR="26124880" w:rsidRDefault="5DD6B566" w:rsidP="764F895C">
            <w:pPr>
              <w:rPr>
                <w:rFonts w:eastAsia="Arial" w:cs="Arial"/>
                <w:b/>
                <w:bCs/>
                <w:color w:val="000000" w:themeColor="text1"/>
                <w:sz w:val="24"/>
              </w:rPr>
            </w:pPr>
            <w:r w:rsidRPr="764F895C">
              <w:rPr>
                <w:rFonts w:eastAsia="Arial" w:cs="Arial"/>
                <w:b/>
                <w:bCs/>
                <w:color w:val="000000" w:themeColor="text1"/>
                <w:sz w:val="24"/>
              </w:rPr>
              <w:t>Facilities, equipment &amp; learning environment</w:t>
            </w:r>
          </w:p>
          <w:p w14:paraId="35981807" w14:textId="24E3B20C" w:rsidR="26124880" w:rsidRDefault="5DD6B566" w:rsidP="764F895C">
            <w:pPr>
              <w:rPr>
                <w:rFonts w:eastAsia="Arial" w:cs="Arial"/>
                <w:color w:val="000000" w:themeColor="text1"/>
                <w:sz w:val="24"/>
              </w:rPr>
            </w:pPr>
            <w:r w:rsidRPr="764F895C">
              <w:rPr>
                <w:rFonts w:eastAsia="Arial" w:cs="Arial"/>
                <w:color w:val="000000" w:themeColor="text1"/>
                <w:sz w:val="24"/>
              </w:rPr>
              <w:t>What practical facilities do you provide (training kitchens, mock-front desk, simulated events, reservation systems, real-world placements)?</w:t>
            </w:r>
          </w:p>
          <w:p w14:paraId="43A4416C" w14:textId="27A89020" w:rsidR="26124880" w:rsidRDefault="5DD6B566" w:rsidP="764F895C">
            <w:pPr>
              <w:rPr>
                <w:rFonts w:eastAsia="Arial" w:cs="Arial"/>
                <w:sz w:val="24"/>
              </w:rPr>
            </w:pPr>
            <w:r w:rsidRPr="764F895C">
              <w:rPr>
                <w:rFonts w:eastAsia="Arial" w:cs="Arial"/>
                <w:color w:val="000000" w:themeColor="text1"/>
                <w:sz w:val="24"/>
              </w:rPr>
              <w:t>How recent is the equipment/software used in training? When was the last major upgrade?</w:t>
            </w:r>
          </w:p>
          <w:p w14:paraId="60AD8F55" w14:textId="611F9C57" w:rsidR="26124880" w:rsidRDefault="5DD6B566" w:rsidP="764F895C">
            <w:pPr>
              <w:rPr>
                <w:rFonts w:eastAsia="Arial" w:cs="Arial"/>
                <w:sz w:val="24"/>
              </w:rPr>
            </w:pPr>
            <w:r w:rsidRPr="764F895C">
              <w:rPr>
                <w:rFonts w:eastAsia="Arial" w:cs="Arial"/>
                <w:color w:val="000000" w:themeColor="text1"/>
                <w:sz w:val="24"/>
              </w:rPr>
              <w:t>Do students have access to live industry systems for hands-on practice? Which ones?</w:t>
            </w:r>
          </w:p>
          <w:p w14:paraId="592EDDA0" w14:textId="69372ED4" w:rsidR="26124880" w:rsidRDefault="5DD6B566" w:rsidP="764F895C">
            <w:pPr>
              <w:rPr>
                <w:rFonts w:eastAsia="Arial" w:cs="Arial"/>
                <w:sz w:val="24"/>
              </w:rPr>
            </w:pPr>
            <w:r w:rsidRPr="764F895C">
              <w:rPr>
                <w:rFonts w:eastAsia="Arial" w:cs="Arial"/>
                <w:color w:val="000000" w:themeColor="text1"/>
                <w:sz w:val="24"/>
              </w:rPr>
              <w:t>Are there constraints affecting practical training delivery?</w:t>
            </w:r>
          </w:p>
          <w:p w14:paraId="7D782D39" w14:textId="678B21CB" w:rsidR="26124880" w:rsidRDefault="26124880" w:rsidP="764F895C">
            <w:pPr>
              <w:rPr>
                <w:rFonts w:eastAsia="Arial" w:cs="Arial"/>
                <w:color w:val="000000" w:themeColor="text1"/>
                <w:sz w:val="24"/>
              </w:rPr>
            </w:pPr>
          </w:p>
          <w:p w14:paraId="3109171F" w14:textId="47052D1B" w:rsidR="26124880" w:rsidRDefault="5DD6B566" w:rsidP="764F895C">
            <w:pPr>
              <w:rPr>
                <w:rFonts w:eastAsia="Arial" w:cs="Arial"/>
                <w:b/>
                <w:bCs/>
                <w:sz w:val="24"/>
              </w:rPr>
            </w:pPr>
            <w:r w:rsidRPr="764F895C">
              <w:rPr>
                <w:rFonts w:eastAsia="Arial" w:cs="Arial"/>
                <w:b/>
                <w:bCs/>
                <w:color w:val="000000" w:themeColor="text1"/>
                <w:sz w:val="24"/>
              </w:rPr>
              <w:t>Placements, work experience &amp; employability</w:t>
            </w:r>
          </w:p>
          <w:p w14:paraId="3911619F" w14:textId="70C0B0A4" w:rsidR="26124880" w:rsidRDefault="5DD6B566" w:rsidP="764F895C">
            <w:pPr>
              <w:rPr>
                <w:rFonts w:eastAsia="Arial" w:cs="Arial"/>
                <w:sz w:val="24"/>
              </w:rPr>
            </w:pPr>
            <w:r w:rsidRPr="764F895C">
              <w:rPr>
                <w:rFonts w:eastAsia="Arial" w:cs="Arial"/>
                <w:color w:val="000000" w:themeColor="text1"/>
                <w:sz w:val="24"/>
              </w:rPr>
              <w:t>Do programmes include mandatory work placements?</w:t>
            </w:r>
          </w:p>
          <w:p w14:paraId="54413EF5" w14:textId="5A698635" w:rsidR="26124880" w:rsidRDefault="5DD6B566" w:rsidP="764F895C">
            <w:pPr>
              <w:rPr>
                <w:rFonts w:eastAsia="Arial" w:cs="Arial"/>
                <w:sz w:val="24"/>
              </w:rPr>
            </w:pPr>
            <w:r w:rsidRPr="764F895C">
              <w:rPr>
                <w:rFonts w:eastAsia="Arial" w:cs="Arial"/>
                <w:color w:val="000000" w:themeColor="text1"/>
                <w:sz w:val="24"/>
              </w:rPr>
              <w:t>How many placement partners do you actively work with, and what types of employers (hotels, F&amp;B, events, leisure)?</w:t>
            </w:r>
          </w:p>
          <w:p w14:paraId="2C00F1F3" w14:textId="21B41761" w:rsidR="26124880" w:rsidRDefault="5DD6B566" w:rsidP="764F895C">
            <w:pPr>
              <w:rPr>
                <w:rFonts w:eastAsia="Arial" w:cs="Arial"/>
                <w:sz w:val="24"/>
              </w:rPr>
            </w:pPr>
            <w:r w:rsidRPr="764F895C">
              <w:rPr>
                <w:rFonts w:eastAsia="Arial" w:cs="Arial"/>
                <w:color w:val="000000" w:themeColor="text1"/>
                <w:sz w:val="24"/>
              </w:rPr>
              <w:t>How are placements sourced, matched to students, and quality-assured?</w:t>
            </w:r>
          </w:p>
          <w:p w14:paraId="7A337BE5" w14:textId="13BF58B3" w:rsidR="26124880" w:rsidRDefault="5DD6B566" w:rsidP="764F895C">
            <w:pPr>
              <w:rPr>
                <w:rFonts w:eastAsia="Arial" w:cs="Arial"/>
                <w:sz w:val="24"/>
              </w:rPr>
            </w:pPr>
            <w:r w:rsidRPr="764F895C">
              <w:rPr>
                <w:rFonts w:eastAsia="Arial" w:cs="Arial"/>
                <w:color w:val="000000" w:themeColor="text1"/>
                <w:sz w:val="24"/>
              </w:rPr>
              <w:t>What proportion of graduates obtain hospitality employment within 6–12 months?</w:t>
            </w:r>
          </w:p>
          <w:p w14:paraId="37E1839E" w14:textId="4EE91EEF" w:rsidR="26124880" w:rsidRDefault="5DD6B566" w:rsidP="764F895C">
            <w:pPr>
              <w:rPr>
                <w:rFonts w:eastAsia="Arial" w:cs="Arial"/>
                <w:sz w:val="24"/>
              </w:rPr>
            </w:pPr>
            <w:r w:rsidRPr="764F895C">
              <w:rPr>
                <w:rFonts w:eastAsia="Arial" w:cs="Arial"/>
                <w:color w:val="000000" w:themeColor="text1"/>
                <w:sz w:val="24"/>
              </w:rPr>
              <w:t>Do you track employer satisfaction with graduates?</w:t>
            </w:r>
          </w:p>
          <w:p w14:paraId="3122FC1D" w14:textId="605941DB" w:rsidR="26124880" w:rsidRDefault="26124880" w:rsidP="764F895C">
            <w:pPr>
              <w:rPr>
                <w:rFonts w:eastAsia="Arial" w:cs="Arial"/>
                <w:color w:val="000000" w:themeColor="text1"/>
                <w:sz w:val="24"/>
              </w:rPr>
            </w:pPr>
          </w:p>
          <w:p w14:paraId="04999580" w14:textId="0AD9C10F" w:rsidR="26124880" w:rsidRDefault="5DD6B566" w:rsidP="764F895C">
            <w:pPr>
              <w:rPr>
                <w:rFonts w:eastAsia="Arial" w:cs="Arial"/>
                <w:b/>
                <w:bCs/>
                <w:sz w:val="24"/>
              </w:rPr>
            </w:pPr>
            <w:r w:rsidRPr="764F895C">
              <w:rPr>
                <w:rFonts w:eastAsia="Arial" w:cs="Arial"/>
                <w:b/>
                <w:bCs/>
                <w:color w:val="000000" w:themeColor="text1"/>
                <w:sz w:val="24"/>
              </w:rPr>
              <w:t>Industry liaison and partnerships</w:t>
            </w:r>
          </w:p>
          <w:p w14:paraId="23A53276" w14:textId="6EDC08BA" w:rsidR="26124880" w:rsidRDefault="5DD6B566" w:rsidP="764F895C">
            <w:pPr>
              <w:rPr>
                <w:rFonts w:eastAsia="Arial" w:cs="Arial"/>
                <w:sz w:val="24"/>
              </w:rPr>
            </w:pPr>
            <w:r w:rsidRPr="764F895C">
              <w:rPr>
                <w:rFonts w:eastAsia="Arial" w:cs="Arial"/>
                <w:color w:val="000000" w:themeColor="text1"/>
                <w:sz w:val="24"/>
              </w:rPr>
              <w:t>How do you currently liaise with industry (advisory boards, employer panels, regular meetings)?</w:t>
            </w:r>
          </w:p>
          <w:p w14:paraId="3573112E" w14:textId="3F627946" w:rsidR="26124880" w:rsidRDefault="5DD6B566" w:rsidP="764F895C">
            <w:pPr>
              <w:rPr>
                <w:rFonts w:eastAsia="Arial" w:cs="Arial"/>
                <w:sz w:val="24"/>
              </w:rPr>
            </w:pPr>
            <w:r w:rsidRPr="764F895C">
              <w:rPr>
                <w:rFonts w:eastAsia="Arial" w:cs="Arial"/>
                <w:color w:val="000000" w:themeColor="text1"/>
                <w:sz w:val="24"/>
              </w:rPr>
              <w:t>What barriers do employers identify when engaging with the college?</w:t>
            </w:r>
          </w:p>
          <w:p w14:paraId="1FBED094" w14:textId="26431677" w:rsidR="26124880" w:rsidRDefault="26124880" w:rsidP="764F895C">
            <w:pPr>
              <w:rPr>
                <w:rFonts w:eastAsia="Arial" w:cs="Arial"/>
                <w:color w:val="000000" w:themeColor="text1"/>
                <w:sz w:val="24"/>
              </w:rPr>
            </w:pPr>
          </w:p>
          <w:p w14:paraId="57206EFB" w14:textId="00617304" w:rsidR="26124880" w:rsidRDefault="5DD6B566" w:rsidP="764F895C">
            <w:pPr>
              <w:rPr>
                <w:rFonts w:eastAsia="Arial" w:cs="Arial"/>
                <w:b/>
                <w:bCs/>
                <w:sz w:val="24"/>
              </w:rPr>
            </w:pPr>
            <w:r w:rsidRPr="764F895C">
              <w:rPr>
                <w:rFonts w:eastAsia="Arial" w:cs="Arial"/>
                <w:b/>
                <w:bCs/>
                <w:color w:val="000000" w:themeColor="text1"/>
                <w:sz w:val="24"/>
              </w:rPr>
              <w:t xml:space="preserve">Barriers and challenges </w:t>
            </w:r>
            <w:r w:rsidRPr="764F895C">
              <w:rPr>
                <w:rFonts w:eastAsia="Arial" w:cs="Arial"/>
                <w:b/>
                <w:bCs/>
                <w:sz w:val="24"/>
              </w:rPr>
              <w:t xml:space="preserve"> </w:t>
            </w:r>
          </w:p>
          <w:p w14:paraId="27CCBBCF" w14:textId="79BA7D52" w:rsidR="26124880" w:rsidRDefault="5DD6B566" w:rsidP="764F895C">
            <w:pPr>
              <w:rPr>
                <w:rFonts w:eastAsia="Arial" w:cs="Arial"/>
                <w:sz w:val="24"/>
              </w:rPr>
            </w:pPr>
            <w:r w:rsidRPr="764F895C">
              <w:rPr>
                <w:rFonts w:eastAsia="Arial" w:cs="Arial"/>
                <w:color w:val="000000" w:themeColor="text1"/>
                <w:sz w:val="24"/>
              </w:rPr>
              <w:t>What are the top 3 barriers you face in keeping hospitality programmes up to date? (e.g., funding, staff recruitment, industry engagement, student numbers…)</w:t>
            </w:r>
          </w:p>
          <w:p w14:paraId="603F7228" w14:textId="6EA16D18" w:rsidR="26124880" w:rsidRDefault="5DD6B566" w:rsidP="764F895C">
            <w:pPr>
              <w:rPr>
                <w:rFonts w:eastAsia="Arial" w:cs="Arial"/>
                <w:sz w:val="24"/>
              </w:rPr>
            </w:pPr>
            <w:r w:rsidRPr="764F895C">
              <w:rPr>
                <w:rFonts w:eastAsia="Arial" w:cs="Arial"/>
                <w:color w:val="000000" w:themeColor="text1"/>
                <w:sz w:val="24"/>
              </w:rPr>
              <w:t>Are there specific resource constraints (budget, equipment, space) that limit course relevance?</w:t>
            </w:r>
          </w:p>
          <w:p w14:paraId="696AF22D" w14:textId="6BE2A151" w:rsidR="26124880" w:rsidRDefault="5DD6B566" w:rsidP="764F895C">
            <w:pPr>
              <w:rPr>
                <w:rFonts w:eastAsia="Arial" w:cs="Arial"/>
                <w:sz w:val="24"/>
              </w:rPr>
            </w:pPr>
            <w:r w:rsidRPr="764F895C">
              <w:rPr>
                <w:rFonts w:eastAsia="Arial" w:cs="Arial"/>
                <w:color w:val="000000" w:themeColor="text1"/>
                <w:sz w:val="24"/>
              </w:rPr>
              <w:t>Do you face recruitment/retention challenges for qualified teaching staff with industry experience?</w:t>
            </w:r>
          </w:p>
          <w:p w14:paraId="1B682DCE" w14:textId="6DD30A27" w:rsidR="26124880" w:rsidRDefault="5DD6B566" w:rsidP="764F895C">
            <w:pPr>
              <w:rPr>
                <w:rFonts w:eastAsia="Arial" w:cs="Arial"/>
                <w:sz w:val="24"/>
              </w:rPr>
            </w:pPr>
            <w:r w:rsidRPr="764F895C">
              <w:rPr>
                <w:rFonts w:eastAsia="Arial" w:cs="Arial"/>
                <w:color w:val="000000" w:themeColor="text1"/>
                <w:sz w:val="24"/>
              </w:rPr>
              <w:t>Are there regulatory or accreditation obstacles that slow curriculum updates?</w:t>
            </w:r>
          </w:p>
          <w:p w14:paraId="36412DF9" w14:textId="102C1114" w:rsidR="26124880" w:rsidRDefault="5DD6B566" w:rsidP="764F895C">
            <w:pPr>
              <w:rPr>
                <w:rFonts w:eastAsia="Arial" w:cs="Arial"/>
                <w:sz w:val="24"/>
              </w:rPr>
            </w:pPr>
            <w:r w:rsidRPr="764F895C">
              <w:rPr>
                <w:rFonts w:eastAsia="Arial" w:cs="Arial"/>
                <w:color w:val="000000" w:themeColor="text1"/>
                <w:sz w:val="24"/>
              </w:rPr>
              <w:t>How has student demand / profile changed recently (e.g., international students, age, work experience)? How does this affect delivery?</w:t>
            </w:r>
          </w:p>
          <w:p w14:paraId="4F198276" w14:textId="1F56CA90" w:rsidR="26124880" w:rsidRDefault="26124880" w:rsidP="764F895C">
            <w:pPr>
              <w:rPr>
                <w:rFonts w:eastAsia="Arial" w:cs="Arial"/>
                <w:color w:val="000000" w:themeColor="text1"/>
                <w:sz w:val="24"/>
                <w:highlight w:val="cyan"/>
              </w:rPr>
            </w:pPr>
          </w:p>
        </w:tc>
      </w:tr>
      <w:tr w:rsidR="26124880" w14:paraId="68B020D8" w14:textId="77777777" w:rsidTr="764F895C">
        <w:trPr>
          <w:trHeight w:val="300"/>
        </w:trPr>
        <w:tc>
          <w:tcPr>
            <w:tcW w:w="9300" w:type="dxa"/>
          </w:tcPr>
          <w:p w14:paraId="6DB5F8EA" w14:textId="355CE082" w:rsidR="5473FA29" w:rsidRDefault="4818C304" w:rsidP="764F895C">
            <w:pPr>
              <w:rPr>
                <w:rFonts w:eastAsia="Arial" w:cs="Arial"/>
                <w:sz w:val="24"/>
              </w:rPr>
            </w:pPr>
            <w:r w:rsidRPr="764F895C">
              <w:rPr>
                <w:rFonts w:eastAsia="Arial" w:cs="Arial"/>
                <w:b/>
                <w:bCs/>
                <w:color w:val="000000" w:themeColor="text1"/>
                <w:sz w:val="24"/>
              </w:rPr>
              <w:t>Questions for Industry Experts – Dundee City/Perth &amp; Kinross/Angus &amp; NE Fife</w:t>
            </w:r>
          </w:p>
          <w:p w14:paraId="294DAAA2" w14:textId="1C9C7ADE" w:rsidR="26124880" w:rsidRDefault="26124880" w:rsidP="764F895C">
            <w:pPr>
              <w:rPr>
                <w:rFonts w:eastAsia="Arial" w:cs="Arial"/>
                <w:b/>
                <w:bCs/>
                <w:color w:val="000000" w:themeColor="text1"/>
                <w:sz w:val="24"/>
              </w:rPr>
            </w:pPr>
          </w:p>
          <w:p w14:paraId="095DBF11" w14:textId="57F307D6" w:rsidR="5473FA29" w:rsidRDefault="4818C304" w:rsidP="764F895C">
            <w:pPr>
              <w:rPr>
                <w:rFonts w:eastAsia="Arial" w:cs="Arial"/>
                <w:b/>
                <w:bCs/>
                <w:sz w:val="24"/>
              </w:rPr>
            </w:pPr>
            <w:r w:rsidRPr="764F895C">
              <w:rPr>
                <w:rFonts w:eastAsia="Arial" w:cs="Arial"/>
                <w:b/>
                <w:bCs/>
                <w:color w:val="000000" w:themeColor="text1"/>
                <w:sz w:val="24"/>
              </w:rPr>
              <w:t>Background and role</w:t>
            </w:r>
          </w:p>
          <w:p w14:paraId="44359DDF" w14:textId="0D3A9D12" w:rsidR="5473FA29" w:rsidRDefault="4818C304" w:rsidP="764F895C">
            <w:pPr>
              <w:rPr>
                <w:rFonts w:eastAsia="Arial" w:cs="Arial"/>
                <w:sz w:val="24"/>
              </w:rPr>
            </w:pPr>
            <w:r w:rsidRPr="764F895C">
              <w:rPr>
                <w:rFonts w:eastAsia="Arial" w:cs="Arial"/>
                <w:color w:val="000000" w:themeColor="text1"/>
                <w:sz w:val="24"/>
              </w:rPr>
              <w:t>What is your current role and area of hospitality?</w:t>
            </w:r>
          </w:p>
          <w:p w14:paraId="0EEFF299" w14:textId="3817E4C4" w:rsidR="5473FA29" w:rsidRDefault="4818C304" w:rsidP="764F895C">
            <w:pPr>
              <w:rPr>
                <w:rFonts w:eastAsia="Arial" w:cs="Arial"/>
                <w:sz w:val="24"/>
              </w:rPr>
            </w:pPr>
            <w:r w:rsidRPr="764F895C">
              <w:rPr>
                <w:rFonts w:eastAsia="Arial" w:cs="Arial"/>
                <w:color w:val="000000" w:themeColor="text1"/>
                <w:sz w:val="24"/>
              </w:rPr>
              <w:t>Are you responsible for staff training, recruitment, or workforce development?</w:t>
            </w:r>
          </w:p>
          <w:p w14:paraId="7F21E10A" w14:textId="01360EC6" w:rsidR="26124880" w:rsidRDefault="26124880" w:rsidP="764F895C">
            <w:pPr>
              <w:rPr>
                <w:rFonts w:eastAsia="Arial" w:cs="Arial"/>
                <w:color w:val="000000" w:themeColor="text1"/>
                <w:sz w:val="24"/>
              </w:rPr>
            </w:pPr>
          </w:p>
          <w:p w14:paraId="173C96BB" w14:textId="19C0EB8A" w:rsidR="5473FA29" w:rsidRDefault="4818C304" w:rsidP="764F895C">
            <w:pPr>
              <w:rPr>
                <w:rFonts w:eastAsia="Arial" w:cs="Arial"/>
                <w:b/>
                <w:bCs/>
                <w:color w:val="000000" w:themeColor="text1"/>
                <w:sz w:val="24"/>
              </w:rPr>
            </w:pPr>
            <w:r w:rsidRPr="764F895C">
              <w:rPr>
                <w:rFonts w:eastAsia="Arial" w:cs="Arial"/>
                <w:b/>
                <w:bCs/>
                <w:color w:val="000000" w:themeColor="text1"/>
                <w:sz w:val="24"/>
              </w:rPr>
              <w:t>Training</w:t>
            </w:r>
          </w:p>
          <w:p w14:paraId="6138CBB2" w14:textId="6A9D31B0" w:rsidR="5473FA29" w:rsidRDefault="4818C304" w:rsidP="764F895C">
            <w:pPr>
              <w:spacing w:after="160" w:line="278" w:lineRule="auto"/>
              <w:rPr>
                <w:rFonts w:eastAsia="Arial" w:cs="Arial"/>
                <w:sz w:val="24"/>
              </w:rPr>
            </w:pPr>
            <w:r w:rsidRPr="764F895C">
              <w:rPr>
                <w:rFonts w:eastAsia="Arial" w:cs="Arial"/>
                <w:color w:val="000000" w:themeColor="text1"/>
                <w:sz w:val="24"/>
              </w:rPr>
              <w:t>Has your business recently engaged in any training?</w:t>
            </w:r>
          </w:p>
          <w:p w14:paraId="2D5B8C97" w14:textId="0679E101" w:rsidR="5473FA29" w:rsidRDefault="4818C304" w:rsidP="764F895C">
            <w:pPr>
              <w:spacing w:after="160" w:line="278" w:lineRule="auto"/>
              <w:rPr>
                <w:rFonts w:eastAsia="Arial" w:cs="Arial"/>
                <w:sz w:val="24"/>
              </w:rPr>
            </w:pPr>
            <w:r w:rsidRPr="764F895C">
              <w:rPr>
                <w:rFonts w:eastAsia="Arial" w:cs="Arial"/>
                <w:color w:val="000000" w:themeColor="text1"/>
                <w:sz w:val="24"/>
              </w:rPr>
              <w:lastRenderedPageBreak/>
              <w:t>If so, did you and your colleagues find it beneficial</w:t>
            </w:r>
          </w:p>
          <w:p w14:paraId="31825BDC" w14:textId="5B29B279" w:rsidR="5473FA29" w:rsidRDefault="4818C304" w:rsidP="764F895C">
            <w:pPr>
              <w:spacing w:after="160" w:line="278" w:lineRule="auto"/>
              <w:rPr>
                <w:rFonts w:eastAsia="Arial" w:cs="Arial"/>
                <w:sz w:val="24"/>
              </w:rPr>
            </w:pPr>
            <w:r w:rsidRPr="764F895C">
              <w:rPr>
                <w:rFonts w:eastAsia="Arial" w:cs="Arial"/>
                <w:color w:val="000000" w:themeColor="text1"/>
                <w:sz w:val="24"/>
              </w:rPr>
              <w:t>If not, what training do you think would be beneficial?</w:t>
            </w:r>
          </w:p>
          <w:p w14:paraId="46993E2C" w14:textId="5085B248" w:rsidR="5473FA29" w:rsidRDefault="4818C304" w:rsidP="764F895C">
            <w:pPr>
              <w:spacing w:after="160" w:line="278" w:lineRule="auto"/>
              <w:rPr>
                <w:rFonts w:eastAsia="Arial" w:cs="Arial"/>
                <w:sz w:val="24"/>
              </w:rPr>
            </w:pPr>
            <w:r w:rsidRPr="764F895C">
              <w:rPr>
                <w:rFonts w:eastAsia="Arial" w:cs="Arial"/>
                <w:color w:val="000000" w:themeColor="text1"/>
                <w:sz w:val="24"/>
              </w:rPr>
              <w:t>To what extent do you feel hospitality training is up to date with current industry practices (technology, sustainability, customer expectations, legislation)?</w:t>
            </w:r>
          </w:p>
          <w:p w14:paraId="48D6AD9B" w14:textId="1D517360" w:rsidR="5473FA29" w:rsidRDefault="4818C304" w:rsidP="764F895C">
            <w:pPr>
              <w:rPr>
                <w:rFonts w:eastAsia="Arial" w:cs="Arial"/>
                <w:sz w:val="24"/>
              </w:rPr>
            </w:pPr>
            <w:r w:rsidRPr="764F895C">
              <w:rPr>
                <w:rFonts w:eastAsia="Arial" w:cs="Arial"/>
                <w:color w:val="000000" w:themeColor="text1"/>
                <w:sz w:val="24"/>
              </w:rPr>
              <w:t>Where do you see gaps between training content and real-world hospitality work?</w:t>
            </w:r>
          </w:p>
          <w:p w14:paraId="7E3515AC" w14:textId="7DF2858E" w:rsidR="5473FA29" w:rsidRDefault="4818C304" w:rsidP="764F895C">
            <w:pPr>
              <w:rPr>
                <w:rFonts w:eastAsia="Arial" w:cs="Arial"/>
                <w:sz w:val="24"/>
              </w:rPr>
            </w:pPr>
            <w:r w:rsidRPr="764F895C">
              <w:rPr>
                <w:rFonts w:eastAsia="Arial" w:cs="Arial"/>
                <w:color w:val="000000" w:themeColor="text1"/>
                <w:sz w:val="24"/>
              </w:rPr>
              <w:t>Do you feel training providers understand the realities of working in hospitality?</w:t>
            </w:r>
          </w:p>
          <w:p w14:paraId="214E8F06" w14:textId="50B6F508" w:rsidR="5473FA29" w:rsidRDefault="4818C304" w:rsidP="764F895C">
            <w:pPr>
              <w:rPr>
                <w:rFonts w:eastAsia="Arial" w:cs="Arial"/>
                <w:color w:val="000000" w:themeColor="text1"/>
                <w:sz w:val="24"/>
              </w:rPr>
            </w:pPr>
            <w:r w:rsidRPr="764F895C">
              <w:rPr>
                <w:rFonts w:eastAsia="Arial" w:cs="Arial"/>
                <w:color w:val="000000" w:themeColor="text1"/>
                <w:sz w:val="24"/>
              </w:rPr>
              <w:t>What can be done to improve training in hospitality</w:t>
            </w:r>
            <w:r w:rsidR="5473FA29">
              <w:br/>
            </w:r>
          </w:p>
          <w:p w14:paraId="1ED50E2A" w14:textId="5B7B0426" w:rsidR="5473FA29" w:rsidRDefault="4818C304" w:rsidP="764F895C">
            <w:pPr>
              <w:rPr>
                <w:rFonts w:eastAsia="Arial" w:cs="Arial"/>
                <w:b/>
                <w:bCs/>
                <w:color w:val="000000" w:themeColor="text1"/>
                <w:sz w:val="24"/>
              </w:rPr>
            </w:pPr>
            <w:r w:rsidRPr="764F895C">
              <w:rPr>
                <w:rFonts w:eastAsia="Arial" w:cs="Arial"/>
                <w:b/>
                <w:bCs/>
                <w:color w:val="000000" w:themeColor="text1"/>
                <w:sz w:val="24"/>
              </w:rPr>
              <w:t>Liaison with training and education providers</w:t>
            </w:r>
          </w:p>
          <w:p w14:paraId="0BF50BB9" w14:textId="08FD094A" w:rsidR="5473FA29" w:rsidRDefault="4818C304" w:rsidP="764F895C">
            <w:pPr>
              <w:rPr>
                <w:rFonts w:eastAsia="Arial" w:cs="Arial"/>
                <w:color w:val="000000" w:themeColor="text1"/>
                <w:sz w:val="24"/>
              </w:rPr>
            </w:pPr>
            <w:r w:rsidRPr="764F895C">
              <w:rPr>
                <w:rFonts w:eastAsia="Arial" w:cs="Arial"/>
                <w:color w:val="000000" w:themeColor="text1"/>
                <w:sz w:val="24"/>
              </w:rPr>
              <w:t>Do you currently work with colleges, universities, or training providers? If yes, how?</w:t>
            </w:r>
          </w:p>
          <w:p w14:paraId="76C907E6" w14:textId="3FDD1FF5" w:rsidR="5473FA29" w:rsidRDefault="4818C304" w:rsidP="764F895C">
            <w:pPr>
              <w:rPr>
                <w:rFonts w:eastAsia="Arial" w:cs="Arial"/>
                <w:sz w:val="24"/>
              </w:rPr>
            </w:pPr>
            <w:r w:rsidRPr="764F895C">
              <w:rPr>
                <w:rFonts w:eastAsia="Arial" w:cs="Arial"/>
                <w:color w:val="000000" w:themeColor="text1"/>
                <w:sz w:val="24"/>
              </w:rPr>
              <w:t>How effective is this collaboration from your perspective?</w:t>
            </w:r>
          </w:p>
          <w:p w14:paraId="39FB1F87" w14:textId="752507D7" w:rsidR="5473FA29" w:rsidRDefault="4818C304" w:rsidP="764F895C">
            <w:pPr>
              <w:rPr>
                <w:rFonts w:eastAsia="Arial" w:cs="Arial"/>
                <w:sz w:val="24"/>
              </w:rPr>
            </w:pPr>
            <w:r w:rsidRPr="764F895C">
              <w:rPr>
                <w:rFonts w:eastAsia="Arial" w:cs="Arial"/>
                <w:color w:val="000000" w:themeColor="text1"/>
                <w:sz w:val="24"/>
              </w:rPr>
              <w:t>How frequently do you communicate with education providers?</w:t>
            </w:r>
          </w:p>
          <w:p w14:paraId="2F5AA775" w14:textId="336E8089" w:rsidR="5473FA29" w:rsidRDefault="4818C304" w:rsidP="764F895C">
            <w:pPr>
              <w:rPr>
                <w:rFonts w:eastAsia="Arial" w:cs="Arial"/>
                <w:sz w:val="24"/>
              </w:rPr>
            </w:pPr>
            <w:r w:rsidRPr="764F895C">
              <w:rPr>
                <w:rFonts w:eastAsia="Arial" w:cs="Arial"/>
                <w:color w:val="000000" w:themeColor="text1"/>
                <w:sz w:val="24"/>
              </w:rPr>
              <w:t>Are you involved in shaping course content or providing feedback on training programmes?</w:t>
            </w:r>
          </w:p>
          <w:p w14:paraId="0F73D5D1" w14:textId="771A06D5" w:rsidR="5473FA29" w:rsidRDefault="4818C304" w:rsidP="764F895C">
            <w:pPr>
              <w:rPr>
                <w:rFonts w:eastAsia="Arial" w:cs="Arial"/>
                <w:sz w:val="24"/>
              </w:rPr>
            </w:pPr>
            <w:r w:rsidRPr="764F895C">
              <w:rPr>
                <w:rFonts w:eastAsia="Arial" w:cs="Arial"/>
                <w:color w:val="000000" w:themeColor="text1"/>
                <w:sz w:val="24"/>
              </w:rPr>
              <w:t>What challenges do you face when engaging with training establishments?</w:t>
            </w:r>
          </w:p>
          <w:p w14:paraId="569D3766" w14:textId="29E21AB6" w:rsidR="26124880" w:rsidRDefault="26124880" w:rsidP="764F895C">
            <w:pPr>
              <w:rPr>
                <w:rFonts w:eastAsia="Arial" w:cs="Arial"/>
                <w:color w:val="000000" w:themeColor="text1"/>
                <w:sz w:val="24"/>
              </w:rPr>
            </w:pPr>
          </w:p>
          <w:p w14:paraId="2D7F063A" w14:textId="2CFA246C" w:rsidR="5473FA29" w:rsidRDefault="4818C304" w:rsidP="764F895C">
            <w:pPr>
              <w:rPr>
                <w:rFonts w:eastAsia="Arial" w:cs="Arial"/>
                <w:b/>
                <w:bCs/>
                <w:sz w:val="24"/>
              </w:rPr>
            </w:pPr>
            <w:r w:rsidRPr="764F895C">
              <w:rPr>
                <w:rFonts w:eastAsia="Arial" w:cs="Arial"/>
                <w:b/>
                <w:bCs/>
                <w:color w:val="000000" w:themeColor="text1"/>
                <w:sz w:val="24"/>
              </w:rPr>
              <w:t>Industry–education collaboration (big picture)</w:t>
            </w:r>
          </w:p>
          <w:p w14:paraId="02B31F95" w14:textId="098D5C95" w:rsidR="5473FA29" w:rsidRDefault="4818C304" w:rsidP="764F895C">
            <w:pPr>
              <w:rPr>
                <w:rFonts w:eastAsia="Arial" w:cs="Arial"/>
                <w:sz w:val="24"/>
              </w:rPr>
            </w:pPr>
            <w:r w:rsidRPr="764F895C">
              <w:rPr>
                <w:rFonts w:eastAsia="Arial" w:cs="Arial"/>
                <w:color w:val="000000" w:themeColor="text1"/>
                <w:sz w:val="24"/>
              </w:rPr>
              <w:t>In your opinion, do hospitality businesses and educational providers work well together? Why or why not?</w:t>
            </w:r>
          </w:p>
          <w:p w14:paraId="7851777A" w14:textId="6191C20D" w:rsidR="5473FA29" w:rsidRDefault="4818C304" w:rsidP="764F895C">
            <w:pPr>
              <w:rPr>
                <w:rFonts w:eastAsia="Arial" w:cs="Arial"/>
                <w:sz w:val="24"/>
              </w:rPr>
            </w:pPr>
            <w:r w:rsidRPr="764F895C">
              <w:rPr>
                <w:rFonts w:eastAsia="Arial" w:cs="Arial"/>
                <w:color w:val="000000" w:themeColor="text1"/>
                <w:sz w:val="24"/>
              </w:rPr>
              <w:t>Where do you think the disconnects are between industry needs and education provision?</w:t>
            </w:r>
          </w:p>
          <w:p w14:paraId="16819BBD" w14:textId="083C070F" w:rsidR="5473FA29" w:rsidRDefault="4818C304" w:rsidP="764F895C">
            <w:pPr>
              <w:rPr>
                <w:rFonts w:eastAsia="Arial" w:cs="Arial"/>
                <w:sz w:val="24"/>
              </w:rPr>
            </w:pPr>
            <w:r w:rsidRPr="764F895C">
              <w:rPr>
                <w:rFonts w:eastAsia="Arial" w:cs="Arial"/>
                <w:color w:val="000000" w:themeColor="text1"/>
                <w:sz w:val="24"/>
              </w:rPr>
              <w:t>What examples of good practice have you seen in industry–education collaboration?</w:t>
            </w:r>
          </w:p>
          <w:p w14:paraId="68174922" w14:textId="44D1845E" w:rsidR="5473FA29" w:rsidRDefault="4818C304" w:rsidP="764F895C">
            <w:pPr>
              <w:rPr>
                <w:rFonts w:eastAsia="Arial" w:cs="Arial"/>
                <w:sz w:val="24"/>
              </w:rPr>
            </w:pPr>
            <w:r w:rsidRPr="764F895C">
              <w:rPr>
                <w:rFonts w:eastAsia="Arial" w:cs="Arial"/>
                <w:color w:val="000000" w:themeColor="text1"/>
                <w:sz w:val="24"/>
              </w:rPr>
              <w:t>What could education providers do differently to better support the hospitality sector?</w:t>
            </w:r>
          </w:p>
          <w:p w14:paraId="5761C92B" w14:textId="671F4F42" w:rsidR="26124880" w:rsidRDefault="26124880" w:rsidP="764F895C">
            <w:pPr>
              <w:rPr>
                <w:rFonts w:eastAsia="Arial" w:cs="Arial"/>
                <w:color w:val="000000" w:themeColor="text1"/>
                <w:sz w:val="24"/>
              </w:rPr>
            </w:pPr>
          </w:p>
          <w:p w14:paraId="1CCA6206" w14:textId="7734265A" w:rsidR="5473FA29" w:rsidRDefault="4818C304" w:rsidP="764F895C">
            <w:pPr>
              <w:rPr>
                <w:rFonts w:eastAsia="Arial" w:cs="Arial"/>
                <w:b/>
                <w:bCs/>
                <w:sz w:val="24"/>
              </w:rPr>
            </w:pPr>
            <w:r w:rsidRPr="764F895C">
              <w:rPr>
                <w:rFonts w:eastAsia="Arial" w:cs="Arial"/>
                <w:b/>
                <w:bCs/>
                <w:color w:val="000000" w:themeColor="text1"/>
                <w:sz w:val="24"/>
              </w:rPr>
              <w:t>Making hospitality more appealing as a career</w:t>
            </w:r>
          </w:p>
          <w:p w14:paraId="0711C8B3" w14:textId="61BCC1D0" w:rsidR="5473FA29" w:rsidRDefault="4818C304" w:rsidP="764F895C">
            <w:pPr>
              <w:rPr>
                <w:rFonts w:eastAsia="Arial" w:cs="Arial"/>
                <w:sz w:val="24"/>
              </w:rPr>
            </w:pPr>
            <w:r w:rsidRPr="764F895C">
              <w:rPr>
                <w:rFonts w:eastAsia="Arial" w:cs="Arial"/>
                <w:color w:val="000000" w:themeColor="text1"/>
                <w:sz w:val="24"/>
              </w:rPr>
              <w:t>What do you think are the main reasons people leave or avoid careers in hospitality?</w:t>
            </w:r>
          </w:p>
          <w:p w14:paraId="0D4AD415" w14:textId="56DCD303" w:rsidR="5473FA29" w:rsidRDefault="4818C304" w:rsidP="764F895C">
            <w:pPr>
              <w:rPr>
                <w:rFonts w:eastAsia="Arial" w:cs="Arial"/>
                <w:color w:val="000000" w:themeColor="text1"/>
                <w:sz w:val="24"/>
              </w:rPr>
            </w:pPr>
            <w:r w:rsidRPr="764F895C">
              <w:rPr>
                <w:rFonts w:eastAsia="Arial" w:cs="Arial"/>
                <w:color w:val="000000" w:themeColor="text1"/>
                <w:sz w:val="24"/>
              </w:rPr>
              <w:t>What changes would you make to improve hospitality as an attractive long-term career?</w:t>
            </w:r>
          </w:p>
          <w:p w14:paraId="10085927" w14:textId="01E9188D" w:rsidR="5473FA29" w:rsidRDefault="4818C304" w:rsidP="764F895C">
            <w:pPr>
              <w:rPr>
                <w:rFonts w:eastAsia="Arial" w:cs="Arial"/>
                <w:sz w:val="24"/>
              </w:rPr>
            </w:pPr>
            <w:r w:rsidRPr="764F895C">
              <w:rPr>
                <w:rFonts w:eastAsia="Arial" w:cs="Arial"/>
                <w:color w:val="000000" w:themeColor="text1"/>
                <w:sz w:val="24"/>
              </w:rPr>
              <w:t>How important is training and development in improving recruitment and retention?</w:t>
            </w:r>
          </w:p>
          <w:p w14:paraId="5D2EA4A7" w14:textId="2A7DE636" w:rsidR="5473FA29" w:rsidRDefault="4818C304" w:rsidP="764F895C">
            <w:pPr>
              <w:rPr>
                <w:rFonts w:eastAsia="Arial" w:cs="Arial"/>
                <w:sz w:val="24"/>
              </w:rPr>
            </w:pPr>
            <w:r w:rsidRPr="764F895C">
              <w:rPr>
                <w:rFonts w:eastAsia="Arial" w:cs="Arial"/>
                <w:color w:val="000000" w:themeColor="text1"/>
                <w:sz w:val="24"/>
              </w:rPr>
              <w:t>What role should employers play in improving career attractiveness?</w:t>
            </w:r>
          </w:p>
          <w:p w14:paraId="724213B5" w14:textId="789CFAB0" w:rsidR="5473FA29" w:rsidRDefault="4818C304" w:rsidP="764F895C">
            <w:pPr>
              <w:rPr>
                <w:rFonts w:eastAsia="Arial" w:cs="Arial"/>
                <w:sz w:val="24"/>
              </w:rPr>
            </w:pPr>
            <w:r w:rsidRPr="764F895C">
              <w:rPr>
                <w:rFonts w:eastAsia="Arial" w:cs="Arial"/>
                <w:color w:val="000000" w:themeColor="text1"/>
                <w:sz w:val="24"/>
              </w:rPr>
              <w:t>What role should education and training providers play?</w:t>
            </w:r>
          </w:p>
          <w:p w14:paraId="2EEA140B" w14:textId="1EE6E67A" w:rsidR="26124880" w:rsidRDefault="26124880" w:rsidP="764F895C">
            <w:pPr>
              <w:rPr>
                <w:rFonts w:eastAsia="Arial" w:cs="Arial"/>
                <w:color w:val="000000" w:themeColor="text1"/>
                <w:sz w:val="24"/>
              </w:rPr>
            </w:pPr>
          </w:p>
          <w:p w14:paraId="1E5E3704" w14:textId="273E0109" w:rsidR="5473FA29" w:rsidRDefault="4818C304" w:rsidP="764F895C">
            <w:pPr>
              <w:rPr>
                <w:rFonts w:eastAsia="Arial" w:cs="Arial"/>
                <w:b/>
                <w:bCs/>
                <w:sz w:val="24"/>
              </w:rPr>
            </w:pPr>
            <w:r w:rsidRPr="764F895C">
              <w:rPr>
                <w:rFonts w:eastAsia="Arial" w:cs="Arial"/>
                <w:b/>
                <w:bCs/>
                <w:color w:val="000000" w:themeColor="text1"/>
                <w:sz w:val="24"/>
              </w:rPr>
              <w:t>Future skills and training needs</w:t>
            </w:r>
          </w:p>
          <w:p w14:paraId="14655E4E" w14:textId="5F6284BC" w:rsidR="5473FA29" w:rsidRDefault="4818C304" w:rsidP="764F895C">
            <w:pPr>
              <w:rPr>
                <w:rFonts w:eastAsia="Arial" w:cs="Arial"/>
                <w:sz w:val="24"/>
              </w:rPr>
            </w:pPr>
            <w:r w:rsidRPr="764F895C">
              <w:rPr>
                <w:rFonts w:eastAsia="Arial" w:cs="Arial"/>
                <w:color w:val="000000" w:themeColor="text1"/>
                <w:sz w:val="24"/>
              </w:rPr>
              <w:t>What skills do you believe will be most important in hospitality over the next 5 years?</w:t>
            </w:r>
          </w:p>
          <w:p w14:paraId="26BE9DE7" w14:textId="7D8DF782" w:rsidR="5473FA29" w:rsidRDefault="4818C304" w:rsidP="764F895C">
            <w:pPr>
              <w:rPr>
                <w:rFonts w:eastAsia="Arial" w:cs="Arial"/>
                <w:sz w:val="24"/>
              </w:rPr>
            </w:pPr>
            <w:r w:rsidRPr="764F895C">
              <w:rPr>
                <w:rFonts w:eastAsia="Arial" w:cs="Arial"/>
                <w:color w:val="000000" w:themeColor="text1"/>
                <w:sz w:val="24"/>
              </w:rPr>
              <w:t xml:space="preserve">Are current training programmes preparing people for this future need? </w:t>
            </w:r>
          </w:p>
          <w:p w14:paraId="32EA48EC" w14:textId="7E80A230" w:rsidR="5473FA29" w:rsidRDefault="4818C304" w:rsidP="764F895C">
            <w:pPr>
              <w:rPr>
                <w:rFonts w:eastAsia="Arial" w:cs="Arial"/>
                <w:sz w:val="24"/>
              </w:rPr>
            </w:pPr>
            <w:r w:rsidRPr="764F895C">
              <w:rPr>
                <w:rFonts w:eastAsia="Arial" w:cs="Arial"/>
                <w:color w:val="000000" w:themeColor="text1"/>
                <w:sz w:val="24"/>
              </w:rPr>
              <w:t>What new or improved training would you like to see developed?</w:t>
            </w:r>
          </w:p>
        </w:tc>
      </w:tr>
    </w:tbl>
    <w:p w14:paraId="273072D8" w14:textId="7B3B1526" w:rsidR="003801FE" w:rsidRPr="004355FC" w:rsidRDefault="003801FE" w:rsidP="764F895C">
      <w:pPr>
        <w:spacing w:after="120" w:line="360" w:lineRule="auto"/>
        <w:rPr>
          <w:rFonts w:eastAsia="Arial" w:cs="Arial"/>
          <w:color w:val="000000" w:themeColor="text1"/>
          <w:sz w:val="24"/>
          <w:highlight w:val="cyan"/>
        </w:rPr>
      </w:pPr>
    </w:p>
    <w:p w14:paraId="11CC335A" w14:textId="77777777" w:rsidR="007F4EEF" w:rsidRDefault="007F4EEF">
      <w:pPr>
        <w:rPr>
          <w:rFonts w:eastAsia="Arial" w:cs="Arial"/>
          <w:b/>
          <w:bCs/>
          <w:color w:val="000000" w:themeColor="text1"/>
          <w:sz w:val="24"/>
        </w:rPr>
      </w:pPr>
      <w:r>
        <w:rPr>
          <w:rFonts w:eastAsia="Arial" w:cs="Arial"/>
          <w:b/>
          <w:bCs/>
          <w:color w:val="000000" w:themeColor="text1"/>
          <w:sz w:val="24"/>
        </w:rPr>
        <w:br w:type="page"/>
      </w:r>
    </w:p>
    <w:p w14:paraId="6FFB29C3" w14:textId="647C5B6C" w:rsidR="003801FE" w:rsidRPr="004355FC" w:rsidRDefault="67DAFDD1" w:rsidP="764F895C">
      <w:pPr>
        <w:spacing w:after="120" w:line="360" w:lineRule="auto"/>
        <w:rPr>
          <w:rFonts w:eastAsia="Arial" w:cs="Arial"/>
          <w:b/>
          <w:bCs/>
          <w:color w:val="000000" w:themeColor="text1"/>
          <w:sz w:val="24"/>
        </w:rPr>
      </w:pPr>
      <w:r w:rsidRPr="764F895C">
        <w:rPr>
          <w:rFonts w:eastAsia="Arial" w:cs="Arial"/>
          <w:b/>
          <w:bCs/>
          <w:color w:val="000000" w:themeColor="text1"/>
          <w:sz w:val="24"/>
        </w:rPr>
        <w:lastRenderedPageBreak/>
        <w:t>Appendix 2</w:t>
      </w:r>
    </w:p>
    <w:p w14:paraId="4E84F152" w14:textId="4B32D36E" w:rsidR="003801FE" w:rsidRPr="004355FC" w:rsidRDefault="67DAFDD1" w:rsidP="764F895C">
      <w:pPr>
        <w:spacing w:after="120" w:line="360" w:lineRule="auto"/>
        <w:rPr>
          <w:rFonts w:eastAsia="Arial" w:cs="Arial"/>
          <w:color w:val="000000" w:themeColor="text1"/>
          <w:sz w:val="24"/>
        </w:rPr>
      </w:pPr>
      <w:r w:rsidRPr="764F895C">
        <w:rPr>
          <w:rFonts w:eastAsia="Arial" w:cs="Arial"/>
          <w:b/>
          <w:bCs/>
          <w:color w:val="000000" w:themeColor="text1"/>
          <w:sz w:val="24"/>
        </w:rPr>
        <w:t>Level 1 Customer Care – Entry Level</w:t>
      </w:r>
      <w:r w:rsidRPr="764F895C">
        <w:rPr>
          <w:rFonts w:eastAsia="Arial" w:cs="Arial"/>
          <w:color w:val="000000" w:themeColor="text1"/>
          <w:sz w:val="24"/>
        </w:rPr>
        <w:t xml:space="preserve">  </w:t>
      </w:r>
    </w:p>
    <w:tbl>
      <w:tblPr>
        <w:tblStyle w:val="TableGrid"/>
        <w:tblW w:w="0" w:type="auto"/>
        <w:tblLook w:val="06A0" w:firstRow="1" w:lastRow="0" w:firstColumn="1" w:lastColumn="0" w:noHBand="1" w:noVBand="1"/>
      </w:tblPr>
      <w:tblGrid>
        <w:gridCol w:w="1828"/>
        <w:gridCol w:w="1377"/>
        <w:gridCol w:w="3629"/>
        <w:gridCol w:w="2182"/>
      </w:tblGrid>
      <w:tr w:rsidR="26124880" w14:paraId="1C6F31D6" w14:textId="77777777" w:rsidTr="764F895C">
        <w:trPr>
          <w:trHeight w:val="375"/>
        </w:trPr>
        <w:tc>
          <w:tcPr>
            <w:tcW w:w="1879" w:type="dxa"/>
          </w:tcPr>
          <w:p w14:paraId="6944DC19" w14:textId="78073F1C" w:rsidR="26124880" w:rsidRDefault="5DD6B566" w:rsidP="764F895C">
            <w:pPr>
              <w:rPr>
                <w:rFonts w:eastAsia="Arial" w:cs="Arial"/>
                <w:color w:val="000000" w:themeColor="text1"/>
                <w:sz w:val="24"/>
              </w:rPr>
            </w:pPr>
            <w:r w:rsidRPr="764F895C">
              <w:rPr>
                <w:rFonts w:eastAsia="Arial" w:cs="Arial"/>
                <w:color w:val="000000" w:themeColor="text1"/>
                <w:sz w:val="24"/>
              </w:rPr>
              <w:t>Target</w:t>
            </w:r>
          </w:p>
        </w:tc>
        <w:tc>
          <w:tcPr>
            <w:tcW w:w="1365" w:type="dxa"/>
          </w:tcPr>
          <w:p w14:paraId="432A035B" w14:textId="63840745" w:rsidR="26124880" w:rsidRDefault="5DD6B566" w:rsidP="764F895C">
            <w:pPr>
              <w:rPr>
                <w:rFonts w:eastAsia="Arial" w:cs="Arial"/>
                <w:color w:val="000000" w:themeColor="text1"/>
                <w:sz w:val="24"/>
              </w:rPr>
            </w:pPr>
            <w:r w:rsidRPr="764F895C">
              <w:rPr>
                <w:rFonts w:eastAsia="Arial" w:cs="Arial"/>
                <w:color w:val="000000" w:themeColor="text1"/>
                <w:sz w:val="24"/>
              </w:rPr>
              <w:t>Focus</w:t>
            </w:r>
          </w:p>
        </w:tc>
        <w:tc>
          <w:tcPr>
            <w:tcW w:w="3796" w:type="dxa"/>
          </w:tcPr>
          <w:p w14:paraId="4F48D97C" w14:textId="65A89E8D" w:rsidR="26124880" w:rsidRDefault="5DD6B566" w:rsidP="764F895C">
            <w:pPr>
              <w:rPr>
                <w:rFonts w:eastAsia="Arial" w:cs="Arial"/>
                <w:color w:val="000000" w:themeColor="text1"/>
                <w:sz w:val="24"/>
              </w:rPr>
            </w:pPr>
            <w:r w:rsidRPr="764F895C">
              <w:rPr>
                <w:rFonts w:eastAsia="Arial" w:cs="Arial"/>
                <w:color w:val="000000" w:themeColor="text1"/>
                <w:sz w:val="24"/>
              </w:rPr>
              <w:t>Key Areas</w:t>
            </w:r>
          </w:p>
        </w:tc>
        <w:tc>
          <w:tcPr>
            <w:tcW w:w="2216" w:type="dxa"/>
          </w:tcPr>
          <w:p w14:paraId="71968942" w14:textId="7B7F123F" w:rsidR="26124880" w:rsidRDefault="5DD6B566" w:rsidP="764F895C">
            <w:pPr>
              <w:rPr>
                <w:rFonts w:eastAsia="Arial" w:cs="Arial"/>
                <w:color w:val="000000" w:themeColor="text1"/>
                <w:sz w:val="24"/>
              </w:rPr>
            </w:pPr>
            <w:r w:rsidRPr="764F895C">
              <w:rPr>
                <w:rFonts w:eastAsia="Arial" w:cs="Arial"/>
                <w:color w:val="000000" w:themeColor="text1"/>
                <w:sz w:val="24"/>
              </w:rPr>
              <w:t>Outcomes</w:t>
            </w:r>
          </w:p>
        </w:tc>
      </w:tr>
      <w:tr w:rsidR="26124880" w14:paraId="0DDBD662" w14:textId="77777777" w:rsidTr="764F895C">
        <w:trPr>
          <w:trHeight w:val="300"/>
        </w:trPr>
        <w:tc>
          <w:tcPr>
            <w:tcW w:w="1879" w:type="dxa"/>
          </w:tcPr>
          <w:p w14:paraId="6AAB919F" w14:textId="2A0E21C0" w:rsidR="26124880" w:rsidRDefault="5DD6B566" w:rsidP="764F895C">
            <w:pPr>
              <w:rPr>
                <w:rFonts w:eastAsia="Arial" w:cs="Arial"/>
                <w:color w:val="000000" w:themeColor="text1"/>
                <w:sz w:val="24"/>
              </w:rPr>
            </w:pPr>
            <w:r w:rsidRPr="764F895C">
              <w:rPr>
                <w:rFonts w:eastAsia="Arial" w:cs="Arial"/>
                <w:color w:val="000000" w:themeColor="text1"/>
                <w:sz w:val="24"/>
              </w:rPr>
              <w:t>School leavers</w:t>
            </w:r>
          </w:p>
          <w:p w14:paraId="6233BEB4" w14:textId="199EB8DC" w:rsidR="26124880" w:rsidRDefault="5DD6B566" w:rsidP="764F895C">
            <w:pPr>
              <w:rPr>
                <w:rFonts w:eastAsia="Arial" w:cs="Arial"/>
                <w:color w:val="000000" w:themeColor="text1"/>
                <w:sz w:val="24"/>
              </w:rPr>
            </w:pPr>
            <w:r w:rsidRPr="764F895C">
              <w:rPr>
                <w:rFonts w:eastAsia="Arial" w:cs="Arial"/>
                <w:color w:val="000000" w:themeColor="text1"/>
                <w:sz w:val="24"/>
              </w:rPr>
              <w:t>Career changers</w:t>
            </w:r>
          </w:p>
          <w:p w14:paraId="2DFB44CC" w14:textId="42AB1171" w:rsidR="26124880" w:rsidRDefault="5DD6B566" w:rsidP="764F895C">
            <w:pPr>
              <w:rPr>
                <w:rFonts w:eastAsia="Arial" w:cs="Arial"/>
                <w:color w:val="000000" w:themeColor="text1"/>
                <w:sz w:val="24"/>
              </w:rPr>
            </w:pPr>
            <w:r w:rsidRPr="764F895C">
              <w:rPr>
                <w:rFonts w:eastAsia="Arial" w:cs="Arial"/>
                <w:color w:val="000000" w:themeColor="text1"/>
                <w:sz w:val="24"/>
              </w:rPr>
              <w:t>Entry level hospitality service staff</w:t>
            </w:r>
          </w:p>
          <w:p w14:paraId="466852B2" w14:textId="0696E08A" w:rsidR="26124880" w:rsidRDefault="26124880" w:rsidP="764F895C">
            <w:pPr>
              <w:rPr>
                <w:rFonts w:eastAsia="Arial" w:cs="Arial"/>
                <w:color w:val="000000" w:themeColor="text1"/>
                <w:sz w:val="24"/>
              </w:rPr>
            </w:pPr>
          </w:p>
        </w:tc>
        <w:tc>
          <w:tcPr>
            <w:tcW w:w="1365" w:type="dxa"/>
          </w:tcPr>
          <w:p w14:paraId="1AE9A532" w14:textId="3B42CC95" w:rsidR="26124880" w:rsidRDefault="5DD6B566" w:rsidP="764F895C">
            <w:pPr>
              <w:rPr>
                <w:rFonts w:eastAsia="Arial" w:cs="Arial"/>
                <w:color w:val="000000" w:themeColor="text1"/>
                <w:sz w:val="24"/>
              </w:rPr>
            </w:pPr>
            <w:r w:rsidRPr="764F895C">
              <w:rPr>
                <w:rFonts w:eastAsia="Arial" w:cs="Arial"/>
                <w:color w:val="000000" w:themeColor="text1"/>
                <w:sz w:val="24"/>
              </w:rPr>
              <w:t xml:space="preserve">Customer interaction skills </w:t>
            </w:r>
          </w:p>
          <w:p w14:paraId="7D95EB56" w14:textId="7376C03A" w:rsidR="26124880" w:rsidRDefault="5DD6B566" w:rsidP="764F895C">
            <w:pPr>
              <w:rPr>
                <w:rFonts w:eastAsia="Arial" w:cs="Arial"/>
                <w:color w:val="000000" w:themeColor="text1"/>
                <w:sz w:val="24"/>
              </w:rPr>
            </w:pPr>
            <w:r w:rsidRPr="764F895C">
              <w:rPr>
                <w:rFonts w:eastAsia="Arial" w:cs="Arial"/>
                <w:color w:val="000000" w:themeColor="text1"/>
                <w:sz w:val="24"/>
              </w:rPr>
              <w:t>Workplace confidence</w:t>
            </w:r>
          </w:p>
        </w:tc>
        <w:tc>
          <w:tcPr>
            <w:tcW w:w="3796" w:type="dxa"/>
          </w:tcPr>
          <w:p w14:paraId="0AB492FD" w14:textId="1CDF8C72" w:rsidR="26124880" w:rsidRDefault="5DD6B566" w:rsidP="764F895C">
            <w:pPr>
              <w:rPr>
                <w:rFonts w:eastAsia="Arial" w:cs="Arial"/>
                <w:color w:val="000000" w:themeColor="text1"/>
                <w:sz w:val="24"/>
              </w:rPr>
            </w:pPr>
            <w:r w:rsidRPr="764F895C">
              <w:rPr>
                <w:rFonts w:eastAsia="Arial" w:cs="Arial"/>
                <w:color w:val="000000" w:themeColor="text1"/>
                <w:sz w:val="24"/>
              </w:rPr>
              <w:t>Understand customer appreciation</w:t>
            </w:r>
          </w:p>
          <w:p w14:paraId="55E08C0B" w14:textId="53816939" w:rsidR="26124880" w:rsidRDefault="5DD6B566" w:rsidP="764F895C">
            <w:pPr>
              <w:rPr>
                <w:rFonts w:eastAsia="Arial" w:cs="Arial"/>
                <w:color w:val="000000" w:themeColor="text1"/>
                <w:sz w:val="24"/>
              </w:rPr>
            </w:pPr>
            <w:r w:rsidRPr="764F895C">
              <w:rPr>
                <w:rFonts w:eastAsia="Arial" w:cs="Arial"/>
                <w:color w:val="000000" w:themeColor="text1"/>
                <w:sz w:val="24"/>
              </w:rPr>
              <w:t>Professional behaviour and work-based etiquette</w:t>
            </w:r>
          </w:p>
          <w:p w14:paraId="56815E76" w14:textId="57863010" w:rsidR="26124880" w:rsidRDefault="5DD6B566" w:rsidP="764F895C">
            <w:pPr>
              <w:rPr>
                <w:rFonts w:eastAsia="Arial" w:cs="Arial"/>
                <w:color w:val="000000" w:themeColor="text1"/>
                <w:sz w:val="24"/>
              </w:rPr>
            </w:pPr>
            <w:r w:rsidRPr="764F895C">
              <w:rPr>
                <w:rFonts w:eastAsia="Arial" w:cs="Arial"/>
                <w:color w:val="000000" w:themeColor="text1"/>
                <w:sz w:val="24"/>
              </w:rPr>
              <w:t>Soft skills development</w:t>
            </w:r>
          </w:p>
          <w:p w14:paraId="3A5CFBEB" w14:textId="2C88C6E5" w:rsidR="26124880" w:rsidRDefault="5DD6B566" w:rsidP="764F895C">
            <w:pPr>
              <w:rPr>
                <w:rFonts w:eastAsia="Arial" w:cs="Arial"/>
                <w:color w:val="000000" w:themeColor="text1"/>
                <w:sz w:val="24"/>
              </w:rPr>
            </w:pPr>
            <w:r w:rsidRPr="764F895C">
              <w:rPr>
                <w:rFonts w:eastAsia="Arial" w:cs="Arial"/>
                <w:color w:val="000000" w:themeColor="text1"/>
                <w:sz w:val="24"/>
              </w:rPr>
              <w:t>Confidence building</w:t>
            </w:r>
          </w:p>
          <w:p w14:paraId="63A43919" w14:textId="204AADE4" w:rsidR="26124880" w:rsidRDefault="5DD6B566" w:rsidP="764F895C">
            <w:pPr>
              <w:rPr>
                <w:rFonts w:eastAsia="Arial" w:cs="Arial"/>
                <w:color w:val="000000" w:themeColor="text1"/>
                <w:sz w:val="24"/>
              </w:rPr>
            </w:pPr>
            <w:r w:rsidRPr="764F895C">
              <w:rPr>
                <w:rFonts w:eastAsia="Arial" w:cs="Arial"/>
                <w:color w:val="000000" w:themeColor="text1"/>
                <w:sz w:val="24"/>
              </w:rPr>
              <w:t>Teamwork and adaptability</w:t>
            </w:r>
          </w:p>
          <w:p w14:paraId="7237520F" w14:textId="3063DF92" w:rsidR="26124880" w:rsidRDefault="5DD6B566" w:rsidP="764F895C">
            <w:pPr>
              <w:rPr>
                <w:rFonts w:eastAsia="Arial" w:cs="Arial"/>
                <w:color w:val="000000" w:themeColor="text1"/>
                <w:sz w:val="24"/>
              </w:rPr>
            </w:pPr>
            <w:r w:rsidRPr="764F895C">
              <w:rPr>
                <w:rFonts w:eastAsia="Arial" w:cs="Arial"/>
                <w:color w:val="000000" w:themeColor="text1"/>
                <w:sz w:val="24"/>
              </w:rPr>
              <w:t>Positive attitude and resilience</w:t>
            </w:r>
          </w:p>
          <w:p w14:paraId="5EC0C78B" w14:textId="107D1007" w:rsidR="26124880" w:rsidRDefault="5DD6B566" w:rsidP="764F895C">
            <w:pPr>
              <w:rPr>
                <w:rFonts w:eastAsia="Arial" w:cs="Arial"/>
                <w:color w:val="000000" w:themeColor="text1"/>
                <w:sz w:val="24"/>
              </w:rPr>
            </w:pPr>
            <w:r w:rsidRPr="764F895C">
              <w:rPr>
                <w:rFonts w:eastAsia="Arial" w:cs="Arial"/>
                <w:color w:val="000000" w:themeColor="text1"/>
                <w:sz w:val="24"/>
              </w:rPr>
              <w:t>Managing basic customer issues and complaints</w:t>
            </w:r>
          </w:p>
          <w:p w14:paraId="5E0897A8" w14:textId="25C946EB" w:rsidR="26124880" w:rsidRDefault="5DD6B566" w:rsidP="764F895C">
            <w:pPr>
              <w:rPr>
                <w:rFonts w:eastAsia="Arial" w:cs="Arial"/>
                <w:color w:val="000000" w:themeColor="text1"/>
                <w:sz w:val="24"/>
              </w:rPr>
            </w:pPr>
            <w:r w:rsidRPr="764F895C">
              <w:rPr>
                <w:rFonts w:eastAsia="Arial" w:cs="Arial"/>
                <w:color w:val="000000" w:themeColor="text1"/>
                <w:sz w:val="24"/>
              </w:rPr>
              <w:t>Communication skills</w:t>
            </w:r>
          </w:p>
          <w:p w14:paraId="17473903" w14:textId="642B583A" w:rsidR="26124880" w:rsidRDefault="5DD6B566" w:rsidP="764F895C">
            <w:pPr>
              <w:rPr>
                <w:rFonts w:eastAsia="Arial" w:cs="Arial"/>
                <w:color w:val="000000" w:themeColor="text1"/>
                <w:sz w:val="24"/>
              </w:rPr>
            </w:pPr>
            <w:r w:rsidRPr="764F895C">
              <w:rPr>
                <w:rFonts w:eastAsia="Arial" w:cs="Arial"/>
                <w:color w:val="000000" w:themeColor="text1"/>
                <w:sz w:val="24"/>
              </w:rPr>
              <w:t>Clear verbal communication</w:t>
            </w:r>
          </w:p>
          <w:p w14:paraId="229A8BF6" w14:textId="6297DAC6" w:rsidR="26124880" w:rsidRDefault="5DD6B566" w:rsidP="764F895C">
            <w:pPr>
              <w:rPr>
                <w:rFonts w:eastAsia="Arial" w:cs="Arial"/>
                <w:color w:val="000000" w:themeColor="text1"/>
                <w:sz w:val="24"/>
              </w:rPr>
            </w:pPr>
            <w:r w:rsidRPr="764F895C">
              <w:rPr>
                <w:rFonts w:eastAsia="Arial" w:cs="Arial"/>
                <w:color w:val="000000" w:themeColor="text1"/>
                <w:sz w:val="24"/>
              </w:rPr>
              <w:t>Receiving and responding to customer feedback</w:t>
            </w:r>
          </w:p>
          <w:p w14:paraId="7D36EBA4" w14:textId="7A68EC0E" w:rsidR="26124880" w:rsidRDefault="5DD6B566" w:rsidP="764F895C">
            <w:pPr>
              <w:rPr>
                <w:rFonts w:eastAsia="Arial" w:cs="Arial"/>
                <w:color w:val="000000" w:themeColor="text1"/>
                <w:sz w:val="24"/>
              </w:rPr>
            </w:pPr>
            <w:r w:rsidRPr="764F895C">
              <w:rPr>
                <w:rFonts w:eastAsia="Arial" w:cs="Arial"/>
                <w:color w:val="000000" w:themeColor="text1"/>
                <w:sz w:val="24"/>
              </w:rPr>
              <w:t>Active listening</w:t>
            </w:r>
          </w:p>
          <w:p w14:paraId="1E70BF0A" w14:textId="50BB75C1" w:rsidR="26124880" w:rsidRDefault="5DD6B566" w:rsidP="764F895C">
            <w:pPr>
              <w:rPr>
                <w:rFonts w:eastAsia="Arial" w:cs="Arial"/>
                <w:color w:val="000000" w:themeColor="text1"/>
                <w:sz w:val="24"/>
              </w:rPr>
            </w:pPr>
            <w:r w:rsidRPr="764F895C">
              <w:rPr>
                <w:rFonts w:eastAsia="Arial" w:cs="Arial"/>
                <w:color w:val="000000" w:themeColor="text1"/>
                <w:sz w:val="24"/>
              </w:rPr>
              <w:t>Handling customer enquiries</w:t>
            </w:r>
          </w:p>
          <w:p w14:paraId="7E798F2A" w14:textId="1243E3EB" w:rsidR="26124880" w:rsidRDefault="5DD6B566" w:rsidP="764F895C">
            <w:pPr>
              <w:rPr>
                <w:rFonts w:eastAsia="Arial" w:cs="Arial"/>
                <w:color w:val="000000" w:themeColor="text1"/>
                <w:sz w:val="24"/>
              </w:rPr>
            </w:pPr>
            <w:r w:rsidRPr="764F895C">
              <w:rPr>
                <w:rFonts w:eastAsia="Arial" w:cs="Arial"/>
                <w:color w:val="000000" w:themeColor="text1"/>
                <w:sz w:val="24"/>
              </w:rPr>
              <w:t>Telephone and email skills (answering and transferring calls</w:t>
            </w:r>
          </w:p>
          <w:p w14:paraId="3E5E42D7" w14:textId="32D20251" w:rsidR="26124880" w:rsidRDefault="26124880" w:rsidP="764F895C">
            <w:pPr>
              <w:rPr>
                <w:rFonts w:eastAsia="Arial" w:cs="Arial"/>
                <w:color w:val="000000" w:themeColor="text1"/>
                <w:sz w:val="24"/>
              </w:rPr>
            </w:pPr>
          </w:p>
        </w:tc>
        <w:tc>
          <w:tcPr>
            <w:tcW w:w="2216" w:type="dxa"/>
          </w:tcPr>
          <w:p w14:paraId="6444E0F4" w14:textId="6D5CBE27" w:rsidR="26124880" w:rsidRDefault="5DD6B566" w:rsidP="764F895C">
            <w:pPr>
              <w:rPr>
                <w:rFonts w:eastAsia="Arial" w:cs="Arial"/>
                <w:color w:val="000000" w:themeColor="text1"/>
                <w:sz w:val="24"/>
              </w:rPr>
            </w:pPr>
            <w:r w:rsidRPr="764F895C">
              <w:rPr>
                <w:rFonts w:eastAsia="Arial" w:cs="Arial"/>
                <w:color w:val="000000" w:themeColor="text1"/>
                <w:sz w:val="24"/>
              </w:rPr>
              <w:t>Employees can confidently interact with customers</w:t>
            </w:r>
          </w:p>
          <w:p w14:paraId="609B21C8" w14:textId="2F31006F" w:rsidR="26124880" w:rsidRDefault="5DD6B566" w:rsidP="764F895C">
            <w:pPr>
              <w:rPr>
                <w:rFonts w:eastAsia="Arial" w:cs="Arial"/>
                <w:color w:val="000000" w:themeColor="text1"/>
                <w:sz w:val="24"/>
              </w:rPr>
            </w:pPr>
            <w:r w:rsidRPr="764F895C">
              <w:rPr>
                <w:rFonts w:eastAsia="Arial" w:cs="Arial"/>
                <w:color w:val="000000" w:themeColor="text1"/>
                <w:sz w:val="24"/>
              </w:rPr>
              <w:t>Improved communication and customer service awareness</w:t>
            </w:r>
          </w:p>
          <w:p w14:paraId="38CCDF87" w14:textId="3EF5B4CB" w:rsidR="26124880" w:rsidRDefault="5DD6B566" w:rsidP="764F895C">
            <w:pPr>
              <w:rPr>
                <w:rFonts w:eastAsia="Arial" w:cs="Arial"/>
                <w:color w:val="000000" w:themeColor="text1"/>
                <w:sz w:val="24"/>
              </w:rPr>
            </w:pPr>
            <w:r w:rsidRPr="764F895C">
              <w:rPr>
                <w:rFonts w:eastAsia="Arial" w:cs="Arial"/>
                <w:color w:val="000000" w:themeColor="text1"/>
                <w:sz w:val="24"/>
              </w:rPr>
              <w:t>Readiness for entry level hospitality customer care roles</w:t>
            </w:r>
          </w:p>
        </w:tc>
      </w:tr>
    </w:tbl>
    <w:p w14:paraId="6A8FDF9F" w14:textId="619F7F3B" w:rsidR="003801FE" w:rsidRPr="004355FC" w:rsidRDefault="003801FE" w:rsidP="764F895C">
      <w:pPr>
        <w:spacing w:after="120" w:line="360" w:lineRule="auto"/>
        <w:rPr>
          <w:rFonts w:eastAsia="Arial" w:cs="Arial"/>
          <w:sz w:val="24"/>
        </w:rPr>
      </w:pPr>
    </w:p>
    <w:p w14:paraId="08C943E6" w14:textId="7AE3D0A3" w:rsidR="002517BE" w:rsidRPr="00971E61" w:rsidRDefault="03C98564" w:rsidP="00971E61">
      <w:pPr>
        <w:rPr>
          <w:rFonts w:eastAsia="Arial" w:cs="Arial"/>
          <w:b/>
          <w:bCs/>
          <w:sz w:val="24"/>
        </w:rPr>
      </w:pPr>
      <w:r w:rsidRPr="764F895C">
        <w:rPr>
          <w:rFonts w:eastAsia="Arial" w:cs="Arial"/>
          <w:b/>
          <w:bCs/>
          <w:sz w:val="24"/>
        </w:rPr>
        <w:t>Appendix 3</w:t>
      </w:r>
      <w:r w:rsidR="118F7D41">
        <w:br/>
      </w:r>
      <w:r w:rsidRPr="764F895C">
        <w:rPr>
          <w:rFonts w:eastAsia="Arial" w:cs="Arial"/>
          <w:b/>
          <w:bCs/>
          <w:sz w:val="24"/>
        </w:rPr>
        <w:t>Level 2 Customer Care and Service Management</w:t>
      </w:r>
    </w:p>
    <w:tbl>
      <w:tblPr>
        <w:tblStyle w:val="TableGrid"/>
        <w:tblW w:w="0" w:type="auto"/>
        <w:tblLook w:val="06A0" w:firstRow="1" w:lastRow="0" w:firstColumn="1" w:lastColumn="0" w:noHBand="1" w:noVBand="1"/>
      </w:tblPr>
      <w:tblGrid>
        <w:gridCol w:w="1816"/>
        <w:gridCol w:w="1604"/>
        <w:gridCol w:w="3482"/>
        <w:gridCol w:w="2114"/>
      </w:tblGrid>
      <w:tr w:rsidR="26124880" w14:paraId="1B60C22C" w14:textId="77777777" w:rsidTr="764F895C">
        <w:trPr>
          <w:trHeight w:val="375"/>
        </w:trPr>
        <w:tc>
          <w:tcPr>
            <w:tcW w:w="1879" w:type="dxa"/>
          </w:tcPr>
          <w:p w14:paraId="18249A0E" w14:textId="716213BE" w:rsidR="26124880" w:rsidRDefault="5DD6B566" w:rsidP="764F895C">
            <w:pPr>
              <w:rPr>
                <w:rFonts w:eastAsia="Arial" w:cs="Arial"/>
                <w:sz w:val="24"/>
              </w:rPr>
            </w:pPr>
            <w:r w:rsidRPr="764F895C">
              <w:rPr>
                <w:rFonts w:eastAsia="Arial" w:cs="Arial"/>
                <w:sz w:val="24"/>
              </w:rPr>
              <w:t>Target</w:t>
            </w:r>
          </w:p>
        </w:tc>
        <w:tc>
          <w:tcPr>
            <w:tcW w:w="1365" w:type="dxa"/>
          </w:tcPr>
          <w:p w14:paraId="0E898776" w14:textId="7570A15B" w:rsidR="26124880" w:rsidRDefault="5DD6B566" w:rsidP="764F895C">
            <w:pPr>
              <w:rPr>
                <w:rFonts w:eastAsia="Arial" w:cs="Arial"/>
                <w:sz w:val="24"/>
              </w:rPr>
            </w:pPr>
            <w:r w:rsidRPr="764F895C">
              <w:rPr>
                <w:rFonts w:eastAsia="Arial" w:cs="Arial"/>
                <w:sz w:val="24"/>
              </w:rPr>
              <w:t>Focus</w:t>
            </w:r>
          </w:p>
        </w:tc>
        <w:tc>
          <w:tcPr>
            <w:tcW w:w="3796" w:type="dxa"/>
          </w:tcPr>
          <w:p w14:paraId="11303E99" w14:textId="31FC52D8" w:rsidR="26124880" w:rsidRDefault="5DD6B566" w:rsidP="764F895C">
            <w:pPr>
              <w:rPr>
                <w:rFonts w:eastAsia="Arial" w:cs="Arial"/>
                <w:sz w:val="24"/>
              </w:rPr>
            </w:pPr>
            <w:r w:rsidRPr="764F895C">
              <w:rPr>
                <w:rFonts w:eastAsia="Arial" w:cs="Arial"/>
                <w:sz w:val="24"/>
              </w:rPr>
              <w:t>Key areas</w:t>
            </w:r>
          </w:p>
        </w:tc>
        <w:tc>
          <w:tcPr>
            <w:tcW w:w="2216" w:type="dxa"/>
          </w:tcPr>
          <w:p w14:paraId="184ECA17" w14:textId="739D167A" w:rsidR="26124880" w:rsidRDefault="5DD6B566" w:rsidP="764F895C">
            <w:pPr>
              <w:rPr>
                <w:rFonts w:eastAsia="Arial" w:cs="Arial"/>
                <w:sz w:val="24"/>
              </w:rPr>
            </w:pPr>
            <w:r w:rsidRPr="764F895C">
              <w:rPr>
                <w:rFonts w:eastAsia="Arial" w:cs="Arial"/>
                <w:sz w:val="24"/>
              </w:rPr>
              <w:t>Outcomes</w:t>
            </w:r>
          </w:p>
        </w:tc>
      </w:tr>
      <w:tr w:rsidR="26124880" w14:paraId="6A9A8CBC" w14:textId="77777777" w:rsidTr="764F895C">
        <w:trPr>
          <w:trHeight w:val="300"/>
        </w:trPr>
        <w:tc>
          <w:tcPr>
            <w:tcW w:w="1879" w:type="dxa"/>
          </w:tcPr>
          <w:p w14:paraId="726E3A02" w14:textId="7F2C9A58" w:rsidR="26124880" w:rsidRDefault="5DD6B566" w:rsidP="764F895C">
            <w:pPr>
              <w:rPr>
                <w:rFonts w:eastAsia="Arial" w:cs="Arial"/>
                <w:sz w:val="24"/>
              </w:rPr>
            </w:pPr>
            <w:r w:rsidRPr="764F895C">
              <w:rPr>
                <w:rFonts w:eastAsia="Arial" w:cs="Arial"/>
                <w:sz w:val="24"/>
              </w:rPr>
              <w:t>Progressing learners, supervisors, and aspiring managers</w:t>
            </w:r>
          </w:p>
        </w:tc>
        <w:tc>
          <w:tcPr>
            <w:tcW w:w="1365" w:type="dxa"/>
          </w:tcPr>
          <w:p w14:paraId="53F3C882" w14:textId="26CE46D0" w:rsidR="26124880" w:rsidRDefault="5DD6B566" w:rsidP="764F895C">
            <w:pPr>
              <w:rPr>
                <w:rFonts w:eastAsia="Arial" w:cs="Arial"/>
                <w:sz w:val="24"/>
              </w:rPr>
            </w:pPr>
            <w:r w:rsidRPr="764F895C">
              <w:rPr>
                <w:rFonts w:eastAsia="Arial" w:cs="Arial"/>
                <w:sz w:val="24"/>
              </w:rPr>
              <w:t>Advanced customer handling, leadership, and service improvement</w:t>
            </w:r>
          </w:p>
        </w:tc>
        <w:tc>
          <w:tcPr>
            <w:tcW w:w="3796" w:type="dxa"/>
          </w:tcPr>
          <w:p w14:paraId="5569031E" w14:textId="645E45DD" w:rsidR="26124880" w:rsidRDefault="5DD6B566" w:rsidP="764F895C">
            <w:pPr>
              <w:rPr>
                <w:rFonts w:eastAsia="Arial" w:cs="Arial"/>
                <w:sz w:val="24"/>
              </w:rPr>
            </w:pPr>
            <w:r w:rsidRPr="764F895C">
              <w:rPr>
                <w:rFonts w:eastAsia="Arial" w:cs="Arial"/>
                <w:sz w:val="24"/>
              </w:rPr>
              <w:t>Be able to lead a customer service team</w:t>
            </w:r>
          </w:p>
          <w:p w14:paraId="7A32051C" w14:textId="085C0F67" w:rsidR="26124880" w:rsidRDefault="5DD6B566" w:rsidP="764F895C">
            <w:pPr>
              <w:rPr>
                <w:rFonts w:eastAsia="Arial" w:cs="Arial"/>
                <w:sz w:val="24"/>
              </w:rPr>
            </w:pPr>
            <w:r w:rsidRPr="764F895C">
              <w:rPr>
                <w:rFonts w:eastAsia="Arial" w:cs="Arial"/>
                <w:sz w:val="24"/>
              </w:rPr>
              <w:t>Handle challenging customers and complex complaints</w:t>
            </w:r>
          </w:p>
          <w:p w14:paraId="4B7794D4" w14:textId="658CDD8E" w:rsidR="26124880" w:rsidRDefault="5DD6B566" w:rsidP="764F895C">
            <w:pPr>
              <w:rPr>
                <w:rFonts w:eastAsia="Arial" w:cs="Arial"/>
                <w:sz w:val="24"/>
              </w:rPr>
            </w:pPr>
            <w:r w:rsidRPr="764F895C">
              <w:rPr>
                <w:rFonts w:eastAsia="Arial" w:cs="Arial"/>
                <w:sz w:val="24"/>
              </w:rPr>
              <w:t>Coach staff</w:t>
            </w:r>
          </w:p>
          <w:p w14:paraId="41E9E2A7" w14:textId="3AEBF2EE" w:rsidR="26124880" w:rsidRDefault="5DD6B566" w:rsidP="764F895C">
            <w:pPr>
              <w:rPr>
                <w:rFonts w:eastAsia="Arial" w:cs="Arial"/>
                <w:sz w:val="24"/>
              </w:rPr>
            </w:pPr>
            <w:r w:rsidRPr="764F895C">
              <w:rPr>
                <w:rFonts w:eastAsia="Arial" w:cs="Arial"/>
                <w:sz w:val="24"/>
              </w:rPr>
              <w:t>Manage customer emails to have the best outcomes</w:t>
            </w:r>
          </w:p>
          <w:p w14:paraId="7A1ADA8C" w14:textId="47277FC4" w:rsidR="26124880" w:rsidRDefault="5DD6B566" w:rsidP="764F895C">
            <w:pPr>
              <w:rPr>
                <w:rFonts w:eastAsia="Arial" w:cs="Arial"/>
                <w:sz w:val="24"/>
              </w:rPr>
            </w:pPr>
            <w:r w:rsidRPr="764F895C">
              <w:rPr>
                <w:rFonts w:eastAsia="Arial" w:cs="Arial"/>
                <w:sz w:val="24"/>
              </w:rPr>
              <w:t>Professional written communications</w:t>
            </w:r>
          </w:p>
          <w:p w14:paraId="1D59751B" w14:textId="4D382885" w:rsidR="26124880" w:rsidRDefault="5DD6B566" w:rsidP="764F895C">
            <w:pPr>
              <w:rPr>
                <w:rFonts w:eastAsia="Arial" w:cs="Arial"/>
                <w:sz w:val="24"/>
              </w:rPr>
            </w:pPr>
            <w:r w:rsidRPr="764F895C">
              <w:rPr>
                <w:rFonts w:eastAsia="Arial" w:cs="Arial"/>
                <w:sz w:val="24"/>
              </w:rPr>
              <w:t>Build customer loyalty</w:t>
            </w:r>
          </w:p>
          <w:p w14:paraId="0CFEC929" w14:textId="0641A13E" w:rsidR="26124880" w:rsidRDefault="5DD6B566" w:rsidP="764F895C">
            <w:pPr>
              <w:rPr>
                <w:rFonts w:eastAsia="Arial" w:cs="Arial"/>
                <w:sz w:val="24"/>
              </w:rPr>
            </w:pPr>
            <w:r w:rsidRPr="764F895C">
              <w:rPr>
                <w:rFonts w:eastAsia="Arial" w:cs="Arial"/>
                <w:sz w:val="24"/>
              </w:rPr>
              <w:t>Advanced communication and leadership skills</w:t>
            </w:r>
          </w:p>
          <w:p w14:paraId="5187DA03" w14:textId="17CF10F2" w:rsidR="26124880" w:rsidRDefault="26124880" w:rsidP="764F895C">
            <w:pPr>
              <w:rPr>
                <w:rFonts w:eastAsia="Arial" w:cs="Arial"/>
                <w:sz w:val="24"/>
              </w:rPr>
            </w:pPr>
          </w:p>
          <w:p w14:paraId="51AB2C26" w14:textId="0EB3DE44" w:rsidR="26124880" w:rsidRDefault="26124880" w:rsidP="764F895C">
            <w:pPr>
              <w:rPr>
                <w:rFonts w:eastAsia="Arial" w:cs="Arial"/>
                <w:sz w:val="24"/>
              </w:rPr>
            </w:pPr>
          </w:p>
        </w:tc>
        <w:tc>
          <w:tcPr>
            <w:tcW w:w="2216" w:type="dxa"/>
          </w:tcPr>
          <w:p w14:paraId="71200814" w14:textId="57BE8DE8" w:rsidR="26124880" w:rsidRDefault="5DD6B566" w:rsidP="764F895C">
            <w:pPr>
              <w:rPr>
                <w:rFonts w:eastAsia="Arial" w:cs="Arial"/>
                <w:sz w:val="24"/>
              </w:rPr>
            </w:pPr>
            <w:r w:rsidRPr="764F895C">
              <w:rPr>
                <w:rFonts w:eastAsia="Arial" w:cs="Arial"/>
                <w:sz w:val="24"/>
              </w:rPr>
              <w:t>Employees can interact with customers at a strategic level</w:t>
            </w:r>
          </w:p>
          <w:p w14:paraId="4F328DE9" w14:textId="0F0C7FD5" w:rsidR="26124880" w:rsidRDefault="5DD6B566" w:rsidP="764F895C">
            <w:pPr>
              <w:rPr>
                <w:rFonts w:eastAsia="Arial" w:cs="Arial"/>
                <w:sz w:val="24"/>
              </w:rPr>
            </w:pPr>
            <w:r w:rsidRPr="764F895C">
              <w:rPr>
                <w:rFonts w:eastAsia="Arial" w:cs="Arial"/>
                <w:sz w:val="24"/>
              </w:rPr>
              <w:t>Create a readiness for supervisory or management role</w:t>
            </w:r>
          </w:p>
          <w:p w14:paraId="687CB26A" w14:textId="79452645" w:rsidR="26124880" w:rsidRDefault="5DD6B566" w:rsidP="764F895C">
            <w:pPr>
              <w:rPr>
                <w:rFonts w:eastAsia="Arial" w:cs="Arial"/>
                <w:sz w:val="24"/>
              </w:rPr>
            </w:pPr>
            <w:r w:rsidRPr="764F895C">
              <w:rPr>
                <w:rFonts w:eastAsia="Arial" w:cs="Arial"/>
                <w:sz w:val="24"/>
              </w:rPr>
              <w:t>Increase confidence which will lead to correct decision making through a leadership position</w:t>
            </w:r>
          </w:p>
        </w:tc>
      </w:tr>
    </w:tbl>
    <w:p w14:paraId="4492A59C" w14:textId="5854F6C4" w:rsidR="002517BE" w:rsidRDefault="002517BE" w:rsidP="764F895C">
      <w:pPr>
        <w:spacing w:after="120" w:line="360" w:lineRule="auto"/>
        <w:rPr>
          <w:rFonts w:eastAsia="Arial" w:cs="Arial"/>
          <w:sz w:val="24"/>
        </w:rPr>
      </w:pPr>
    </w:p>
    <w:p w14:paraId="0635D587" w14:textId="77777777" w:rsidR="007F4EEF" w:rsidRDefault="007F4EEF">
      <w:pPr>
        <w:rPr>
          <w:rFonts w:eastAsia="Arial" w:cs="Arial"/>
          <w:b/>
          <w:bCs/>
          <w:sz w:val="24"/>
        </w:rPr>
      </w:pPr>
      <w:r>
        <w:rPr>
          <w:rFonts w:eastAsia="Arial" w:cs="Arial"/>
          <w:b/>
          <w:bCs/>
          <w:sz w:val="24"/>
        </w:rPr>
        <w:br w:type="page"/>
      </w:r>
    </w:p>
    <w:p w14:paraId="7CADAE68" w14:textId="0E2395C8" w:rsidR="002517BE" w:rsidRDefault="4D68788B" w:rsidP="764F895C">
      <w:pPr>
        <w:spacing w:after="120" w:line="360" w:lineRule="auto"/>
        <w:rPr>
          <w:rFonts w:eastAsia="Arial" w:cs="Arial"/>
          <w:b/>
          <w:bCs/>
          <w:sz w:val="24"/>
        </w:rPr>
      </w:pPr>
      <w:r w:rsidRPr="764F895C">
        <w:rPr>
          <w:rFonts w:eastAsia="Arial" w:cs="Arial"/>
          <w:b/>
          <w:bCs/>
          <w:sz w:val="24"/>
        </w:rPr>
        <w:lastRenderedPageBreak/>
        <w:t>Appendix 4</w:t>
      </w:r>
    </w:p>
    <w:p w14:paraId="295948B9" w14:textId="558C0F80" w:rsidR="002517BE" w:rsidRDefault="4D68788B" w:rsidP="764F895C">
      <w:pPr>
        <w:spacing w:after="120" w:line="360" w:lineRule="auto"/>
        <w:rPr>
          <w:rFonts w:eastAsia="Arial" w:cs="Arial"/>
          <w:sz w:val="24"/>
        </w:rPr>
      </w:pPr>
      <w:r w:rsidRPr="764F895C">
        <w:rPr>
          <w:rFonts w:eastAsia="Arial" w:cs="Arial"/>
          <w:b/>
          <w:bCs/>
          <w:sz w:val="24"/>
        </w:rPr>
        <w:t>Artificial Intelligence Short Course</w:t>
      </w:r>
    </w:p>
    <w:p w14:paraId="392AD134" w14:textId="7C4073A1" w:rsidR="002517BE" w:rsidRDefault="4D68788B" w:rsidP="764F895C">
      <w:pPr>
        <w:spacing w:after="120" w:line="360" w:lineRule="auto"/>
        <w:rPr>
          <w:rFonts w:eastAsia="Arial" w:cs="Arial"/>
          <w:sz w:val="24"/>
        </w:rPr>
      </w:pPr>
      <w:r w:rsidRPr="764F895C">
        <w:rPr>
          <w:rFonts w:eastAsia="Arial" w:cs="Arial"/>
          <w:sz w:val="24"/>
        </w:rPr>
        <w:t>Short course examples</w:t>
      </w:r>
    </w:p>
    <w:p w14:paraId="1C4BAC00" w14:textId="38012198" w:rsidR="002517BE" w:rsidRDefault="002F080E" w:rsidP="764F895C">
      <w:pPr>
        <w:spacing w:after="120" w:line="360" w:lineRule="auto"/>
        <w:rPr>
          <w:rFonts w:eastAsia="Arial" w:cs="Arial"/>
          <w:sz w:val="24"/>
        </w:rPr>
      </w:pPr>
      <w:hyperlink r:id="rId22">
        <w:r w:rsidR="4D68788B" w:rsidRPr="764F895C">
          <w:rPr>
            <w:rStyle w:val="Hyperlink"/>
            <w:rFonts w:eastAsia="Arial" w:cs="Arial"/>
            <w:sz w:val="24"/>
          </w:rPr>
          <w:t>https://thedatalab.com/business-support/ai-adoption/so-youre-thinking-of-using-ai/</w:t>
        </w:r>
      </w:hyperlink>
    </w:p>
    <w:p w14:paraId="14E1457C" w14:textId="51A8952A" w:rsidR="002517BE" w:rsidRDefault="002F080E" w:rsidP="764F895C">
      <w:pPr>
        <w:spacing w:after="120" w:line="360" w:lineRule="auto"/>
        <w:rPr>
          <w:rFonts w:eastAsia="Arial" w:cs="Arial"/>
          <w:sz w:val="24"/>
        </w:rPr>
      </w:pPr>
      <w:hyperlink r:id="rId23">
        <w:r w:rsidR="4D68788B" w:rsidRPr="764F895C">
          <w:rPr>
            <w:rStyle w:val="Hyperlink"/>
            <w:rFonts w:eastAsia="Arial" w:cs="Arial"/>
            <w:sz w:val="24"/>
          </w:rPr>
          <w:t>https://thedatalab.com/academy/professional-development/online-courses/</w:t>
        </w:r>
      </w:hyperlink>
    </w:p>
    <w:p w14:paraId="27DCAE56" w14:textId="34265F35" w:rsidR="002517BE" w:rsidRDefault="4D68788B" w:rsidP="764F895C">
      <w:pPr>
        <w:spacing w:after="120" w:line="360" w:lineRule="auto"/>
        <w:rPr>
          <w:rFonts w:eastAsia="Arial" w:cs="Arial"/>
          <w:sz w:val="24"/>
        </w:rPr>
      </w:pPr>
      <w:r w:rsidRPr="764F895C">
        <w:rPr>
          <w:rFonts w:eastAsia="Arial" w:cs="Arial"/>
          <w:sz w:val="24"/>
        </w:rPr>
        <w:t>BCS Foundation course in Artificial Intelligence at Fife College – fully funded</w:t>
      </w:r>
    </w:p>
    <w:p w14:paraId="237E4951" w14:textId="55E0E0C8" w:rsidR="002517BE" w:rsidRDefault="002517BE" w:rsidP="764F895C">
      <w:pPr>
        <w:spacing w:after="120" w:line="360" w:lineRule="auto"/>
        <w:rPr>
          <w:rFonts w:eastAsia="Arial" w:cs="Arial"/>
          <w:sz w:val="24"/>
        </w:rPr>
      </w:pPr>
    </w:p>
    <w:p w14:paraId="0EE4F1CF" w14:textId="5929537C" w:rsidR="002517BE" w:rsidRDefault="4D68788B" w:rsidP="764F895C">
      <w:pPr>
        <w:spacing w:after="120" w:line="360" w:lineRule="auto"/>
        <w:rPr>
          <w:rFonts w:eastAsia="Arial" w:cs="Arial"/>
          <w:b/>
          <w:bCs/>
          <w:sz w:val="24"/>
        </w:rPr>
      </w:pPr>
      <w:r w:rsidRPr="764F895C">
        <w:rPr>
          <w:rFonts w:eastAsia="Arial" w:cs="Arial"/>
          <w:b/>
          <w:bCs/>
          <w:sz w:val="24"/>
        </w:rPr>
        <w:t>Appendix 5</w:t>
      </w:r>
    </w:p>
    <w:p w14:paraId="33B570A7" w14:textId="6DF0B58F" w:rsidR="002517BE" w:rsidRDefault="4D68788B" w:rsidP="764F895C">
      <w:pPr>
        <w:spacing w:after="120" w:line="360" w:lineRule="auto"/>
        <w:rPr>
          <w:rFonts w:eastAsia="Arial" w:cs="Arial"/>
          <w:b/>
          <w:bCs/>
          <w:sz w:val="24"/>
        </w:rPr>
      </w:pPr>
      <w:r w:rsidRPr="764F895C">
        <w:rPr>
          <w:rFonts w:eastAsia="Arial" w:cs="Arial"/>
          <w:b/>
          <w:bCs/>
          <w:sz w:val="24"/>
        </w:rPr>
        <w:t>Train the Trainer</w:t>
      </w:r>
    </w:p>
    <w:tbl>
      <w:tblPr>
        <w:tblStyle w:val="TableGrid"/>
        <w:tblW w:w="0" w:type="auto"/>
        <w:tblLook w:val="06A0" w:firstRow="1" w:lastRow="0" w:firstColumn="1" w:lastColumn="0" w:noHBand="1" w:noVBand="1"/>
      </w:tblPr>
      <w:tblGrid>
        <w:gridCol w:w="1837"/>
        <w:gridCol w:w="1377"/>
        <w:gridCol w:w="3637"/>
        <w:gridCol w:w="2165"/>
      </w:tblGrid>
      <w:tr w:rsidR="26124880" w14:paraId="3B54BAC5" w14:textId="77777777" w:rsidTr="764F895C">
        <w:trPr>
          <w:trHeight w:val="375"/>
        </w:trPr>
        <w:tc>
          <w:tcPr>
            <w:tcW w:w="1879" w:type="dxa"/>
          </w:tcPr>
          <w:p w14:paraId="03DC3672" w14:textId="1292BCE8" w:rsidR="26124880" w:rsidRDefault="5DD6B566" w:rsidP="764F895C">
            <w:pPr>
              <w:rPr>
                <w:rFonts w:eastAsia="Arial" w:cs="Arial"/>
                <w:sz w:val="24"/>
              </w:rPr>
            </w:pPr>
            <w:r w:rsidRPr="764F895C">
              <w:rPr>
                <w:rFonts w:eastAsia="Arial" w:cs="Arial"/>
                <w:sz w:val="24"/>
              </w:rPr>
              <w:t>Target</w:t>
            </w:r>
          </w:p>
        </w:tc>
        <w:tc>
          <w:tcPr>
            <w:tcW w:w="1365" w:type="dxa"/>
          </w:tcPr>
          <w:p w14:paraId="3E515EB0" w14:textId="131BFF09" w:rsidR="26124880" w:rsidRDefault="5DD6B566" w:rsidP="764F895C">
            <w:pPr>
              <w:rPr>
                <w:rFonts w:eastAsia="Arial" w:cs="Arial"/>
                <w:sz w:val="24"/>
              </w:rPr>
            </w:pPr>
            <w:r w:rsidRPr="764F895C">
              <w:rPr>
                <w:rFonts w:eastAsia="Arial" w:cs="Arial"/>
                <w:sz w:val="24"/>
              </w:rPr>
              <w:t>Focus</w:t>
            </w:r>
          </w:p>
        </w:tc>
        <w:tc>
          <w:tcPr>
            <w:tcW w:w="3796" w:type="dxa"/>
          </w:tcPr>
          <w:p w14:paraId="25732199" w14:textId="353E5DBA" w:rsidR="26124880" w:rsidRDefault="5DD6B566" w:rsidP="764F895C">
            <w:pPr>
              <w:rPr>
                <w:rFonts w:eastAsia="Arial" w:cs="Arial"/>
                <w:sz w:val="24"/>
              </w:rPr>
            </w:pPr>
            <w:r w:rsidRPr="764F895C">
              <w:rPr>
                <w:rFonts w:eastAsia="Arial" w:cs="Arial"/>
                <w:sz w:val="24"/>
              </w:rPr>
              <w:t>Key Areas</w:t>
            </w:r>
          </w:p>
        </w:tc>
        <w:tc>
          <w:tcPr>
            <w:tcW w:w="2216" w:type="dxa"/>
          </w:tcPr>
          <w:p w14:paraId="06D88C64" w14:textId="076F4B26" w:rsidR="26124880" w:rsidRDefault="5DD6B566" w:rsidP="764F895C">
            <w:pPr>
              <w:rPr>
                <w:rFonts w:eastAsia="Arial" w:cs="Arial"/>
                <w:sz w:val="24"/>
              </w:rPr>
            </w:pPr>
            <w:r w:rsidRPr="764F895C">
              <w:rPr>
                <w:rFonts w:eastAsia="Arial" w:cs="Arial"/>
                <w:sz w:val="24"/>
              </w:rPr>
              <w:t>Outcomes</w:t>
            </w:r>
          </w:p>
        </w:tc>
      </w:tr>
      <w:tr w:rsidR="26124880" w14:paraId="6B89980F" w14:textId="77777777" w:rsidTr="764F895C">
        <w:trPr>
          <w:trHeight w:val="300"/>
        </w:trPr>
        <w:tc>
          <w:tcPr>
            <w:tcW w:w="1879" w:type="dxa"/>
          </w:tcPr>
          <w:p w14:paraId="491E6BF8" w14:textId="050DB5D4" w:rsidR="26124880" w:rsidRDefault="5DD6B566" w:rsidP="764F895C">
            <w:pPr>
              <w:rPr>
                <w:rFonts w:eastAsia="Arial" w:cs="Arial"/>
                <w:sz w:val="24"/>
              </w:rPr>
            </w:pPr>
            <w:r w:rsidRPr="764F895C">
              <w:rPr>
                <w:rFonts w:eastAsia="Arial" w:cs="Arial"/>
                <w:sz w:val="24"/>
              </w:rPr>
              <w:t>Supervisor and managers</w:t>
            </w:r>
          </w:p>
        </w:tc>
        <w:tc>
          <w:tcPr>
            <w:tcW w:w="1365" w:type="dxa"/>
          </w:tcPr>
          <w:p w14:paraId="1C732E99" w14:textId="1D925C84" w:rsidR="26124880" w:rsidRDefault="5DD6B566" w:rsidP="764F895C">
            <w:pPr>
              <w:rPr>
                <w:rFonts w:eastAsia="Arial" w:cs="Arial"/>
                <w:sz w:val="24"/>
              </w:rPr>
            </w:pPr>
            <w:r w:rsidRPr="764F895C">
              <w:rPr>
                <w:rFonts w:eastAsia="Arial" w:cs="Arial"/>
                <w:sz w:val="24"/>
              </w:rPr>
              <w:t>Give employees the formal training required to assist with a strong internal training company</w:t>
            </w:r>
          </w:p>
        </w:tc>
        <w:tc>
          <w:tcPr>
            <w:tcW w:w="3796" w:type="dxa"/>
          </w:tcPr>
          <w:p w14:paraId="2504A76B" w14:textId="75B8F549" w:rsidR="26124880" w:rsidRDefault="5DD6B566" w:rsidP="764F895C">
            <w:pPr>
              <w:rPr>
                <w:rFonts w:eastAsia="Arial" w:cs="Arial"/>
                <w:sz w:val="24"/>
              </w:rPr>
            </w:pPr>
            <w:r w:rsidRPr="764F895C">
              <w:rPr>
                <w:rFonts w:eastAsia="Arial" w:cs="Arial"/>
                <w:sz w:val="24"/>
              </w:rPr>
              <w:t>Raise service standards</w:t>
            </w:r>
          </w:p>
          <w:p w14:paraId="1EEA75C9" w14:textId="240E5D48" w:rsidR="26124880" w:rsidRDefault="5DD6B566" w:rsidP="764F895C">
            <w:pPr>
              <w:rPr>
                <w:rFonts w:eastAsia="Arial" w:cs="Arial"/>
                <w:sz w:val="24"/>
              </w:rPr>
            </w:pPr>
            <w:r w:rsidRPr="764F895C">
              <w:rPr>
                <w:rFonts w:eastAsia="Arial" w:cs="Arial"/>
                <w:sz w:val="24"/>
              </w:rPr>
              <w:t>Improve how learning is shared throughout the team</w:t>
            </w:r>
          </w:p>
          <w:p w14:paraId="70A9CE4A" w14:textId="07645BA6" w:rsidR="26124880" w:rsidRDefault="5DD6B566" w:rsidP="764F895C">
            <w:pPr>
              <w:rPr>
                <w:rFonts w:eastAsia="Arial" w:cs="Arial"/>
                <w:sz w:val="24"/>
              </w:rPr>
            </w:pPr>
            <w:r w:rsidRPr="764F895C">
              <w:rPr>
                <w:rFonts w:eastAsia="Arial" w:cs="Arial"/>
                <w:sz w:val="24"/>
              </w:rPr>
              <w:t>Consistent quality and standards</w:t>
            </w:r>
          </w:p>
          <w:p w14:paraId="4DF89F83" w14:textId="10B2C8E6" w:rsidR="26124880" w:rsidRDefault="5DD6B566" w:rsidP="764F895C">
            <w:pPr>
              <w:rPr>
                <w:rFonts w:eastAsia="Arial" w:cs="Arial"/>
                <w:sz w:val="24"/>
              </w:rPr>
            </w:pPr>
            <w:r w:rsidRPr="764F895C">
              <w:rPr>
                <w:rFonts w:eastAsia="Arial" w:cs="Arial"/>
                <w:sz w:val="24"/>
              </w:rPr>
              <w:t>Boost confidence and communication skills amongst staff</w:t>
            </w:r>
          </w:p>
          <w:p w14:paraId="51A4679F" w14:textId="5D76087B" w:rsidR="26124880" w:rsidRDefault="26124880" w:rsidP="764F895C">
            <w:pPr>
              <w:rPr>
                <w:rFonts w:eastAsia="Arial" w:cs="Arial"/>
                <w:sz w:val="24"/>
              </w:rPr>
            </w:pPr>
          </w:p>
        </w:tc>
        <w:tc>
          <w:tcPr>
            <w:tcW w:w="2216" w:type="dxa"/>
          </w:tcPr>
          <w:p w14:paraId="2A1C9E9D" w14:textId="71232459" w:rsidR="26124880" w:rsidRDefault="5DD6B566" w:rsidP="764F895C">
            <w:pPr>
              <w:rPr>
                <w:rFonts w:eastAsia="Arial" w:cs="Arial"/>
                <w:sz w:val="24"/>
              </w:rPr>
            </w:pPr>
            <w:r w:rsidRPr="764F895C">
              <w:rPr>
                <w:rFonts w:eastAsia="Arial" w:cs="Arial"/>
                <w:sz w:val="24"/>
              </w:rPr>
              <w:t>Cost effective staff development</w:t>
            </w:r>
          </w:p>
          <w:p w14:paraId="5AFACAD7" w14:textId="66B66B07" w:rsidR="26124880" w:rsidRDefault="5DD6B566" w:rsidP="764F895C">
            <w:pPr>
              <w:rPr>
                <w:rFonts w:eastAsia="Arial" w:cs="Arial"/>
                <w:sz w:val="24"/>
              </w:rPr>
            </w:pPr>
            <w:r w:rsidRPr="764F895C">
              <w:rPr>
                <w:rFonts w:eastAsia="Arial" w:cs="Arial"/>
                <w:sz w:val="24"/>
              </w:rPr>
              <w:t>Better employee retention and engagement</w:t>
            </w:r>
          </w:p>
          <w:p w14:paraId="523B2059" w14:textId="7FFFC7EE" w:rsidR="26124880" w:rsidRDefault="5DD6B566" w:rsidP="764F895C">
            <w:pPr>
              <w:rPr>
                <w:rFonts w:eastAsia="Arial" w:cs="Arial"/>
                <w:sz w:val="24"/>
              </w:rPr>
            </w:pPr>
            <w:r w:rsidRPr="764F895C">
              <w:rPr>
                <w:rFonts w:eastAsia="Arial" w:cs="Arial"/>
                <w:sz w:val="24"/>
              </w:rPr>
              <w:t xml:space="preserve">Create confident trainers </w:t>
            </w:r>
          </w:p>
          <w:p w14:paraId="36F7024B" w14:textId="2CED61D8" w:rsidR="26124880" w:rsidRDefault="5DD6B566" w:rsidP="764F895C">
            <w:pPr>
              <w:rPr>
                <w:rFonts w:eastAsia="Arial" w:cs="Arial"/>
                <w:sz w:val="24"/>
              </w:rPr>
            </w:pPr>
            <w:r w:rsidRPr="764F895C">
              <w:rPr>
                <w:rFonts w:eastAsia="Arial" w:cs="Arial"/>
                <w:sz w:val="24"/>
              </w:rPr>
              <w:t>Consistent customer experiences</w:t>
            </w:r>
          </w:p>
        </w:tc>
      </w:tr>
    </w:tbl>
    <w:p w14:paraId="061BB18F" w14:textId="4E7FBB97" w:rsidR="002517BE" w:rsidRDefault="002517BE" w:rsidP="764F895C">
      <w:pPr>
        <w:spacing w:after="120" w:line="360" w:lineRule="auto"/>
        <w:rPr>
          <w:rFonts w:eastAsia="Arial" w:cs="Arial"/>
          <w:sz w:val="24"/>
        </w:rPr>
      </w:pPr>
    </w:p>
    <w:p w14:paraId="69F2475F" w14:textId="77777777" w:rsidR="00A64416" w:rsidRDefault="00A64416">
      <w:pPr>
        <w:rPr>
          <w:rFonts w:eastAsia="Arial" w:cs="Arial"/>
          <w:b/>
          <w:bCs/>
          <w:color w:val="000000" w:themeColor="text1"/>
          <w:sz w:val="24"/>
        </w:rPr>
      </w:pPr>
      <w:r>
        <w:rPr>
          <w:rFonts w:eastAsia="Arial" w:cs="Arial"/>
          <w:b/>
          <w:bCs/>
          <w:color w:val="000000" w:themeColor="text1"/>
          <w:sz w:val="24"/>
        </w:rPr>
        <w:br w:type="page"/>
      </w:r>
    </w:p>
    <w:p w14:paraId="502AE7A3" w14:textId="42CDBDAC" w:rsidR="002517BE" w:rsidRDefault="68DFF2DA" w:rsidP="764F895C">
      <w:pPr>
        <w:spacing w:after="120" w:line="360" w:lineRule="auto"/>
        <w:rPr>
          <w:rFonts w:eastAsia="Arial" w:cs="Arial"/>
          <w:sz w:val="24"/>
        </w:rPr>
      </w:pPr>
      <w:r w:rsidRPr="764F895C">
        <w:rPr>
          <w:rFonts w:eastAsia="Arial" w:cs="Arial"/>
          <w:b/>
          <w:bCs/>
          <w:color w:val="000000" w:themeColor="text1"/>
          <w:sz w:val="24"/>
        </w:rPr>
        <w:lastRenderedPageBreak/>
        <w:t>Appendix 6</w:t>
      </w:r>
    </w:p>
    <w:p w14:paraId="3B85EAD6" w14:textId="5D3BD9BA" w:rsidR="002517BE" w:rsidRDefault="68DFF2DA" w:rsidP="764F895C">
      <w:pPr>
        <w:spacing w:after="120" w:line="360" w:lineRule="auto"/>
        <w:rPr>
          <w:rFonts w:eastAsia="Arial" w:cs="Arial"/>
          <w:b/>
          <w:bCs/>
          <w:sz w:val="24"/>
        </w:rPr>
      </w:pPr>
      <w:r w:rsidRPr="764F895C">
        <w:rPr>
          <w:rFonts w:eastAsia="Arial" w:cs="Arial"/>
          <w:b/>
          <w:bCs/>
          <w:sz w:val="24"/>
        </w:rPr>
        <w:t>Liaise with Universities</w:t>
      </w:r>
    </w:p>
    <w:tbl>
      <w:tblPr>
        <w:tblStyle w:val="TableGrid"/>
        <w:tblW w:w="0" w:type="auto"/>
        <w:tblLook w:val="06A0" w:firstRow="1" w:lastRow="0" w:firstColumn="1" w:lastColumn="0" w:noHBand="1" w:noVBand="1"/>
      </w:tblPr>
      <w:tblGrid>
        <w:gridCol w:w="1830"/>
        <w:gridCol w:w="1377"/>
        <w:gridCol w:w="3619"/>
        <w:gridCol w:w="2190"/>
      </w:tblGrid>
      <w:tr w:rsidR="26124880" w14:paraId="2A6A71CF" w14:textId="77777777" w:rsidTr="764F895C">
        <w:trPr>
          <w:trHeight w:val="375"/>
        </w:trPr>
        <w:tc>
          <w:tcPr>
            <w:tcW w:w="1879" w:type="dxa"/>
          </w:tcPr>
          <w:p w14:paraId="71EDD55C" w14:textId="003188F1" w:rsidR="26124880" w:rsidRDefault="5DD6B566" w:rsidP="764F895C">
            <w:pPr>
              <w:spacing w:after="120" w:line="360" w:lineRule="auto"/>
              <w:rPr>
                <w:rFonts w:eastAsia="Arial" w:cs="Arial"/>
                <w:sz w:val="24"/>
              </w:rPr>
            </w:pPr>
            <w:r w:rsidRPr="764F895C">
              <w:rPr>
                <w:rFonts w:eastAsia="Arial" w:cs="Arial"/>
                <w:sz w:val="24"/>
              </w:rPr>
              <w:t>Target</w:t>
            </w:r>
          </w:p>
        </w:tc>
        <w:tc>
          <w:tcPr>
            <w:tcW w:w="1365" w:type="dxa"/>
          </w:tcPr>
          <w:p w14:paraId="5002E014" w14:textId="6F9AE0B3" w:rsidR="26124880" w:rsidRDefault="5DD6B566" w:rsidP="764F895C">
            <w:pPr>
              <w:spacing w:after="120" w:line="360" w:lineRule="auto"/>
              <w:rPr>
                <w:rFonts w:eastAsia="Arial" w:cs="Arial"/>
                <w:sz w:val="24"/>
              </w:rPr>
            </w:pPr>
            <w:r w:rsidRPr="764F895C">
              <w:rPr>
                <w:rFonts w:eastAsia="Arial" w:cs="Arial"/>
                <w:sz w:val="24"/>
              </w:rPr>
              <w:t>Focus</w:t>
            </w:r>
          </w:p>
        </w:tc>
        <w:tc>
          <w:tcPr>
            <w:tcW w:w="3796" w:type="dxa"/>
          </w:tcPr>
          <w:p w14:paraId="791B5906" w14:textId="5EF1B3F3" w:rsidR="26124880" w:rsidRDefault="5DD6B566" w:rsidP="764F895C">
            <w:pPr>
              <w:spacing w:after="120" w:line="360" w:lineRule="auto"/>
              <w:rPr>
                <w:rFonts w:eastAsia="Arial" w:cs="Arial"/>
                <w:sz w:val="24"/>
              </w:rPr>
            </w:pPr>
            <w:r w:rsidRPr="764F895C">
              <w:rPr>
                <w:rFonts w:eastAsia="Arial" w:cs="Arial"/>
                <w:sz w:val="24"/>
              </w:rPr>
              <w:t>Key Areas</w:t>
            </w:r>
          </w:p>
        </w:tc>
        <w:tc>
          <w:tcPr>
            <w:tcW w:w="2216" w:type="dxa"/>
          </w:tcPr>
          <w:p w14:paraId="78721D95" w14:textId="1BA0636D" w:rsidR="26124880" w:rsidRDefault="5DD6B566" w:rsidP="764F895C">
            <w:pPr>
              <w:spacing w:after="120" w:line="360" w:lineRule="auto"/>
              <w:rPr>
                <w:rFonts w:eastAsia="Arial" w:cs="Arial"/>
                <w:sz w:val="24"/>
              </w:rPr>
            </w:pPr>
            <w:r w:rsidRPr="764F895C">
              <w:rPr>
                <w:rFonts w:eastAsia="Arial" w:cs="Arial"/>
                <w:sz w:val="24"/>
              </w:rPr>
              <w:t>Outcomes</w:t>
            </w:r>
          </w:p>
        </w:tc>
      </w:tr>
      <w:tr w:rsidR="26124880" w14:paraId="6F1AAC47" w14:textId="77777777" w:rsidTr="764F895C">
        <w:trPr>
          <w:trHeight w:val="300"/>
        </w:trPr>
        <w:tc>
          <w:tcPr>
            <w:tcW w:w="1879" w:type="dxa"/>
          </w:tcPr>
          <w:p w14:paraId="6CD75312" w14:textId="20B1708C" w:rsidR="26124880" w:rsidRDefault="5DD6B566" w:rsidP="764F895C">
            <w:pPr>
              <w:spacing w:after="120" w:line="360" w:lineRule="auto"/>
              <w:rPr>
                <w:rFonts w:eastAsia="Arial" w:cs="Arial"/>
                <w:sz w:val="24"/>
              </w:rPr>
            </w:pPr>
            <w:r w:rsidRPr="764F895C">
              <w:rPr>
                <w:rFonts w:eastAsia="Arial" w:cs="Arial"/>
                <w:sz w:val="24"/>
              </w:rPr>
              <w:t xml:space="preserve">University degree and honours degree graduates </w:t>
            </w:r>
          </w:p>
        </w:tc>
        <w:tc>
          <w:tcPr>
            <w:tcW w:w="1365" w:type="dxa"/>
          </w:tcPr>
          <w:p w14:paraId="2FC3173D" w14:textId="3687C772" w:rsidR="26124880" w:rsidRDefault="5DD6B566" w:rsidP="764F895C">
            <w:pPr>
              <w:spacing w:after="120" w:line="360" w:lineRule="auto"/>
              <w:rPr>
                <w:rFonts w:eastAsia="Arial" w:cs="Arial"/>
                <w:sz w:val="24"/>
              </w:rPr>
            </w:pPr>
            <w:r w:rsidRPr="764F895C">
              <w:rPr>
                <w:rFonts w:eastAsia="Arial" w:cs="Arial"/>
                <w:sz w:val="24"/>
              </w:rPr>
              <w:t>Develop solutions</w:t>
            </w:r>
          </w:p>
          <w:p w14:paraId="1454D8D6" w14:textId="5C44C125" w:rsidR="26124880" w:rsidRDefault="5DD6B566" w:rsidP="764F895C">
            <w:pPr>
              <w:spacing w:after="120" w:line="360" w:lineRule="auto"/>
              <w:rPr>
                <w:rFonts w:eastAsia="Arial" w:cs="Arial"/>
                <w:sz w:val="24"/>
              </w:rPr>
            </w:pPr>
            <w:r w:rsidRPr="764F895C">
              <w:rPr>
                <w:rFonts w:eastAsia="Arial" w:cs="Arial"/>
                <w:sz w:val="24"/>
              </w:rPr>
              <w:t>Bridge the gap between theory and practice</w:t>
            </w:r>
          </w:p>
          <w:p w14:paraId="209C4353" w14:textId="481655B8" w:rsidR="26124880" w:rsidRDefault="5DD6B566" w:rsidP="764F895C">
            <w:pPr>
              <w:spacing w:after="120" w:line="360" w:lineRule="auto"/>
              <w:rPr>
                <w:rFonts w:eastAsia="Arial" w:cs="Arial"/>
                <w:sz w:val="24"/>
              </w:rPr>
            </w:pPr>
            <w:r w:rsidRPr="764F895C">
              <w:rPr>
                <w:rFonts w:eastAsia="Arial" w:cs="Arial"/>
                <w:sz w:val="24"/>
              </w:rPr>
              <w:t>raise awareness of the breadth, diversity, and career potential of the hospitality sector.</w:t>
            </w:r>
          </w:p>
          <w:p w14:paraId="43CC0938" w14:textId="33F88DFB" w:rsidR="26124880" w:rsidRDefault="26124880" w:rsidP="764F895C">
            <w:pPr>
              <w:spacing w:after="120" w:line="360" w:lineRule="auto"/>
              <w:rPr>
                <w:rFonts w:eastAsia="Arial" w:cs="Arial"/>
                <w:sz w:val="24"/>
              </w:rPr>
            </w:pPr>
          </w:p>
        </w:tc>
        <w:tc>
          <w:tcPr>
            <w:tcW w:w="3796" w:type="dxa"/>
          </w:tcPr>
          <w:p w14:paraId="6D6A4755" w14:textId="1D681007" w:rsidR="26124880" w:rsidRDefault="5DD6B566" w:rsidP="764F895C">
            <w:pPr>
              <w:spacing w:after="120" w:line="360" w:lineRule="auto"/>
              <w:rPr>
                <w:rFonts w:eastAsia="Arial" w:cs="Arial"/>
                <w:sz w:val="24"/>
              </w:rPr>
            </w:pPr>
            <w:r w:rsidRPr="764F895C">
              <w:rPr>
                <w:rFonts w:eastAsia="Arial" w:cs="Arial"/>
                <w:sz w:val="24"/>
              </w:rPr>
              <w:t>Create real-world case studies for students to analyse and develop solutions</w:t>
            </w:r>
          </w:p>
          <w:p w14:paraId="6AB0864E" w14:textId="0E37D340" w:rsidR="26124880" w:rsidRDefault="5DD6B566" w:rsidP="764F895C">
            <w:pPr>
              <w:spacing w:after="120" w:line="360" w:lineRule="auto"/>
              <w:rPr>
                <w:rFonts w:eastAsia="Arial" w:cs="Arial"/>
                <w:sz w:val="24"/>
              </w:rPr>
            </w:pPr>
            <w:r w:rsidRPr="764F895C">
              <w:rPr>
                <w:rFonts w:eastAsia="Arial" w:cs="Arial"/>
                <w:sz w:val="24"/>
              </w:rPr>
              <w:t>Mock interviews and assessment activities</w:t>
            </w:r>
          </w:p>
          <w:p w14:paraId="3DB74D00" w14:textId="6DE9DE17" w:rsidR="26124880" w:rsidRDefault="5DD6B566" w:rsidP="764F895C">
            <w:pPr>
              <w:spacing w:after="120" w:line="360" w:lineRule="auto"/>
              <w:rPr>
                <w:rFonts w:eastAsia="Arial" w:cs="Arial"/>
                <w:sz w:val="24"/>
              </w:rPr>
            </w:pPr>
            <w:r w:rsidRPr="764F895C">
              <w:rPr>
                <w:rFonts w:eastAsia="Arial" w:cs="Arial"/>
                <w:sz w:val="24"/>
              </w:rPr>
              <w:t>Guest lectures and presentations delivered by hospitality professionals</w:t>
            </w:r>
          </w:p>
        </w:tc>
        <w:tc>
          <w:tcPr>
            <w:tcW w:w="2216" w:type="dxa"/>
          </w:tcPr>
          <w:p w14:paraId="27571AF0" w14:textId="3FDF9FDE" w:rsidR="26124880" w:rsidRDefault="5DD6B566" w:rsidP="764F895C">
            <w:pPr>
              <w:spacing w:after="120" w:line="360" w:lineRule="auto"/>
              <w:rPr>
                <w:rFonts w:eastAsia="Arial" w:cs="Arial"/>
                <w:sz w:val="24"/>
              </w:rPr>
            </w:pPr>
            <w:r w:rsidRPr="764F895C">
              <w:rPr>
                <w:rFonts w:eastAsia="Arial" w:cs="Arial"/>
                <w:sz w:val="24"/>
              </w:rPr>
              <w:t>Break down the barriers and stigma within the hospitality industry</w:t>
            </w:r>
          </w:p>
          <w:p w14:paraId="5B0C1EB4" w14:textId="3789DC2B" w:rsidR="26124880" w:rsidRDefault="5DD6B566" w:rsidP="764F895C">
            <w:pPr>
              <w:spacing w:after="120" w:line="360" w:lineRule="auto"/>
              <w:rPr>
                <w:rFonts w:eastAsia="Arial" w:cs="Arial"/>
                <w:sz w:val="24"/>
              </w:rPr>
            </w:pPr>
            <w:r w:rsidRPr="764F895C">
              <w:rPr>
                <w:rFonts w:eastAsia="Arial" w:cs="Arial"/>
                <w:sz w:val="24"/>
              </w:rPr>
              <w:t>Develop communication, confidence, and career readiness</w:t>
            </w:r>
          </w:p>
          <w:p w14:paraId="6143D54A" w14:textId="73527062" w:rsidR="26124880" w:rsidRDefault="5DD6B566" w:rsidP="764F895C">
            <w:pPr>
              <w:spacing w:after="120" w:line="360" w:lineRule="auto"/>
              <w:rPr>
                <w:rFonts w:eastAsia="Arial" w:cs="Arial"/>
                <w:sz w:val="24"/>
              </w:rPr>
            </w:pPr>
            <w:r w:rsidRPr="764F895C">
              <w:rPr>
                <w:rFonts w:eastAsia="Arial" w:cs="Arial"/>
                <w:sz w:val="24"/>
              </w:rPr>
              <w:t>Build employability skills, insight into recruitment process and insight into professional expectations. Challenge outdated perceptions of hospitality career and highlight the sector as a dynamic and attractive field of employment</w:t>
            </w:r>
          </w:p>
        </w:tc>
      </w:tr>
    </w:tbl>
    <w:p w14:paraId="3382B3CB" w14:textId="57FB1E34" w:rsidR="002517BE" w:rsidRDefault="002517BE" w:rsidP="764F895C">
      <w:pPr>
        <w:spacing w:after="120" w:line="360" w:lineRule="auto"/>
        <w:rPr>
          <w:rFonts w:eastAsia="Arial" w:cs="Arial"/>
          <w:b/>
          <w:bCs/>
          <w:sz w:val="24"/>
        </w:rPr>
      </w:pPr>
    </w:p>
    <w:p w14:paraId="781DFD52" w14:textId="0448A158" w:rsidR="07287115" w:rsidRDefault="07287115" w:rsidP="07287115">
      <w:pPr>
        <w:spacing w:after="120" w:line="360" w:lineRule="auto"/>
        <w:rPr>
          <w:rFonts w:eastAsia="Arial" w:cs="Arial"/>
          <w:b/>
          <w:bCs/>
          <w:sz w:val="24"/>
        </w:rPr>
      </w:pPr>
    </w:p>
    <w:p w14:paraId="7302F79A" w14:textId="590B65A8" w:rsidR="002517BE" w:rsidRDefault="68DFF2DA" w:rsidP="764F895C">
      <w:pPr>
        <w:spacing w:after="120" w:line="360" w:lineRule="auto"/>
        <w:rPr>
          <w:rFonts w:eastAsia="Arial" w:cs="Arial"/>
          <w:b/>
          <w:bCs/>
          <w:sz w:val="24"/>
        </w:rPr>
      </w:pPr>
      <w:r w:rsidRPr="764F895C">
        <w:rPr>
          <w:rFonts w:eastAsia="Arial" w:cs="Arial"/>
          <w:b/>
          <w:bCs/>
          <w:sz w:val="24"/>
        </w:rPr>
        <w:t>Appendix 7</w:t>
      </w:r>
    </w:p>
    <w:p w14:paraId="1DBDBA18" w14:textId="45FCD521" w:rsidR="002517BE" w:rsidRDefault="68DFF2DA" w:rsidP="764F895C">
      <w:pPr>
        <w:spacing w:after="120" w:line="360" w:lineRule="auto"/>
        <w:rPr>
          <w:rFonts w:eastAsia="Arial" w:cs="Arial"/>
          <w:b/>
          <w:bCs/>
          <w:sz w:val="24"/>
        </w:rPr>
      </w:pPr>
      <w:r w:rsidRPr="764F895C">
        <w:rPr>
          <w:rFonts w:eastAsia="Arial" w:cs="Arial"/>
          <w:b/>
          <w:bCs/>
          <w:sz w:val="24"/>
        </w:rPr>
        <w:t>Entry Level Short Course</w:t>
      </w:r>
    </w:p>
    <w:tbl>
      <w:tblPr>
        <w:tblStyle w:val="TableGrid"/>
        <w:tblW w:w="0" w:type="auto"/>
        <w:tblLook w:val="06A0" w:firstRow="1" w:lastRow="0" w:firstColumn="1" w:lastColumn="0" w:noHBand="1" w:noVBand="1"/>
      </w:tblPr>
      <w:tblGrid>
        <w:gridCol w:w="1833"/>
        <w:gridCol w:w="1524"/>
        <w:gridCol w:w="3531"/>
        <w:gridCol w:w="2128"/>
      </w:tblGrid>
      <w:tr w:rsidR="26124880" w14:paraId="6E326322" w14:textId="77777777" w:rsidTr="764F895C">
        <w:trPr>
          <w:trHeight w:val="375"/>
        </w:trPr>
        <w:tc>
          <w:tcPr>
            <w:tcW w:w="1879" w:type="dxa"/>
          </w:tcPr>
          <w:p w14:paraId="2CBE449E" w14:textId="658F1D47" w:rsidR="26124880" w:rsidRDefault="5DD6B566" w:rsidP="764F895C">
            <w:pPr>
              <w:spacing w:after="120" w:line="360" w:lineRule="auto"/>
              <w:rPr>
                <w:rFonts w:eastAsia="Arial" w:cs="Arial"/>
                <w:sz w:val="24"/>
              </w:rPr>
            </w:pPr>
            <w:r w:rsidRPr="764F895C">
              <w:rPr>
                <w:rFonts w:eastAsia="Arial" w:cs="Arial"/>
                <w:sz w:val="24"/>
              </w:rPr>
              <w:t>Target</w:t>
            </w:r>
          </w:p>
        </w:tc>
        <w:tc>
          <w:tcPr>
            <w:tcW w:w="1365" w:type="dxa"/>
          </w:tcPr>
          <w:p w14:paraId="67417428" w14:textId="1AC9B107" w:rsidR="26124880" w:rsidRDefault="5DD6B566" w:rsidP="764F895C">
            <w:pPr>
              <w:spacing w:after="120" w:line="360" w:lineRule="auto"/>
              <w:rPr>
                <w:rFonts w:eastAsia="Arial" w:cs="Arial"/>
                <w:sz w:val="24"/>
              </w:rPr>
            </w:pPr>
            <w:r w:rsidRPr="764F895C">
              <w:rPr>
                <w:rFonts w:eastAsia="Arial" w:cs="Arial"/>
                <w:sz w:val="24"/>
              </w:rPr>
              <w:t>Focus</w:t>
            </w:r>
          </w:p>
        </w:tc>
        <w:tc>
          <w:tcPr>
            <w:tcW w:w="3796" w:type="dxa"/>
          </w:tcPr>
          <w:p w14:paraId="5824FF8F" w14:textId="29B0FAB1" w:rsidR="26124880" w:rsidRDefault="5DD6B566" w:rsidP="764F895C">
            <w:pPr>
              <w:spacing w:after="120" w:line="360" w:lineRule="auto"/>
              <w:rPr>
                <w:rFonts w:eastAsia="Arial" w:cs="Arial"/>
                <w:sz w:val="24"/>
              </w:rPr>
            </w:pPr>
            <w:r w:rsidRPr="764F895C">
              <w:rPr>
                <w:rFonts w:eastAsia="Arial" w:cs="Arial"/>
                <w:sz w:val="24"/>
              </w:rPr>
              <w:t>Key Areas</w:t>
            </w:r>
          </w:p>
        </w:tc>
        <w:tc>
          <w:tcPr>
            <w:tcW w:w="2216" w:type="dxa"/>
          </w:tcPr>
          <w:p w14:paraId="2745C7FD" w14:textId="59C92EC1" w:rsidR="26124880" w:rsidRDefault="5DD6B566" w:rsidP="764F895C">
            <w:pPr>
              <w:spacing w:after="120" w:line="360" w:lineRule="auto"/>
              <w:rPr>
                <w:rFonts w:eastAsia="Arial" w:cs="Arial"/>
                <w:sz w:val="24"/>
              </w:rPr>
            </w:pPr>
            <w:r w:rsidRPr="764F895C">
              <w:rPr>
                <w:rFonts w:eastAsia="Arial" w:cs="Arial"/>
                <w:sz w:val="24"/>
              </w:rPr>
              <w:t>Outcomes</w:t>
            </w:r>
          </w:p>
        </w:tc>
      </w:tr>
      <w:tr w:rsidR="26124880" w14:paraId="6C95D50B" w14:textId="77777777" w:rsidTr="764F895C">
        <w:trPr>
          <w:trHeight w:val="300"/>
        </w:trPr>
        <w:tc>
          <w:tcPr>
            <w:tcW w:w="1879" w:type="dxa"/>
          </w:tcPr>
          <w:p w14:paraId="41B0EA65" w14:textId="1929C304" w:rsidR="26124880" w:rsidRDefault="5DD6B566" w:rsidP="764F895C">
            <w:pPr>
              <w:spacing w:after="120" w:line="360" w:lineRule="auto"/>
              <w:rPr>
                <w:rFonts w:eastAsia="Arial" w:cs="Arial"/>
                <w:sz w:val="24"/>
              </w:rPr>
            </w:pPr>
            <w:r w:rsidRPr="764F895C">
              <w:rPr>
                <w:rFonts w:eastAsia="Arial" w:cs="Arial"/>
                <w:sz w:val="24"/>
              </w:rPr>
              <w:t xml:space="preserve">School Leavers – aimed at Christmas school </w:t>
            </w:r>
            <w:proofErr w:type="gramStart"/>
            <w:r w:rsidRPr="764F895C">
              <w:rPr>
                <w:rFonts w:eastAsia="Arial" w:cs="Arial"/>
                <w:sz w:val="24"/>
              </w:rPr>
              <w:t>leavers in particular</w:t>
            </w:r>
            <w:proofErr w:type="gramEnd"/>
            <w:r w:rsidRPr="764F895C">
              <w:rPr>
                <w:rFonts w:eastAsia="Arial" w:cs="Arial"/>
                <w:sz w:val="24"/>
              </w:rPr>
              <w:t xml:space="preserve">. To support young people who face barriers to learning and are </w:t>
            </w:r>
            <w:proofErr w:type="gramStart"/>
            <w:r w:rsidRPr="764F895C">
              <w:rPr>
                <w:rFonts w:eastAsia="Arial" w:cs="Arial"/>
                <w:sz w:val="24"/>
              </w:rPr>
              <w:t>not succeeding</w:t>
            </w:r>
            <w:proofErr w:type="gramEnd"/>
            <w:r w:rsidRPr="764F895C">
              <w:rPr>
                <w:rFonts w:eastAsia="Arial" w:cs="Arial"/>
                <w:sz w:val="24"/>
              </w:rPr>
              <w:t xml:space="preserve"> at mainstream school</w:t>
            </w:r>
          </w:p>
        </w:tc>
        <w:tc>
          <w:tcPr>
            <w:tcW w:w="1365" w:type="dxa"/>
          </w:tcPr>
          <w:p w14:paraId="2DF3FB2C" w14:textId="4495B63F" w:rsidR="26124880" w:rsidRDefault="5DD6B566" w:rsidP="764F895C">
            <w:pPr>
              <w:spacing w:after="120" w:line="360" w:lineRule="auto"/>
              <w:rPr>
                <w:rFonts w:eastAsia="Arial" w:cs="Arial"/>
                <w:sz w:val="24"/>
              </w:rPr>
            </w:pPr>
            <w:r w:rsidRPr="764F895C">
              <w:rPr>
                <w:rFonts w:eastAsia="Arial" w:cs="Arial"/>
                <w:sz w:val="24"/>
              </w:rPr>
              <w:t>Build essential entry level skills and knowledge required for immediate employment</w:t>
            </w:r>
          </w:p>
        </w:tc>
        <w:tc>
          <w:tcPr>
            <w:tcW w:w="3796" w:type="dxa"/>
          </w:tcPr>
          <w:p w14:paraId="7993C1D6" w14:textId="5B7FEF33" w:rsidR="26124880" w:rsidRDefault="5DD6B566" w:rsidP="764F895C">
            <w:pPr>
              <w:spacing w:after="120" w:line="360" w:lineRule="auto"/>
              <w:rPr>
                <w:rFonts w:eastAsia="Arial" w:cs="Arial"/>
                <w:sz w:val="24"/>
              </w:rPr>
            </w:pPr>
            <w:r w:rsidRPr="764F895C">
              <w:rPr>
                <w:rFonts w:eastAsia="Arial" w:cs="Arial"/>
                <w:sz w:val="24"/>
              </w:rPr>
              <w:t>Elementary food hygiene</w:t>
            </w:r>
          </w:p>
          <w:p w14:paraId="4AF05519" w14:textId="6443035B" w:rsidR="26124880" w:rsidRDefault="5DD6B566" w:rsidP="764F895C">
            <w:pPr>
              <w:spacing w:after="120" w:line="360" w:lineRule="auto"/>
              <w:rPr>
                <w:rFonts w:eastAsia="Arial" w:cs="Arial"/>
                <w:sz w:val="24"/>
              </w:rPr>
            </w:pPr>
            <w:r w:rsidRPr="764F895C">
              <w:rPr>
                <w:rFonts w:eastAsia="Arial" w:cs="Arial"/>
                <w:sz w:val="24"/>
              </w:rPr>
              <w:t xml:space="preserve">Scottish Licence Training </w:t>
            </w:r>
          </w:p>
          <w:p w14:paraId="779F2C88" w14:textId="7C024FBE" w:rsidR="26124880" w:rsidRDefault="5DD6B566" w:rsidP="764F895C">
            <w:pPr>
              <w:spacing w:after="120" w:line="360" w:lineRule="auto"/>
              <w:rPr>
                <w:rFonts w:eastAsia="Arial" w:cs="Arial"/>
                <w:sz w:val="24"/>
              </w:rPr>
            </w:pPr>
            <w:r w:rsidRPr="764F895C">
              <w:rPr>
                <w:rFonts w:eastAsia="Arial" w:cs="Arial"/>
                <w:sz w:val="24"/>
              </w:rPr>
              <w:t>Level 1 Customer Care</w:t>
            </w:r>
          </w:p>
          <w:p w14:paraId="68882110" w14:textId="302F6C50" w:rsidR="26124880" w:rsidRDefault="5DD6B566" w:rsidP="764F895C">
            <w:pPr>
              <w:spacing w:after="120" w:line="360" w:lineRule="auto"/>
              <w:rPr>
                <w:rFonts w:eastAsia="Arial" w:cs="Arial"/>
                <w:sz w:val="24"/>
              </w:rPr>
            </w:pPr>
            <w:r w:rsidRPr="764F895C">
              <w:rPr>
                <w:rFonts w:eastAsia="Arial" w:cs="Arial"/>
                <w:sz w:val="24"/>
              </w:rPr>
              <w:t xml:space="preserve">Interactive fun, group bases sessions </w:t>
            </w:r>
          </w:p>
          <w:p w14:paraId="381DEEE0" w14:textId="741B1F82" w:rsidR="26124880" w:rsidRDefault="5DD6B566" w:rsidP="764F895C">
            <w:pPr>
              <w:spacing w:after="120" w:line="360" w:lineRule="auto"/>
              <w:rPr>
                <w:rFonts w:eastAsia="Arial" w:cs="Arial"/>
                <w:sz w:val="24"/>
              </w:rPr>
            </w:pPr>
            <w:r w:rsidRPr="764F895C">
              <w:rPr>
                <w:rFonts w:eastAsia="Arial" w:cs="Arial"/>
                <w:sz w:val="24"/>
              </w:rPr>
              <w:t>Wellbeing sessions</w:t>
            </w:r>
          </w:p>
        </w:tc>
        <w:tc>
          <w:tcPr>
            <w:tcW w:w="2216" w:type="dxa"/>
          </w:tcPr>
          <w:p w14:paraId="564BF44E" w14:textId="12820E4E" w:rsidR="26124880" w:rsidRDefault="5DD6B566" w:rsidP="764F895C">
            <w:pPr>
              <w:spacing w:after="120" w:line="360" w:lineRule="auto"/>
              <w:rPr>
                <w:rFonts w:eastAsia="Arial" w:cs="Arial"/>
                <w:sz w:val="24"/>
              </w:rPr>
            </w:pPr>
            <w:r w:rsidRPr="764F895C">
              <w:rPr>
                <w:rFonts w:eastAsia="Arial" w:cs="Arial"/>
                <w:sz w:val="24"/>
              </w:rPr>
              <w:t>Build confidence</w:t>
            </w:r>
          </w:p>
          <w:p w14:paraId="1F3BE128" w14:textId="281A82C6" w:rsidR="26124880" w:rsidRDefault="5DD6B566" w:rsidP="764F895C">
            <w:pPr>
              <w:spacing w:after="120" w:line="360" w:lineRule="auto"/>
              <w:rPr>
                <w:rFonts w:eastAsia="Arial" w:cs="Arial"/>
                <w:sz w:val="24"/>
              </w:rPr>
            </w:pPr>
            <w:r w:rsidRPr="764F895C">
              <w:rPr>
                <w:rFonts w:eastAsia="Arial" w:cs="Arial"/>
                <w:sz w:val="24"/>
              </w:rPr>
              <w:t>Build core skills</w:t>
            </w:r>
          </w:p>
          <w:p w14:paraId="155A780E" w14:textId="18E5E91D" w:rsidR="26124880" w:rsidRDefault="5DD6B566" w:rsidP="764F895C">
            <w:pPr>
              <w:spacing w:after="120" w:line="360" w:lineRule="auto"/>
              <w:rPr>
                <w:rFonts w:eastAsia="Arial" w:cs="Arial"/>
                <w:sz w:val="24"/>
              </w:rPr>
            </w:pPr>
            <w:r w:rsidRPr="764F895C">
              <w:rPr>
                <w:rFonts w:eastAsia="Arial" w:cs="Arial"/>
                <w:sz w:val="24"/>
              </w:rPr>
              <w:t>Build personal skills</w:t>
            </w:r>
          </w:p>
          <w:p w14:paraId="2F556407" w14:textId="323A07E6" w:rsidR="26124880" w:rsidRDefault="5DD6B566" w:rsidP="764F895C">
            <w:pPr>
              <w:spacing w:after="120" w:line="360" w:lineRule="auto"/>
              <w:rPr>
                <w:rFonts w:eastAsia="Arial" w:cs="Arial"/>
                <w:sz w:val="24"/>
              </w:rPr>
            </w:pPr>
            <w:r w:rsidRPr="764F895C">
              <w:rPr>
                <w:rFonts w:eastAsia="Arial" w:cs="Arial"/>
                <w:sz w:val="24"/>
              </w:rPr>
              <w:t>Create and sustainable entry level skills for the hospitality industry</w:t>
            </w:r>
          </w:p>
        </w:tc>
      </w:tr>
    </w:tbl>
    <w:p w14:paraId="2BEF138A" w14:textId="3BFCE582" w:rsidR="002517BE" w:rsidRDefault="002517BE" w:rsidP="764F895C">
      <w:pPr>
        <w:spacing w:after="120" w:line="360" w:lineRule="auto"/>
        <w:rPr>
          <w:rFonts w:eastAsia="Arial" w:cs="Arial"/>
          <w:sz w:val="24"/>
        </w:rPr>
      </w:pPr>
    </w:p>
    <w:p w14:paraId="24225497" w14:textId="0A1A1338" w:rsidR="002517BE" w:rsidRDefault="68DFF2DA" w:rsidP="764F895C">
      <w:pPr>
        <w:spacing w:after="120" w:line="360" w:lineRule="auto"/>
        <w:rPr>
          <w:rFonts w:eastAsia="Arial" w:cs="Arial"/>
          <w:b/>
          <w:bCs/>
          <w:sz w:val="24"/>
        </w:rPr>
      </w:pPr>
      <w:r w:rsidRPr="764F895C">
        <w:rPr>
          <w:rFonts w:eastAsia="Arial" w:cs="Arial"/>
          <w:b/>
          <w:bCs/>
          <w:sz w:val="24"/>
        </w:rPr>
        <w:t>Appendix 8</w:t>
      </w:r>
    </w:p>
    <w:p w14:paraId="21A6D91B" w14:textId="20A47C47" w:rsidR="002517BE" w:rsidRDefault="68DFF2DA" w:rsidP="764F895C">
      <w:pPr>
        <w:spacing w:after="120" w:line="360" w:lineRule="auto"/>
        <w:rPr>
          <w:rFonts w:eastAsia="Arial" w:cs="Arial"/>
          <w:b/>
          <w:bCs/>
          <w:sz w:val="24"/>
        </w:rPr>
      </w:pPr>
      <w:r w:rsidRPr="764F895C">
        <w:rPr>
          <w:rFonts w:eastAsia="Arial" w:cs="Arial"/>
          <w:b/>
          <w:bCs/>
          <w:sz w:val="24"/>
        </w:rPr>
        <w:t>Barista Skills</w:t>
      </w:r>
    </w:p>
    <w:p w14:paraId="08920189" w14:textId="7E643473" w:rsidR="002517BE" w:rsidRDefault="002F080E" w:rsidP="764F895C">
      <w:pPr>
        <w:spacing w:after="120" w:line="360" w:lineRule="auto"/>
        <w:rPr>
          <w:rFonts w:eastAsia="Arial" w:cs="Arial"/>
          <w:sz w:val="24"/>
        </w:rPr>
      </w:pPr>
      <w:hyperlink w:history="1">
        <w:r w:rsidR="01E7A926" w:rsidRPr="764F895C">
          <w:rPr>
            <w:rStyle w:val="Hyperlink"/>
            <w:rFonts w:eastAsia="Arial" w:cs="Arial"/>
            <w:sz w:val="24"/>
          </w:rPr>
          <w:t>https://www.sqa.org.uk/sqa/91718.html</w:t>
        </w:r>
        <w:r w:rsidR="01E7A926" w:rsidRPr="764F895C">
          <w:rPr>
            <w:rFonts w:eastAsia="Arial" w:cs="Arial"/>
            <w:sz w:val="24"/>
          </w:rPr>
          <w:t xml:space="preserve"> </w:t>
        </w:r>
      </w:hyperlink>
    </w:p>
    <w:p w14:paraId="0E6C9F0A" w14:textId="53B768ED" w:rsidR="4290390E" w:rsidRDefault="4290390E"/>
    <w:sectPr w:rsidR="4290390E" w:rsidSect="00352C33">
      <w:headerReference w:type="default" r:id="rId24"/>
      <w:footerReference w:type="defaul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88BA" w14:textId="77777777" w:rsidR="002F080E" w:rsidRDefault="002F080E">
      <w:pPr>
        <w:spacing w:after="0" w:line="240" w:lineRule="auto"/>
      </w:pPr>
      <w:r>
        <w:separator/>
      </w:r>
    </w:p>
  </w:endnote>
  <w:endnote w:type="continuationSeparator" w:id="0">
    <w:p w14:paraId="2939466C" w14:textId="77777777" w:rsidR="002F080E" w:rsidRDefault="002F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31DE" w14:textId="271CB49B" w:rsidR="4290390E" w:rsidRDefault="4290390E" w:rsidP="4290390E">
    <w:pPr>
      <w:pStyle w:val="Foote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3005"/>
      <w:gridCol w:w="3005"/>
      <w:gridCol w:w="3005"/>
    </w:tblGrid>
    <w:tr w:rsidR="0846AE0D" w14:paraId="2D99FC15" w14:textId="77777777" w:rsidTr="108D6291">
      <w:trPr>
        <w:trHeight w:val="300"/>
        <w:jc w:val="center"/>
      </w:trPr>
      <w:tc>
        <w:tcPr>
          <w:tcW w:w="3005" w:type="dxa"/>
          <w:vAlign w:val="center"/>
        </w:tcPr>
        <w:p w14:paraId="0E71E86F" w14:textId="263A2251" w:rsidR="0846AE0D" w:rsidRDefault="108D6291" w:rsidP="0846AE0D">
          <w:pPr>
            <w:pStyle w:val="Footer"/>
            <w:jc w:val="center"/>
          </w:pPr>
          <w:r>
            <w:rPr>
              <w:noProof/>
            </w:rPr>
            <w:drawing>
              <wp:inline distT="0" distB="0" distL="0" distR="0" wp14:anchorId="1D577478" wp14:editId="41F0BE80">
                <wp:extent cx="1610218" cy="505624"/>
                <wp:effectExtent l="0" t="0" r="0" b="0"/>
                <wp:docPr id="1991378459" name="drawing" descr="Fif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2403" name="drawing" descr="Fife College logo"/>
                        <pic:cNvPicPr/>
                      </pic:nvPicPr>
                      <pic:blipFill>
                        <a:blip r:embed="rId1">
                          <a:extLst>
                            <a:ext uri="{28A0092B-C50C-407E-A947-70E740481C1C}">
                              <a14:useLocalDpi xmlns:a14="http://schemas.microsoft.com/office/drawing/2010/main"/>
                            </a:ext>
                          </a:extLst>
                        </a:blip>
                        <a:stretch>
                          <a:fillRect/>
                        </a:stretch>
                      </pic:blipFill>
                      <pic:spPr>
                        <a:xfrm>
                          <a:off x="0" y="0"/>
                          <a:ext cx="1610218" cy="505624"/>
                        </a:xfrm>
                        <a:prstGeom prst="rect">
                          <a:avLst/>
                        </a:prstGeom>
                      </pic:spPr>
                    </pic:pic>
                  </a:graphicData>
                </a:graphic>
              </wp:inline>
            </w:drawing>
          </w:r>
        </w:p>
      </w:tc>
      <w:tc>
        <w:tcPr>
          <w:tcW w:w="3005" w:type="dxa"/>
        </w:tcPr>
        <w:p w14:paraId="01BE0038" w14:textId="4DC9051C" w:rsidR="0846AE0D" w:rsidRDefault="108D6291" w:rsidP="0846AE0D">
          <w:pPr>
            <w:pStyle w:val="Footer"/>
            <w:jc w:val="center"/>
          </w:pPr>
          <w:r>
            <w:rPr>
              <w:noProof/>
            </w:rPr>
            <w:drawing>
              <wp:inline distT="0" distB="0" distL="0" distR="0" wp14:anchorId="668754F8" wp14:editId="21BBBE8E">
                <wp:extent cx="583309" cy="698343"/>
                <wp:effectExtent l="0" t="0" r="0" b="0"/>
                <wp:docPr id="422802871" name="drawing" descr="Tay C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09282" name="drawing" descr="Tay Cities logo"/>
                        <pic:cNvPicPr/>
                      </pic:nvPicPr>
                      <pic:blipFill>
                        <a:blip r:embed="rId2">
                          <a:extLst>
                            <a:ext uri="{28A0092B-C50C-407E-A947-70E740481C1C}">
                              <a14:useLocalDpi xmlns:a14="http://schemas.microsoft.com/office/drawing/2010/main"/>
                            </a:ext>
                          </a:extLst>
                        </a:blip>
                        <a:stretch>
                          <a:fillRect/>
                        </a:stretch>
                      </pic:blipFill>
                      <pic:spPr>
                        <a:xfrm>
                          <a:off x="0" y="0"/>
                          <a:ext cx="583309" cy="698343"/>
                        </a:xfrm>
                        <a:prstGeom prst="rect">
                          <a:avLst/>
                        </a:prstGeom>
                      </pic:spPr>
                    </pic:pic>
                  </a:graphicData>
                </a:graphic>
              </wp:inline>
            </w:drawing>
          </w:r>
        </w:p>
      </w:tc>
      <w:tc>
        <w:tcPr>
          <w:tcW w:w="3005" w:type="dxa"/>
          <w:vAlign w:val="center"/>
        </w:tcPr>
        <w:p w14:paraId="16F74D67" w14:textId="5117EFF2" w:rsidR="0846AE0D" w:rsidRDefault="108D6291" w:rsidP="0846AE0D">
          <w:pPr>
            <w:pStyle w:val="Footer"/>
            <w:jc w:val="center"/>
          </w:pPr>
          <w:r>
            <w:rPr>
              <w:noProof/>
            </w:rPr>
            <w:drawing>
              <wp:inline distT="0" distB="0" distL="0" distR="0" wp14:anchorId="22E8E52C" wp14:editId="752CD91C">
                <wp:extent cx="1331431" cy="739930"/>
                <wp:effectExtent l="0" t="0" r="0" b="0"/>
                <wp:docPr id="5613722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73187" name="Picture 666373187"/>
                        <pic:cNvPicPr/>
                      </pic:nvPicPr>
                      <pic:blipFill>
                        <a:blip r:embed="rId3">
                          <a:extLst>
                            <a:ext uri="{28A0092B-C50C-407E-A947-70E740481C1C}">
                              <a14:useLocalDpi xmlns:a14="http://schemas.microsoft.com/office/drawing/2010/main"/>
                            </a:ext>
                          </a:extLst>
                        </a:blip>
                        <a:stretch>
                          <a:fillRect/>
                        </a:stretch>
                      </pic:blipFill>
                      <pic:spPr>
                        <a:xfrm>
                          <a:off x="0" y="0"/>
                          <a:ext cx="1331431" cy="739930"/>
                        </a:xfrm>
                        <a:prstGeom prst="rect">
                          <a:avLst/>
                        </a:prstGeom>
                      </pic:spPr>
                    </pic:pic>
                  </a:graphicData>
                </a:graphic>
              </wp:inline>
            </w:drawing>
          </w:r>
        </w:p>
      </w:tc>
    </w:tr>
  </w:tbl>
  <w:p w14:paraId="4F033E33" w14:textId="06B2A518" w:rsidR="4290390E" w:rsidRDefault="4290390E" w:rsidP="4290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3D92" w14:textId="77777777" w:rsidR="002F080E" w:rsidRDefault="002F080E">
      <w:pPr>
        <w:spacing w:after="0" w:line="240" w:lineRule="auto"/>
      </w:pPr>
      <w:r>
        <w:separator/>
      </w:r>
    </w:p>
  </w:footnote>
  <w:footnote w:type="continuationSeparator" w:id="0">
    <w:p w14:paraId="14917255" w14:textId="77777777" w:rsidR="002F080E" w:rsidRDefault="002F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07287115" w14:paraId="0A93CFD7" w14:textId="77777777" w:rsidTr="07287115">
      <w:trPr>
        <w:trHeight w:val="300"/>
      </w:trPr>
      <w:tc>
        <w:tcPr>
          <w:tcW w:w="3005" w:type="dxa"/>
        </w:tcPr>
        <w:p w14:paraId="14ED3767" w14:textId="6BDB00B9" w:rsidR="07287115" w:rsidRDefault="07287115" w:rsidP="07287115">
          <w:pPr>
            <w:pStyle w:val="Header"/>
            <w:ind w:left="-115"/>
          </w:pPr>
        </w:p>
      </w:tc>
      <w:tc>
        <w:tcPr>
          <w:tcW w:w="3005" w:type="dxa"/>
        </w:tcPr>
        <w:p w14:paraId="0BF32261" w14:textId="6AEBFA42" w:rsidR="07287115" w:rsidRDefault="07287115" w:rsidP="07287115">
          <w:pPr>
            <w:pStyle w:val="Header"/>
            <w:jc w:val="center"/>
          </w:pPr>
        </w:p>
      </w:tc>
      <w:tc>
        <w:tcPr>
          <w:tcW w:w="3005" w:type="dxa"/>
        </w:tcPr>
        <w:p w14:paraId="024925D7" w14:textId="1460FCFA" w:rsidR="07287115" w:rsidRDefault="07287115" w:rsidP="07287115">
          <w:pPr>
            <w:pStyle w:val="Header"/>
            <w:ind w:right="-115"/>
            <w:jc w:val="right"/>
          </w:pPr>
        </w:p>
      </w:tc>
    </w:tr>
  </w:tbl>
  <w:p w14:paraId="355216A9" w14:textId="2A553E97" w:rsidR="07287115" w:rsidRDefault="07287115" w:rsidP="07287115">
    <w:pPr>
      <w:pStyle w:val="Header"/>
    </w:pPr>
  </w:p>
</w:hdr>
</file>

<file path=word/intelligence2.xml><?xml version="1.0" encoding="utf-8"?>
<int2:intelligence xmlns:int2="http://schemas.microsoft.com/office/intelligence/2020/intelligence" xmlns:oel="http://schemas.microsoft.com/office/2019/extlst">
  <int2:observations>
    <int2:textHash int2:hashCode="aMQqMhlppqvxzx" int2:id="rwl8blwc">
      <int2:state int2:value="Rejected" int2:type="spell"/>
    </int2:textHash>
    <int2:textHash int2:hashCode="mt2/VEEZ76SmQi" int2:id="3FI4HKi1">
      <int2:state int2:value="Rejected" int2:type="spell"/>
    </int2:textHash>
    <int2:textHash int2:hashCode="/8rt08UMwRnU0c" int2:id="ixhyBdxr">
      <int2:state int2:value="Rejected" int2:type="spell"/>
    </int2:textHash>
    <int2:textHash int2:hashCode="f8Hjtiv+Lu3K10" int2:id="nIH5KI48">
      <int2:state int2:value="Rejected" int2:type="spell"/>
    </int2:textHash>
    <int2:textHash int2:hashCode="Z9+pLkMWW+sNA6" int2:id="22AsbOYy">
      <int2:state int2:value="Rejected" int2:type="spell"/>
    </int2:textHash>
    <int2:textHash int2:hashCode="HckRsC1EnyLtsS" int2:id="e9bq4LXk">
      <int2:state int2:value="Rejected" int2:type="spell"/>
    </int2:textHash>
    <int2:textHash int2:hashCode="SPW0sFXDTAtd5h" int2:id="T5a1VXXg">
      <int2:state int2:value="Rejected" int2:type="style"/>
    </int2:textHash>
    <int2:textHash int2:hashCode="wFDsMR7bne6w0t" int2:id="xbb0CM2H">
      <int2:state int2:value="Rejected" int2:type="spell"/>
    </int2:textHash>
    <int2:textHash int2:hashCode="ecZ2b6RqC57FkT" int2:id="ohe5WahS">
      <int2:state int2:value="Rejected" int2:type="spell"/>
    </int2:textHash>
    <int2:bookmark int2:bookmarkName="_Int_3xyXr91d" int2:invalidationBookmarkName="" int2:hashCode="YLz1wGc5x+rwur" int2:id="lk8WgTNc">
      <int2:state int2:value="Rejected" int2:type="style"/>
    </int2:bookmark>
    <int2:bookmark int2:bookmarkName="_Int_E22DMIQl" int2:invalidationBookmarkName="" int2:hashCode="rX9TrpN9CTmbaS" int2:id="2DULYfS9">
      <int2:state int2:value="Rejected" int2:type="style"/>
    </int2:bookmark>
    <int2:bookmark int2:bookmarkName="_Int_iZSdNZMD" int2:invalidationBookmarkName="" int2:hashCode="wpxo8bbwvaFEbF" int2:id="pthDpFnJ">
      <int2:state int2:value="Rejected" int2:type="style"/>
    </int2:bookmark>
    <int2:bookmark int2:bookmarkName="_Int_XA01E6D2" int2:invalidationBookmarkName="" int2:hashCode="GluGdmDhqwZUJ7" int2:id="TvZrB5j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DBAC"/>
    <w:multiLevelType w:val="hybridMultilevel"/>
    <w:tmpl w:val="2CF409EA"/>
    <w:lvl w:ilvl="0" w:tplc="99D038D0">
      <w:start w:val="1"/>
      <w:numFmt w:val="bullet"/>
      <w:lvlText w:val=""/>
      <w:lvlJc w:val="left"/>
      <w:pPr>
        <w:ind w:left="720" w:hanging="360"/>
      </w:pPr>
      <w:rPr>
        <w:rFonts w:ascii="Symbol" w:hAnsi="Symbol" w:hint="default"/>
      </w:rPr>
    </w:lvl>
    <w:lvl w:ilvl="1" w:tplc="CB3A0D00">
      <w:start w:val="1"/>
      <w:numFmt w:val="bullet"/>
      <w:lvlText w:val="o"/>
      <w:lvlJc w:val="left"/>
      <w:pPr>
        <w:ind w:left="1440" w:hanging="360"/>
      </w:pPr>
      <w:rPr>
        <w:rFonts w:ascii="Courier New" w:hAnsi="Courier New" w:hint="default"/>
      </w:rPr>
    </w:lvl>
    <w:lvl w:ilvl="2" w:tplc="16648142">
      <w:start w:val="1"/>
      <w:numFmt w:val="bullet"/>
      <w:lvlText w:val=""/>
      <w:lvlJc w:val="left"/>
      <w:pPr>
        <w:ind w:left="2160" w:hanging="360"/>
      </w:pPr>
      <w:rPr>
        <w:rFonts w:ascii="Wingdings" w:hAnsi="Wingdings" w:hint="default"/>
      </w:rPr>
    </w:lvl>
    <w:lvl w:ilvl="3" w:tplc="31B2EAF4">
      <w:start w:val="1"/>
      <w:numFmt w:val="bullet"/>
      <w:lvlText w:val=""/>
      <w:lvlJc w:val="left"/>
      <w:pPr>
        <w:ind w:left="2880" w:hanging="360"/>
      </w:pPr>
      <w:rPr>
        <w:rFonts w:ascii="Symbol" w:hAnsi="Symbol" w:hint="default"/>
      </w:rPr>
    </w:lvl>
    <w:lvl w:ilvl="4" w:tplc="599E65A0">
      <w:start w:val="1"/>
      <w:numFmt w:val="bullet"/>
      <w:lvlText w:val="o"/>
      <w:lvlJc w:val="left"/>
      <w:pPr>
        <w:ind w:left="3600" w:hanging="360"/>
      </w:pPr>
      <w:rPr>
        <w:rFonts w:ascii="Courier New" w:hAnsi="Courier New" w:hint="default"/>
      </w:rPr>
    </w:lvl>
    <w:lvl w:ilvl="5" w:tplc="406AAEBA">
      <w:start w:val="1"/>
      <w:numFmt w:val="bullet"/>
      <w:lvlText w:val=""/>
      <w:lvlJc w:val="left"/>
      <w:pPr>
        <w:ind w:left="4320" w:hanging="360"/>
      </w:pPr>
      <w:rPr>
        <w:rFonts w:ascii="Wingdings" w:hAnsi="Wingdings" w:hint="default"/>
      </w:rPr>
    </w:lvl>
    <w:lvl w:ilvl="6" w:tplc="87044488">
      <w:start w:val="1"/>
      <w:numFmt w:val="bullet"/>
      <w:lvlText w:val=""/>
      <w:lvlJc w:val="left"/>
      <w:pPr>
        <w:ind w:left="5040" w:hanging="360"/>
      </w:pPr>
      <w:rPr>
        <w:rFonts w:ascii="Symbol" w:hAnsi="Symbol" w:hint="default"/>
      </w:rPr>
    </w:lvl>
    <w:lvl w:ilvl="7" w:tplc="93E096AE">
      <w:start w:val="1"/>
      <w:numFmt w:val="bullet"/>
      <w:lvlText w:val="o"/>
      <w:lvlJc w:val="left"/>
      <w:pPr>
        <w:ind w:left="5760" w:hanging="360"/>
      </w:pPr>
      <w:rPr>
        <w:rFonts w:ascii="Courier New" w:hAnsi="Courier New" w:hint="default"/>
      </w:rPr>
    </w:lvl>
    <w:lvl w:ilvl="8" w:tplc="3A508E10">
      <w:start w:val="1"/>
      <w:numFmt w:val="bullet"/>
      <w:lvlText w:val=""/>
      <w:lvlJc w:val="left"/>
      <w:pPr>
        <w:ind w:left="6480" w:hanging="360"/>
      </w:pPr>
      <w:rPr>
        <w:rFonts w:ascii="Wingdings" w:hAnsi="Wingdings" w:hint="default"/>
      </w:rPr>
    </w:lvl>
  </w:abstractNum>
  <w:abstractNum w:abstractNumId="1" w15:restartNumberingAfterBreak="0">
    <w:nsid w:val="041F56D2"/>
    <w:multiLevelType w:val="hybridMultilevel"/>
    <w:tmpl w:val="E1B6994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3F0CB"/>
    <w:multiLevelType w:val="hybridMultilevel"/>
    <w:tmpl w:val="58D08150"/>
    <w:lvl w:ilvl="0" w:tplc="69F67530">
      <w:start w:val="1"/>
      <w:numFmt w:val="bullet"/>
      <w:lvlText w:val=""/>
      <w:lvlJc w:val="left"/>
      <w:pPr>
        <w:ind w:left="720" w:hanging="360"/>
      </w:pPr>
      <w:rPr>
        <w:rFonts w:ascii="Symbol" w:hAnsi="Symbol" w:hint="default"/>
      </w:rPr>
    </w:lvl>
    <w:lvl w:ilvl="1" w:tplc="54747284">
      <w:start w:val="1"/>
      <w:numFmt w:val="bullet"/>
      <w:lvlText w:val="o"/>
      <w:lvlJc w:val="left"/>
      <w:pPr>
        <w:ind w:left="1440" w:hanging="360"/>
      </w:pPr>
      <w:rPr>
        <w:rFonts w:ascii="Courier New" w:hAnsi="Courier New" w:hint="default"/>
      </w:rPr>
    </w:lvl>
    <w:lvl w:ilvl="2" w:tplc="B4ACA1A2">
      <w:start w:val="1"/>
      <w:numFmt w:val="bullet"/>
      <w:lvlText w:val=""/>
      <w:lvlJc w:val="left"/>
      <w:pPr>
        <w:ind w:left="2160" w:hanging="360"/>
      </w:pPr>
      <w:rPr>
        <w:rFonts w:ascii="Wingdings" w:hAnsi="Wingdings" w:hint="default"/>
      </w:rPr>
    </w:lvl>
    <w:lvl w:ilvl="3" w:tplc="71E4C65C">
      <w:start w:val="1"/>
      <w:numFmt w:val="bullet"/>
      <w:lvlText w:val=""/>
      <w:lvlJc w:val="left"/>
      <w:pPr>
        <w:ind w:left="2880" w:hanging="360"/>
      </w:pPr>
      <w:rPr>
        <w:rFonts w:ascii="Symbol" w:hAnsi="Symbol" w:hint="default"/>
      </w:rPr>
    </w:lvl>
    <w:lvl w:ilvl="4" w:tplc="453EC920">
      <w:start w:val="1"/>
      <w:numFmt w:val="bullet"/>
      <w:lvlText w:val="o"/>
      <w:lvlJc w:val="left"/>
      <w:pPr>
        <w:ind w:left="3600" w:hanging="360"/>
      </w:pPr>
      <w:rPr>
        <w:rFonts w:ascii="Courier New" w:hAnsi="Courier New" w:hint="default"/>
      </w:rPr>
    </w:lvl>
    <w:lvl w:ilvl="5" w:tplc="8474C114">
      <w:start w:val="1"/>
      <w:numFmt w:val="bullet"/>
      <w:lvlText w:val=""/>
      <w:lvlJc w:val="left"/>
      <w:pPr>
        <w:ind w:left="4320" w:hanging="360"/>
      </w:pPr>
      <w:rPr>
        <w:rFonts w:ascii="Wingdings" w:hAnsi="Wingdings" w:hint="default"/>
      </w:rPr>
    </w:lvl>
    <w:lvl w:ilvl="6" w:tplc="C406B212">
      <w:start w:val="1"/>
      <w:numFmt w:val="bullet"/>
      <w:lvlText w:val=""/>
      <w:lvlJc w:val="left"/>
      <w:pPr>
        <w:ind w:left="5040" w:hanging="360"/>
      </w:pPr>
      <w:rPr>
        <w:rFonts w:ascii="Symbol" w:hAnsi="Symbol" w:hint="default"/>
      </w:rPr>
    </w:lvl>
    <w:lvl w:ilvl="7" w:tplc="D66224A0">
      <w:start w:val="1"/>
      <w:numFmt w:val="bullet"/>
      <w:lvlText w:val="o"/>
      <w:lvlJc w:val="left"/>
      <w:pPr>
        <w:ind w:left="5760" w:hanging="360"/>
      </w:pPr>
      <w:rPr>
        <w:rFonts w:ascii="Courier New" w:hAnsi="Courier New" w:hint="default"/>
      </w:rPr>
    </w:lvl>
    <w:lvl w:ilvl="8" w:tplc="72D00A3E">
      <w:start w:val="1"/>
      <w:numFmt w:val="bullet"/>
      <w:lvlText w:val=""/>
      <w:lvlJc w:val="left"/>
      <w:pPr>
        <w:ind w:left="6480" w:hanging="360"/>
      </w:pPr>
      <w:rPr>
        <w:rFonts w:ascii="Wingdings" w:hAnsi="Wingdings" w:hint="default"/>
      </w:rPr>
    </w:lvl>
  </w:abstractNum>
  <w:abstractNum w:abstractNumId="3" w15:restartNumberingAfterBreak="0">
    <w:nsid w:val="08DA56E6"/>
    <w:multiLevelType w:val="hybridMultilevel"/>
    <w:tmpl w:val="F2507B8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8B3"/>
    <w:multiLevelType w:val="hybridMultilevel"/>
    <w:tmpl w:val="49FE2B00"/>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870AC"/>
    <w:multiLevelType w:val="hybridMultilevel"/>
    <w:tmpl w:val="7BFCD914"/>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4FCB9"/>
    <w:multiLevelType w:val="hybridMultilevel"/>
    <w:tmpl w:val="45042C1C"/>
    <w:lvl w:ilvl="0" w:tplc="A55C5418">
      <w:start w:val="1"/>
      <w:numFmt w:val="bullet"/>
      <w:lvlText w:val=""/>
      <w:lvlJc w:val="left"/>
      <w:pPr>
        <w:ind w:left="720" w:hanging="360"/>
      </w:pPr>
      <w:rPr>
        <w:rFonts w:ascii="Symbol" w:hAnsi="Symbol" w:hint="default"/>
      </w:rPr>
    </w:lvl>
    <w:lvl w:ilvl="1" w:tplc="9E12A3C4">
      <w:start w:val="1"/>
      <w:numFmt w:val="bullet"/>
      <w:lvlText w:val="o"/>
      <w:lvlJc w:val="left"/>
      <w:pPr>
        <w:ind w:left="1440" w:hanging="360"/>
      </w:pPr>
      <w:rPr>
        <w:rFonts w:ascii="Courier New" w:hAnsi="Courier New" w:hint="default"/>
      </w:rPr>
    </w:lvl>
    <w:lvl w:ilvl="2" w:tplc="4224A9AA">
      <w:start w:val="1"/>
      <w:numFmt w:val="bullet"/>
      <w:lvlText w:val=""/>
      <w:lvlJc w:val="left"/>
      <w:pPr>
        <w:ind w:left="2160" w:hanging="360"/>
      </w:pPr>
      <w:rPr>
        <w:rFonts w:ascii="Wingdings" w:hAnsi="Wingdings" w:hint="default"/>
      </w:rPr>
    </w:lvl>
    <w:lvl w:ilvl="3" w:tplc="7BA03E74">
      <w:start w:val="1"/>
      <w:numFmt w:val="bullet"/>
      <w:lvlText w:val=""/>
      <w:lvlJc w:val="left"/>
      <w:pPr>
        <w:ind w:left="2880" w:hanging="360"/>
      </w:pPr>
      <w:rPr>
        <w:rFonts w:ascii="Symbol" w:hAnsi="Symbol" w:hint="default"/>
      </w:rPr>
    </w:lvl>
    <w:lvl w:ilvl="4" w:tplc="5FB2C464">
      <w:start w:val="1"/>
      <w:numFmt w:val="bullet"/>
      <w:lvlText w:val="o"/>
      <w:lvlJc w:val="left"/>
      <w:pPr>
        <w:ind w:left="3600" w:hanging="360"/>
      </w:pPr>
      <w:rPr>
        <w:rFonts w:ascii="Courier New" w:hAnsi="Courier New" w:hint="default"/>
      </w:rPr>
    </w:lvl>
    <w:lvl w:ilvl="5" w:tplc="B0DEEBDC">
      <w:start w:val="1"/>
      <w:numFmt w:val="bullet"/>
      <w:lvlText w:val=""/>
      <w:lvlJc w:val="left"/>
      <w:pPr>
        <w:ind w:left="4320" w:hanging="360"/>
      </w:pPr>
      <w:rPr>
        <w:rFonts w:ascii="Wingdings" w:hAnsi="Wingdings" w:hint="default"/>
      </w:rPr>
    </w:lvl>
    <w:lvl w:ilvl="6" w:tplc="DD92E690">
      <w:start w:val="1"/>
      <w:numFmt w:val="bullet"/>
      <w:lvlText w:val=""/>
      <w:lvlJc w:val="left"/>
      <w:pPr>
        <w:ind w:left="5040" w:hanging="360"/>
      </w:pPr>
      <w:rPr>
        <w:rFonts w:ascii="Symbol" w:hAnsi="Symbol" w:hint="default"/>
      </w:rPr>
    </w:lvl>
    <w:lvl w:ilvl="7" w:tplc="A176AE42">
      <w:start w:val="1"/>
      <w:numFmt w:val="bullet"/>
      <w:lvlText w:val="o"/>
      <w:lvlJc w:val="left"/>
      <w:pPr>
        <w:ind w:left="5760" w:hanging="360"/>
      </w:pPr>
      <w:rPr>
        <w:rFonts w:ascii="Courier New" w:hAnsi="Courier New" w:hint="default"/>
      </w:rPr>
    </w:lvl>
    <w:lvl w:ilvl="8" w:tplc="9092CC3A">
      <w:start w:val="1"/>
      <w:numFmt w:val="bullet"/>
      <w:lvlText w:val=""/>
      <w:lvlJc w:val="left"/>
      <w:pPr>
        <w:ind w:left="6480" w:hanging="360"/>
      </w:pPr>
      <w:rPr>
        <w:rFonts w:ascii="Wingdings" w:hAnsi="Wingdings" w:hint="default"/>
      </w:rPr>
    </w:lvl>
  </w:abstractNum>
  <w:abstractNum w:abstractNumId="7" w15:restartNumberingAfterBreak="0">
    <w:nsid w:val="0F96316D"/>
    <w:multiLevelType w:val="multilevel"/>
    <w:tmpl w:val="097C5056"/>
    <w:lvl w:ilvl="0">
      <w:start w:val="1"/>
      <w:numFmt w:val="decimal"/>
      <w:pStyle w:val="Heading2"/>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245164E"/>
    <w:multiLevelType w:val="hybridMultilevel"/>
    <w:tmpl w:val="EDDCB1C0"/>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29863"/>
    <w:multiLevelType w:val="hybridMultilevel"/>
    <w:tmpl w:val="CB6EC684"/>
    <w:lvl w:ilvl="0" w:tplc="49722C96">
      <w:start w:val="1"/>
      <w:numFmt w:val="bullet"/>
      <w:lvlText w:val=""/>
      <w:lvlJc w:val="left"/>
      <w:pPr>
        <w:ind w:left="720" w:hanging="360"/>
      </w:pPr>
      <w:rPr>
        <w:rFonts w:ascii="Symbol" w:hAnsi="Symbol" w:hint="default"/>
      </w:rPr>
    </w:lvl>
    <w:lvl w:ilvl="1" w:tplc="E5A23BDE">
      <w:start w:val="1"/>
      <w:numFmt w:val="bullet"/>
      <w:lvlText w:val="o"/>
      <w:lvlJc w:val="left"/>
      <w:pPr>
        <w:ind w:left="1440" w:hanging="360"/>
      </w:pPr>
      <w:rPr>
        <w:rFonts w:ascii="Courier New" w:hAnsi="Courier New" w:hint="default"/>
      </w:rPr>
    </w:lvl>
    <w:lvl w:ilvl="2" w:tplc="0AA2357E">
      <w:start w:val="1"/>
      <w:numFmt w:val="bullet"/>
      <w:lvlText w:val=""/>
      <w:lvlJc w:val="left"/>
      <w:pPr>
        <w:ind w:left="2160" w:hanging="360"/>
      </w:pPr>
      <w:rPr>
        <w:rFonts w:ascii="Wingdings" w:hAnsi="Wingdings" w:hint="default"/>
      </w:rPr>
    </w:lvl>
    <w:lvl w:ilvl="3" w:tplc="76E82A24">
      <w:start w:val="1"/>
      <w:numFmt w:val="bullet"/>
      <w:lvlText w:val=""/>
      <w:lvlJc w:val="left"/>
      <w:pPr>
        <w:ind w:left="2880" w:hanging="360"/>
      </w:pPr>
      <w:rPr>
        <w:rFonts w:ascii="Symbol" w:hAnsi="Symbol" w:hint="default"/>
      </w:rPr>
    </w:lvl>
    <w:lvl w:ilvl="4" w:tplc="1A5E105E">
      <w:start w:val="1"/>
      <w:numFmt w:val="bullet"/>
      <w:lvlText w:val="o"/>
      <w:lvlJc w:val="left"/>
      <w:pPr>
        <w:ind w:left="3600" w:hanging="360"/>
      </w:pPr>
      <w:rPr>
        <w:rFonts w:ascii="Courier New" w:hAnsi="Courier New" w:hint="default"/>
      </w:rPr>
    </w:lvl>
    <w:lvl w:ilvl="5" w:tplc="30FC8350">
      <w:start w:val="1"/>
      <w:numFmt w:val="bullet"/>
      <w:lvlText w:val=""/>
      <w:lvlJc w:val="left"/>
      <w:pPr>
        <w:ind w:left="4320" w:hanging="360"/>
      </w:pPr>
      <w:rPr>
        <w:rFonts w:ascii="Wingdings" w:hAnsi="Wingdings" w:hint="default"/>
      </w:rPr>
    </w:lvl>
    <w:lvl w:ilvl="6" w:tplc="3CC4AF2E">
      <w:start w:val="1"/>
      <w:numFmt w:val="bullet"/>
      <w:lvlText w:val=""/>
      <w:lvlJc w:val="left"/>
      <w:pPr>
        <w:ind w:left="5040" w:hanging="360"/>
      </w:pPr>
      <w:rPr>
        <w:rFonts w:ascii="Symbol" w:hAnsi="Symbol" w:hint="default"/>
      </w:rPr>
    </w:lvl>
    <w:lvl w:ilvl="7" w:tplc="0C9C103C">
      <w:start w:val="1"/>
      <w:numFmt w:val="bullet"/>
      <w:lvlText w:val="o"/>
      <w:lvlJc w:val="left"/>
      <w:pPr>
        <w:ind w:left="5760" w:hanging="360"/>
      </w:pPr>
      <w:rPr>
        <w:rFonts w:ascii="Courier New" w:hAnsi="Courier New" w:hint="default"/>
      </w:rPr>
    </w:lvl>
    <w:lvl w:ilvl="8" w:tplc="282EC4D2">
      <w:start w:val="1"/>
      <w:numFmt w:val="bullet"/>
      <w:lvlText w:val=""/>
      <w:lvlJc w:val="left"/>
      <w:pPr>
        <w:ind w:left="6480" w:hanging="360"/>
      </w:pPr>
      <w:rPr>
        <w:rFonts w:ascii="Wingdings" w:hAnsi="Wingdings" w:hint="default"/>
      </w:rPr>
    </w:lvl>
  </w:abstractNum>
  <w:abstractNum w:abstractNumId="10" w15:restartNumberingAfterBreak="0">
    <w:nsid w:val="180B16B3"/>
    <w:multiLevelType w:val="hybridMultilevel"/>
    <w:tmpl w:val="ED406930"/>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2B6A5"/>
    <w:multiLevelType w:val="hybridMultilevel"/>
    <w:tmpl w:val="733660F2"/>
    <w:lvl w:ilvl="0" w:tplc="95E26398">
      <w:start w:val="1"/>
      <w:numFmt w:val="bullet"/>
      <w:lvlText w:val=""/>
      <w:lvlJc w:val="left"/>
      <w:pPr>
        <w:ind w:left="720" w:hanging="360"/>
      </w:pPr>
      <w:rPr>
        <w:rFonts w:ascii="Symbol" w:hAnsi="Symbol" w:hint="default"/>
      </w:rPr>
    </w:lvl>
    <w:lvl w:ilvl="1" w:tplc="55867F7A">
      <w:start w:val="1"/>
      <w:numFmt w:val="bullet"/>
      <w:lvlText w:val="o"/>
      <w:lvlJc w:val="left"/>
      <w:pPr>
        <w:ind w:left="1440" w:hanging="360"/>
      </w:pPr>
      <w:rPr>
        <w:rFonts w:ascii="Courier New" w:hAnsi="Courier New" w:hint="default"/>
      </w:rPr>
    </w:lvl>
    <w:lvl w:ilvl="2" w:tplc="D3003FA8">
      <w:start w:val="1"/>
      <w:numFmt w:val="bullet"/>
      <w:lvlText w:val=""/>
      <w:lvlJc w:val="left"/>
      <w:pPr>
        <w:ind w:left="2160" w:hanging="360"/>
      </w:pPr>
      <w:rPr>
        <w:rFonts w:ascii="Wingdings" w:hAnsi="Wingdings" w:hint="default"/>
      </w:rPr>
    </w:lvl>
    <w:lvl w:ilvl="3" w:tplc="7E18E536">
      <w:start w:val="1"/>
      <w:numFmt w:val="bullet"/>
      <w:lvlText w:val=""/>
      <w:lvlJc w:val="left"/>
      <w:pPr>
        <w:ind w:left="2880" w:hanging="360"/>
      </w:pPr>
      <w:rPr>
        <w:rFonts w:ascii="Symbol" w:hAnsi="Symbol" w:hint="default"/>
      </w:rPr>
    </w:lvl>
    <w:lvl w:ilvl="4" w:tplc="04F6D25A">
      <w:start w:val="1"/>
      <w:numFmt w:val="bullet"/>
      <w:lvlText w:val="o"/>
      <w:lvlJc w:val="left"/>
      <w:pPr>
        <w:ind w:left="3600" w:hanging="360"/>
      </w:pPr>
      <w:rPr>
        <w:rFonts w:ascii="Courier New" w:hAnsi="Courier New" w:hint="default"/>
      </w:rPr>
    </w:lvl>
    <w:lvl w:ilvl="5" w:tplc="551A1FEE">
      <w:start w:val="1"/>
      <w:numFmt w:val="bullet"/>
      <w:lvlText w:val=""/>
      <w:lvlJc w:val="left"/>
      <w:pPr>
        <w:ind w:left="4320" w:hanging="360"/>
      </w:pPr>
      <w:rPr>
        <w:rFonts w:ascii="Wingdings" w:hAnsi="Wingdings" w:hint="default"/>
      </w:rPr>
    </w:lvl>
    <w:lvl w:ilvl="6" w:tplc="7876A6CA">
      <w:start w:val="1"/>
      <w:numFmt w:val="bullet"/>
      <w:lvlText w:val=""/>
      <w:lvlJc w:val="left"/>
      <w:pPr>
        <w:ind w:left="5040" w:hanging="360"/>
      </w:pPr>
      <w:rPr>
        <w:rFonts w:ascii="Symbol" w:hAnsi="Symbol" w:hint="default"/>
      </w:rPr>
    </w:lvl>
    <w:lvl w:ilvl="7" w:tplc="2BC0D640">
      <w:start w:val="1"/>
      <w:numFmt w:val="bullet"/>
      <w:lvlText w:val="o"/>
      <w:lvlJc w:val="left"/>
      <w:pPr>
        <w:ind w:left="5760" w:hanging="360"/>
      </w:pPr>
      <w:rPr>
        <w:rFonts w:ascii="Courier New" w:hAnsi="Courier New" w:hint="default"/>
      </w:rPr>
    </w:lvl>
    <w:lvl w:ilvl="8" w:tplc="FB28E85E">
      <w:start w:val="1"/>
      <w:numFmt w:val="bullet"/>
      <w:lvlText w:val=""/>
      <w:lvlJc w:val="left"/>
      <w:pPr>
        <w:ind w:left="6480" w:hanging="360"/>
      </w:pPr>
      <w:rPr>
        <w:rFonts w:ascii="Wingdings" w:hAnsi="Wingdings" w:hint="default"/>
      </w:rPr>
    </w:lvl>
  </w:abstractNum>
  <w:abstractNum w:abstractNumId="12" w15:restartNumberingAfterBreak="0">
    <w:nsid w:val="1ECE7F5A"/>
    <w:multiLevelType w:val="hybridMultilevel"/>
    <w:tmpl w:val="5F36F52A"/>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3DAF7"/>
    <w:multiLevelType w:val="hybridMultilevel"/>
    <w:tmpl w:val="3092B59C"/>
    <w:lvl w:ilvl="0" w:tplc="D35C223A">
      <w:start w:val="1"/>
      <w:numFmt w:val="bullet"/>
      <w:lvlText w:val="·"/>
      <w:lvlJc w:val="left"/>
      <w:pPr>
        <w:ind w:left="720" w:hanging="360"/>
      </w:pPr>
      <w:rPr>
        <w:rFonts w:ascii="Symbol" w:hAnsi="Symbol" w:hint="default"/>
      </w:rPr>
    </w:lvl>
    <w:lvl w:ilvl="1" w:tplc="88E8C91E">
      <w:start w:val="1"/>
      <w:numFmt w:val="bullet"/>
      <w:lvlText w:val="o"/>
      <w:lvlJc w:val="left"/>
      <w:pPr>
        <w:ind w:left="1440" w:hanging="360"/>
      </w:pPr>
      <w:rPr>
        <w:rFonts w:ascii="Courier New" w:hAnsi="Courier New" w:hint="default"/>
      </w:rPr>
    </w:lvl>
    <w:lvl w:ilvl="2" w:tplc="33CEC4EE">
      <w:start w:val="1"/>
      <w:numFmt w:val="bullet"/>
      <w:lvlText w:val=""/>
      <w:lvlJc w:val="left"/>
      <w:pPr>
        <w:ind w:left="2160" w:hanging="360"/>
      </w:pPr>
      <w:rPr>
        <w:rFonts w:ascii="Wingdings" w:hAnsi="Wingdings" w:hint="default"/>
      </w:rPr>
    </w:lvl>
    <w:lvl w:ilvl="3" w:tplc="53AC7B7A">
      <w:start w:val="1"/>
      <w:numFmt w:val="bullet"/>
      <w:lvlText w:val=""/>
      <w:lvlJc w:val="left"/>
      <w:pPr>
        <w:ind w:left="2880" w:hanging="360"/>
      </w:pPr>
      <w:rPr>
        <w:rFonts w:ascii="Symbol" w:hAnsi="Symbol" w:hint="default"/>
      </w:rPr>
    </w:lvl>
    <w:lvl w:ilvl="4" w:tplc="740A05FE">
      <w:start w:val="1"/>
      <w:numFmt w:val="bullet"/>
      <w:lvlText w:val="o"/>
      <w:lvlJc w:val="left"/>
      <w:pPr>
        <w:ind w:left="3600" w:hanging="360"/>
      </w:pPr>
      <w:rPr>
        <w:rFonts w:ascii="Courier New" w:hAnsi="Courier New" w:hint="default"/>
      </w:rPr>
    </w:lvl>
    <w:lvl w:ilvl="5" w:tplc="61D47F0A">
      <w:start w:val="1"/>
      <w:numFmt w:val="bullet"/>
      <w:lvlText w:val=""/>
      <w:lvlJc w:val="left"/>
      <w:pPr>
        <w:ind w:left="4320" w:hanging="360"/>
      </w:pPr>
      <w:rPr>
        <w:rFonts w:ascii="Wingdings" w:hAnsi="Wingdings" w:hint="default"/>
      </w:rPr>
    </w:lvl>
    <w:lvl w:ilvl="6" w:tplc="0B24BF40">
      <w:start w:val="1"/>
      <w:numFmt w:val="bullet"/>
      <w:lvlText w:val=""/>
      <w:lvlJc w:val="left"/>
      <w:pPr>
        <w:ind w:left="5040" w:hanging="360"/>
      </w:pPr>
      <w:rPr>
        <w:rFonts w:ascii="Symbol" w:hAnsi="Symbol" w:hint="default"/>
      </w:rPr>
    </w:lvl>
    <w:lvl w:ilvl="7" w:tplc="9C4C7C50">
      <w:start w:val="1"/>
      <w:numFmt w:val="bullet"/>
      <w:lvlText w:val="o"/>
      <w:lvlJc w:val="left"/>
      <w:pPr>
        <w:ind w:left="5760" w:hanging="360"/>
      </w:pPr>
      <w:rPr>
        <w:rFonts w:ascii="Courier New" w:hAnsi="Courier New" w:hint="default"/>
      </w:rPr>
    </w:lvl>
    <w:lvl w:ilvl="8" w:tplc="7D1653B2">
      <w:start w:val="1"/>
      <w:numFmt w:val="bullet"/>
      <w:lvlText w:val=""/>
      <w:lvlJc w:val="left"/>
      <w:pPr>
        <w:ind w:left="6480" w:hanging="360"/>
      </w:pPr>
      <w:rPr>
        <w:rFonts w:ascii="Wingdings" w:hAnsi="Wingdings" w:hint="default"/>
      </w:rPr>
    </w:lvl>
  </w:abstractNum>
  <w:abstractNum w:abstractNumId="14" w15:restartNumberingAfterBreak="0">
    <w:nsid w:val="2AFC88F1"/>
    <w:multiLevelType w:val="hybridMultilevel"/>
    <w:tmpl w:val="5046E900"/>
    <w:lvl w:ilvl="0" w:tplc="2A101E34">
      <w:start w:val="1"/>
      <w:numFmt w:val="bullet"/>
      <w:lvlText w:val=""/>
      <w:lvlJc w:val="left"/>
      <w:pPr>
        <w:ind w:left="720" w:hanging="360"/>
      </w:pPr>
      <w:rPr>
        <w:rFonts w:ascii="Symbol" w:hAnsi="Symbol" w:hint="default"/>
      </w:rPr>
    </w:lvl>
    <w:lvl w:ilvl="1" w:tplc="0FD26C7C">
      <w:start w:val="1"/>
      <w:numFmt w:val="bullet"/>
      <w:lvlText w:val="o"/>
      <w:lvlJc w:val="left"/>
      <w:pPr>
        <w:ind w:left="1440" w:hanging="360"/>
      </w:pPr>
      <w:rPr>
        <w:rFonts w:ascii="Courier New" w:hAnsi="Courier New" w:hint="default"/>
      </w:rPr>
    </w:lvl>
    <w:lvl w:ilvl="2" w:tplc="53A2E718">
      <w:start w:val="1"/>
      <w:numFmt w:val="bullet"/>
      <w:lvlText w:val=""/>
      <w:lvlJc w:val="left"/>
      <w:pPr>
        <w:ind w:left="2160" w:hanging="360"/>
      </w:pPr>
      <w:rPr>
        <w:rFonts w:ascii="Wingdings" w:hAnsi="Wingdings" w:hint="default"/>
      </w:rPr>
    </w:lvl>
    <w:lvl w:ilvl="3" w:tplc="2B9C76EE">
      <w:start w:val="1"/>
      <w:numFmt w:val="bullet"/>
      <w:lvlText w:val=""/>
      <w:lvlJc w:val="left"/>
      <w:pPr>
        <w:ind w:left="2880" w:hanging="360"/>
      </w:pPr>
      <w:rPr>
        <w:rFonts w:ascii="Symbol" w:hAnsi="Symbol" w:hint="default"/>
      </w:rPr>
    </w:lvl>
    <w:lvl w:ilvl="4" w:tplc="F07EA310">
      <w:start w:val="1"/>
      <w:numFmt w:val="bullet"/>
      <w:lvlText w:val="o"/>
      <w:lvlJc w:val="left"/>
      <w:pPr>
        <w:ind w:left="3600" w:hanging="360"/>
      </w:pPr>
      <w:rPr>
        <w:rFonts w:ascii="Courier New" w:hAnsi="Courier New" w:hint="default"/>
      </w:rPr>
    </w:lvl>
    <w:lvl w:ilvl="5" w:tplc="1428A4FA">
      <w:start w:val="1"/>
      <w:numFmt w:val="bullet"/>
      <w:lvlText w:val=""/>
      <w:lvlJc w:val="left"/>
      <w:pPr>
        <w:ind w:left="4320" w:hanging="360"/>
      </w:pPr>
      <w:rPr>
        <w:rFonts w:ascii="Wingdings" w:hAnsi="Wingdings" w:hint="default"/>
      </w:rPr>
    </w:lvl>
    <w:lvl w:ilvl="6" w:tplc="BA003C4C">
      <w:start w:val="1"/>
      <w:numFmt w:val="bullet"/>
      <w:lvlText w:val=""/>
      <w:lvlJc w:val="left"/>
      <w:pPr>
        <w:ind w:left="5040" w:hanging="360"/>
      </w:pPr>
      <w:rPr>
        <w:rFonts w:ascii="Symbol" w:hAnsi="Symbol" w:hint="default"/>
      </w:rPr>
    </w:lvl>
    <w:lvl w:ilvl="7" w:tplc="B43AAA8A">
      <w:start w:val="1"/>
      <w:numFmt w:val="bullet"/>
      <w:lvlText w:val="o"/>
      <w:lvlJc w:val="left"/>
      <w:pPr>
        <w:ind w:left="5760" w:hanging="360"/>
      </w:pPr>
      <w:rPr>
        <w:rFonts w:ascii="Courier New" w:hAnsi="Courier New" w:hint="default"/>
      </w:rPr>
    </w:lvl>
    <w:lvl w:ilvl="8" w:tplc="1696E704">
      <w:start w:val="1"/>
      <w:numFmt w:val="bullet"/>
      <w:lvlText w:val=""/>
      <w:lvlJc w:val="left"/>
      <w:pPr>
        <w:ind w:left="6480" w:hanging="360"/>
      </w:pPr>
      <w:rPr>
        <w:rFonts w:ascii="Wingdings" w:hAnsi="Wingdings" w:hint="default"/>
      </w:rPr>
    </w:lvl>
  </w:abstractNum>
  <w:abstractNum w:abstractNumId="15" w15:restartNumberingAfterBreak="0">
    <w:nsid w:val="30346B70"/>
    <w:multiLevelType w:val="hybridMultilevel"/>
    <w:tmpl w:val="D8FCC4A6"/>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F3DDE"/>
    <w:multiLevelType w:val="hybridMultilevel"/>
    <w:tmpl w:val="5E72B986"/>
    <w:lvl w:ilvl="0" w:tplc="BBFC4948">
      <w:start w:val="1"/>
      <w:numFmt w:val="bullet"/>
      <w:lvlText w:val=""/>
      <w:lvlJc w:val="left"/>
      <w:pPr>
        <w:ind w:left="720" w:hanging="360"/>
      </w:pPr>
      <w:rPr>
        <w:rFonts w:ascii="Symbol" w:hAnsi="Symbol" w:hint="default"/>
      </w:rPr>
    </w:lvl>
    <w:lvl w:ilvl="1" w:tplc="D55A71C6">
      <w:start w:val="1"/>
      <w:numFmt w:val="bullet"/>
      <w:lvlText w:val="o"/>
      <w:lvlJc w:val="left"/>
      <w:pPr>
        <w:ind w:left="1440" w:hanging="360"/>
      </w:pPr>
      <w:rPr>
        <w:rFonts w:ascii="Courier New" w:hAnsi="Courier New" w:hint="default"/>
      </w:rPr>
    </w:lvl>
    <w:lvl w:ilvl="2" w:tplc="13120D5A">
      <w:start w:val="1"/>
      <w:numFmt w:val="bullet"/>
      <w:lvlText w:val=""/>
      <w:lvlJc w:val="left"/>
      <w:pPr>
        <w:ind w:left="2160" w:hanging="360"/>
      </w:pPr>
      <w:rPr>
        <w:rFonts w:ascii="Wingdings" w:hAnsi="Wingdings" w:hint="default"/>
      </w:rPr>
    </w:lvl>
    <w:lvl w:ilvl="3" w:tplc="ABB6FE06">
      <w:start w:val="1"/>
      <w:numFmt w:val="bullet"/>
      <w:lvlText w:val=""/>
      <w:lvlJc w:val="left"/>
      <w:pPr>
        <w:ind w:left="2880" w:hanging="360"/>
      </w:pPr>
      <w:rPr>
        <w:rFonts w:ascii="Symbol" w:hAnsi="Symbol" w:hint="default"/>
      </w:rPr>
    </w:lvl>
    <w:lvl w:ilvl="4" w:tplc="CD7C93D0">
      <w:start w:val="1"/>
      <w:numFmt w:val="bullet"/>
      <w:lvlText w:val="o"/>
      <w:lvlJc w:val="left"/>
      <w:pPr>
        <w:ind w:left="3600" w:hanging="360"/>
      </w:pPr>
      <w:rPr>
        <w:rFonts w:ascii="Courier New" w:hAnsi="Courier New" w:hint="default"/>
      </w:rPr>
    </w:lvl>
    <w:lvl w:ilvl="5" w:tplc="090089C6">
      <w:start w:val="1"/>
      <w:numFmt w:val="bullet"/>
      <w:lvlText w:val=""/>
      <w:lvlJc w:val="left"/>
      <w:pPr>
        <w:ind w:left="4320" w:hanging="360"/>
      </w:pPr>
      <w:rPr>
        <w:rFonts w:ascii="Wingdings" w:hAnsi="Wingdings" w:hint="default"/>
      </w:rPr>
    </w:lvl>
    <w:lvl w:ilvl="6" w:tplc="0D8C1ADE">
      <w:start w:val="1"/>
      <w:numFmt w:val="bullet"/>
      <w:lvlText w:val=""/>
      <w:lvlJc w:val="left"/>
      <w:pPr>
        <w:ind w:left="5040" w:hanging="360"/>
      </w:pPr>
      <w:rPr>
        <w:rFonts w:ascii="Symbol" w:hAnsi="Symbol" w:hint="default"/>
      </w:rPr>
    </w:lvl>
    <w:lvl w:ilvl="7" w:tplc="09AEC66A">
      <w:start w:val="1"/>
      <w:numFmt w:val="bullet"/>
      <w:lvlText w:val="o"/>
      <w:lvlJc w:val="left"/>
      <w:pPr>
        <w:ind w:left="5760" w:hanging="360"/>
      </w:pPr>
      <w:rPr>
        <w:rFonts w:ascii="Courier New" w:hAnsi="Courier New" w:hint="default"/>
      </w:rPr>
    </w:lvl>
    <w:lvl w:ilvl="8" w:tplc="5C28CC0E">
      <w:start w:val="1"/>
      <w:numFmt w:val="bullet"/>
      <w:lvlText w:val=""/>
      <w:lvlJc w:val="left"/>
      <w:pPr>
        <w:ind w:left="6480" w:hanging="360"/>
      </w:pPr>
      <w:rPr>
        <w:rFonts w:ascii="Wingdings" w:hAnsi="Wingdings" w:hint="default"/>
      </w:rPr>
    </w:lvl>
  </w:abstractNum>
  <w:abstractNum w:abstractNumId="17" w15:restartNumberingAfterBreak="0">
    <w:nsid w:val="362157DF"/>
    <w:multiLevelType w:val="hybridMultilevel"/>
    <w:tmpl w:val="A06611C2"/>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6339"/>
    <w:multiLevelType w:val="hybridMultilevel"/>
    <w:tmpl w:val="992463C0"/>
    <w:lvl w:ilvl="0" w:tplc="48C8A436">
      <w:start w:val="1"/>
      <w:numFmt w:val="bullet"/>
      <w:lvlText w:val=""/>
      <w:lvlJc w:val="left"/>
      <w:pPr>
        <w:ind w:left="720" w:hanging="360"/>
      </w:pPr>
      <w:rPr>
        <w:rFonts w:ascii="Symbol" w:hAnsi="Symbol" w:hint="default"/>
      </w:rPr>
    </w:lvl>
    <w:lvl w:ilvl="1" w:tplc="4CF6009E">
      <w:start w:val="1"/>
      <w:numFmt w:val="bullet"/>
      <w:lvlText w:val="o"/>
      <w:lvlJc w:val="left"/>
      <w:pPr>
        <w:ind w:left="1440" w:hanging="360"/>
      </w:pPr>
      <w:rPr>
        <w:rFonts w:ascii="Courier New" w:hAnsi="Courier New" w:hint="default"/>
      </w:rPr>
    </w:lvl>
    <w:lvl w:ilvl="2" w:tplc="0DAAAC0E">
      <w:start w:val="1"/>
      <w:numFmt w:val="bullet"/>
      <w:lvlText w:val=""/>
      <w:lvlJc w:val="left"/>
      <w:pPr>
        <w:ind w:left="2160" w:hanging="360"/>
      </w:pPr>
      <w:rPr>
        <w:rFonts w:ascii="Wingdings" w:hAnsi="Wingdings" w:hint="default"/>
      </w:rPr>
    </w:lvl>
    <w:lvl w:ilvl="3" w:tplc="23C213FA">
      <w:start w:val="1"/>
      <w:numFmt w:val="bullet"/>
      <w:lvlText w:val=""/>
      <w:lvlJc w:val="left"/>
      <w:pPr>
        <w:ind w:left="2880" w:hanging="360"/>
      </w:pPr>
      <w:rPr>
        <w:rFonts w:ascii="Symbol" w:hAnsi="Symbol" w:hint="default"/>
      </w:rPr>
    </w:lvl>
    <w:lvl w:ilvl="4" w:tplc="A2284F5E">
      <w:start w:val="1"/>
      <w:numFmt w:val="bullet"/>
      <w:lvlText w:val="o"/>
      <w:lvlJc w:val="left"/>
      <w:pPr>
        <w:ind w:left="3600" w:hanging="360"/>
      </w:pPr>
      <w:rPr>
        <w:rFonts w:ascii="Courier New" w:hAnsi="Courier New" w:hint="default"/>
      </w:rPr>
    </w:lvl>
    <w:lvl w:ilvl="5" w:tplc="30965C7E">
      <w:start w:val="1"/>
      <w:numFmt w:val="bullet"/>
      <w:lvlText w:val=""/>
      <w:lvlJc w:val="left"/>
      <w:pPr>
        <w:ind w:left="4320" w:hanging="360"/>
      </w:pPr>
      <w:rPr>
        <w:rFonts w:ascii="Wingdings" w:hAnsi="Wingdings" w:hint="default"/>
      </w:rPr>
    </w:lvl>
    <w:lvl w:ilvl="6" w:tplc="B248F608">
      <w:start w:val="1"/>
      <w:numFmt w:val="bullet"/>
      <w:lvlText w:val=""/>
      <w:lvlJc w:val="left"/>
      <w:pPr>
        <w:ind w:left="5040" w:hanging="360"/>
      </w:pPr>
      <w:rPr>
        <w:rFonts w:ascii="Symbol" w:hAnsi="Symbol" w:hint="default"/>
      </w:rPr>
    </w:lvl>
    <w:lvl w:ilvl="7" w:tplc="269A3768">
      <w:start w:val="1"/>
      <w:numFmt w:val="bullet"/>
      <w:lvlText w:val="o"/>
      <w:lvlJc w:val="left"/>
      <w:pPr>
        <w:ind w:left="5760" w:hanging="360"/>
      </w:pPr>
      <w:rPr>
        <w:rFonts w:ascii="Courier New" w:hAnsi="Courier New" w:hint="default"/>
      </w:rPr>
    </w:lvl>
    <w:lvl w:ilvl="8" w:tplc="1D7EC8B6">
      <w:start w:val="1"/>
      <w:numFmt w:val="bullet"/>
      <w:lvlText w:val=""/>
      <w:lvlJc w:val="left"/>
      <w:pPr>
        <w:ind w:left="6480" w:hanging="360"/>
      </w:pPr>
      <w:rPr>
        <w:rFonts w:ascii="Wingdings" w:hAnsi="Wingdings" w:hint="default"/>
      </w:rPr>
    </w:lvl>
  </w:abstractNum>
  <w:abstractNum w:abstractNumId="19" w15:restartNumberingAfterBreak="0">
    <w:nsid w:val="3EEB005E"/>
    <w:multiLevelType w:val="hybridMultilevel"/>
    <w:tmpl w:val="51FECD22"/>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9377A"/>
    <w:multiLevelType w:val="hybridMultilevel"/>
    <w:tmpl w:val="02026C6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9416A"/>
    <w:multiLevelType w:val="hybridMultilevel"/>
    <w:tmpl w:val="5D6EA84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BECDA"/>
    <w:multiLevelType w:val="hybridMultilevel"/>
    <w:tmpl w:val="F008E406"/>
    <w:lvl w:ilvl="0" w:tplc="500EB1CC">
      <w:start w:val="1"/>
      <w:numFmt w:val="bullet"/>
      <w:lvlText w:val=""/>
      <w:lvlJc w:val="left"/>
      <w:pPr>
        <w:ind w:left="720" w:hanging="360"/>
      </w:pPr>
      <w:rPr>
        <w:rFonts w:ascii="Symbol" w:hAnsi="Symbol" w:hint="default"/>
      </w:rPr>
    </w:lvl>
    <w:lvl w:ilvl="1" w:tplc="7744DA00">
      <w:start w:val="1"/>
      <w:numFmt w:val="bullet"/>
      <w:lvlText w:val="o"/>
      <w:lvlJc w:val="left"/>
      <w:pPr>
        <w:ind w:left="1440" w:hanging="360"/>
      </w:pPr>
      <w:rPr>
        <w:rFonts w:ascii="Courier New" w:hAnsi="Courier New" w:hint="default"/>
      </w:rPr>
    </w:lvl>
    <w:lvl w:ilvl="2" w:tplc="B54E1DB6">
      <w:start w:val="1"/>
      <w:numFmt w:val="bullet"/>
      <w:lvlText w:val=""/>
      <w:lvlJc w:val="left"/>
      <w:pPr>
        <w:ind w:left="2160" w:hanging="360"/>
      </w:pPr>
      <w:rPr>
        <w:rFonts w:ascii="Wingdings" w:hAnsi="Wingdings" w:hint="default"/>
      </w:rPr>
    </w:lvl>
    <w:lvl w:ilvl="3" w:tplc="551EBA3C">
      <w:start w:val="1"/>
      <w:numFmt w:val="bullet"/>
      <w:lvlText w:val=""/>
      <w:lvlJc w:val="left"/>
      <w:pPr>
        <w:ind w:left="2880" w:hanging="360"/>
      </w:pPr>
      <w:rPr>
        <w:rFonts w:ascii="Symbol" w:hAnsi="Symbol" w:hint="default"/>
      </w:rPr>
    </w:lvl>
    <w:lvl w:ilvl="4" w:tplc="1F8CA81C">
      <w:start w:val="1"/>
      <w:numFmt w:val="bullet"/>
      <w:lvlText w:val="o"/>
      <w:lvlJc w:val="left"/>
      <w:pPr>
        <w:ind w:left="3600" w:hanging="360"/>
      </w:pPr>
      <w:rPr>
        <w:rFonts w:ascii="Courier New" w:hAnsi="Courier New" w:hint="default"/>
      </w:rPr>
    </w:lvl>
    <w:lvl w:ilvl="5" w:tplc="E4C26746">
      <w:start w:val="1"/>
      <w:numFmt w:val="bullet"/>
      <w:lvlText w:val=""/>
      <w:lvlJc w:val="left"/>
      <w:pPr>
        <w:ind w:left="4320" w:hanging="360"/>
      </w:pPr>
      <w:rPr>
        <w:rFonts w:ascii="Wingdings" w:hAnsi="Wingdings" w:hint="default"/>
      </w:rPr>
    </w:lvl>
    <w:lvl w:ilvl="6" w:tplc="68BE99D6">
      <w:start w:val="1"/>
      <w:numFmt w:val="bullet"/>
      <w:lvlText w:val=""/>
      <w:lvlJc w:val="left"/>
      <w:pPr>
        <w:ind w:left="5040" w:hanging="360"/>
      </w:pPr>
      <w:rPr>
        <w:rFonts w:ascii="Symbol" w:hAnsi="Symbol" w:hint="default"/>
      </w:rPr>
    </w:lvl>
    <w:lvl w:ilvl="7" w:tplc="1E3E86CE">
      <w:start w:val="1"/>
      <w:numFmt w:val="bullet"/>
      <w:lvlText w:val="o"/>
      <w:lvlJc w:val="left"/>
      <w:pPr>
        <w:ind w:left="5760" w:hanging="360"/>
      </w:pPr>
      <w:rPr>
        <w:rFonts w:ascii="Courier New" w:hAnsi="Courier New" w:hint="default"/>
      </w:rPr>
    </w:lvl>
    <w:lvl w:ilvl="8" w:tplc="EF961230">
      <w:start w:val="1"/>
      <w:numFmt w:val="bullet"/>
      <w:lvlText w:val=""/>
      <w:lvlJc w:val="left"/>
      <w:pPr>
        <w:ind w:left="6480" w:hanging="360"/>
      </w:pPr>
      <w:rPr>
        <w:rFonts w:ascii="Wingdings" w:hAnsi="Wingdings" w:hint="default"/>
      </w:rPr>
    </w:lvl>
  </w:abstractNum>
  <w:abstractNum w:abstractNumId="23" w15:restartNumberingAfterBreak="0">
    <w:nsid w:val="50E64CA5"/>
    <w:multiLevelType w:val="hybridMultilevel"/>
    <w:tmpl w:val="52EEF06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B4D75"/>
    <w:multiLevelType w:val="hybridMultilevel"/>
    <w:tmpl w:val="A83468B4"/>
    <w:lvl w:ilvl="0" w:tplc="2244DC30">
      <w:start w:val="1"/>
      <w:numFmt w:val="bullet"/>
      <w:lvlText w:val=""/>
      <w:lvlJc w:val="left"/>
      <w:pPr>
        <w:ind w:left="720" w:hanging="360"/>
      </w:pPr>
      <w:rPr>
        <w:rFonts w:ascii="Symbol" w:hAnsi="Symbol" w:hint="default"/>
      </w:rPr>
    </w:lvl>
    <w:lvl w:ilvl="1" w:tplc="AD7AD23E">
      <w:start w:val="1"/>
      <w:numFmt w:val="bullet"/>
      <w:lvlText w:val="o"/>
      <w:lvlJc w:val="left"/>
      <w:pPr>
        <w:ind w:left="1440" w:hanging="360"/>
      </w:pPr>
      <w:rPr>
        <w:rFonts w:ascii="Courier New" w:hAnsi="Courier New" w:hint="default"/>
      </w:rPr>
    </w:lvl>
    <w:lvl w:ilvl="2" w:tplc="12E679FC">
      <w:start w:val="1"/>
      <w:numFmt w:val="bullet"/>
      <w:lvlText w:val=""/>
      <w:lvlJc w:val="left"/>
      <w:pPr>
        <w:ind w:left="2160" w:hanging="360"/>
      </w:pPr>
      <w:rPr>
        <w:rFonts w:ascii="Wingdings" w:hAnsi="Wingdings" w:hint="default"/>
      </w:rPr>
    </w:lvl>
    <w:lvl w:ilvl="3" w:tplc="2D069C5C">
      <w:start w:val="1"/>
      <w:numFmt w:val="bullet"/>
      <w:lvlText w:val=""/>
      <w:lvlJc w:val="left"/>
      <w:pPr>
        <w:ind w:left="2880" w:hanging="360"/>
      </w:pPr>
      <w:rPr>
        <w:rFonts w:ascii="Symbol" w:hAnsi="Symbol" w:hint="default"/>
      </w:rPr>
    </w:lvl>
    <w:lvl w:ilvl="4" w:tplc="F92A5178">
      <w:start w:val="1"/>
      <w:numFmt w:val="bullet"/>
      <w:lvlText w:val="o"/>
      <w:lvlJc w:val="left"/>
      <w:pPr>
        <w:ind w:left="3600" w:hanging="360"/>
      </w:pPr>
      <w:rPr>
        <w:rFonts w:ascii="Courier New" w:hAnsi="Courier New" w:hint="default"/>
      </w:rPr>
    </w:lvl>
    <w:lvl w:ilvl="5" w:tplc="EB282076">
      <w:start w:val="1"/>
      <w:numFmt w:val="bullet"/>
      <w:lvlText w:val=""/>
      <w:lvlJc w:val="left"/>
      <w:pPr>
        <w:ind w:left="4320" w:hanging="360"/>
      </w:pPr>
      <w:rPr>
        <w:rFonts w:ascii="Wingdings" w:hAnsi="Wingdings" w:hint="default"/>
      </w:rPr>
    </w:lvl>
    <w:lvl w:ilvl="6" w:tplc="8ED63BCE">
      <w:start w:val="1"/>
      <w:numFmt w:val="bullet"/>
      <w:lvlText w:val=""/>
      <w:lvlJc w:val="left"/>
      <w:pPr>
        <w:ind w:left="5040" w:hanging="360"/>
      </w:pPr>
      <w:rPr>
        <w:rFonts w:ascii="Symbol" w:hAnsi="Symbol" w:hint="default"/>
      </w:rPr>
    </w:lvl>
    <w:lvl w:ilvl="7" w:tplc="D5CA441E">
      <w:start w:val="1"/>
      <w:numFmt w:val="bullet"/>
      <w:lvlText w:val="o"/>
      <w:lvlJc w:val="left"/>
      <w:pPr>
        <w:ind w:left="5760" w:hanging="360"/>
      </w:pPr>
      <w:rPr>
        <w:rFonts w:ascii="Courier New" w:hAnsi="Courier New" w:hint="default"/>
      </w:rPr>
    </w:lvl>
    <w:lvl w:ilvl="8" w:tplc="7E609312">
      <w:start w:val="1"/>
      <w:numFmt w:val="bullet"/>
      <w:lvlText w:val=""/>
      <w:lvlJc w:val="left"/>
      <w:pPr>
        <w:ind w:left="6480" w:hanging="360"/>
      </w:pPr>
      <w:rPr>
        <w:rFonts w:ascii="Wingdings" w:hAnsi="Wingdings" w:hint="default"/>
      </w:rPr>
    </w:lvl>
  </w:abstractNum>
  <w:abstractNum w:abstractNumId="25" w15:restartNumberingAfterBreak="0">
    <w:nsid w:val="52F71A8A"/>
    <w:multiLevelType w:val="hybridMultilevel"/>
    <w:tmpl w:val="C1823386"/>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62080"/>
    <w:multiLevelType w:val="hybridMultilevel"/>
    <w:tmpl w:val="F4BA423E"/>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766AE"/>
    <w:multiLevelType w:val="hybridMultilevel"/>
    <w:tmpl w:val="A0DA4DB8"/>
    <w:lvl w:ilvl="0" w:tplc="2088619E">
      <w:start w:val="1"/>
      <w:numFmt w:val="bullet"/>
      <w:lvlText w:val=""/>
      <w:lvlJc w:val="left"/>
      <w:pPr>
        <w:ind w:left="720" w:hanging="360"/>
      </w:pPr>
      <w:rPr>
        <w:rFonts w:ascii="Symbol" w:hAnsi="Symbol" w:hint="default"/>
      </w:rPr>
    </w:lvl>
    <w:lvl w:ilvl="1" w:tplc="405C551C">
      <w:start w:val="1"/>
      <w:numFmt w:val="bullet"/>
      <w:lvlText w:val="o"/>
      <w:lvlJc w:val="left"/>
      <w:pPr>
        <w:ind w:left="1440" w:hanging="360"/>
      </w:pPr>
      <w:rPr>
        <w:rFonts w:ascii="Courier New" w:hAnsi="Courier New" w:hint="default"/>
      </w:rPr>
    </w:lvl>
    <w:lvl w:ilvl="2" w:tplc="7AA0C1B6">
      <w:start w:val="1"/>
      <w:numFmt w:val="bullet"/>
      <w:lvlText w:val=""/>
      <w:lvlJc w:val="left"/>
      <w:pPr>
        <w:ind w:left="2160" w:hanging="360"/>
      </w:pPr>
      <w:rPr>
        <w:rFonts w:ascii="Wingdings" w:hAnsi="Wingdings" w:hint="default"/>
      </w:rPr>
    </w:lvl>
    <w:lvl w:ilvl="3" w:tplc="E1E2475C">
      <w:start w:val="1"/>
      <w:numFmt w:val="bullet"/>
      <w:lvlText w:val=""/>
      <w:lvlJc w:val="left"/>
      <w:pPr>
        <w:ind w:left="2880" w:hanging="360"/>
      </w:pPr>
      <w:rPr>
        <w:rFonts w:ascii="Symbol" w:hAnsi="Symbol" w:hint="default"/>
      </w:rPr>
    </w:lvl>
    <w:lvl w:ilvl="4" w:tplc="1EB689D0">
      <w:start w:val="1"/>
      <w:numFmt w:val="bullet"/>
      <w:lvlText w:val="o"/>
      <w:lvlJc w:val="left"/>
      <w:pPr>
        <w:ind w:left="3600" w:hanging="360"/>
      </w:pPr>
      <w:rPr>
        <w:rFonts w:ascii="Courier New" w:hAnsi="Courier New" w:hint="default"/>
      </w:rPr>
    </w:lvl>
    <w:lvl w:ilvl="5" w:tplc="5844ADA4">
      <w:start w:val="1"/>
      <w:numFmt w:val="bullet"/>
      <w:lvlText w:val=""/>
      <w:lvlJc w:val="left"/>
      <w:pPr>
        <w:ind w:left="4320" w:hanging="360"/>
      </w:pPr>
      <w:rPr>
        <w:rFonts w:ascii="Wingdings" w:hAnsi="Wingdings" w:hint="default"/>
      </w:rPr>
    </w:lvl>
    <w:lvl w:ilvl="6" w:tplc="15606AFE">
      <w:start w:val="1"/>
      <w:numFmt w:val="bullet"/>
      <w:lvlText w:val=""/>
      <w:lvlJc w:val="left"/>
      <w:pPr>
        <w:ind w:left="5040" w:hanging="360"/>
      </w:pPr>
      <w:rPr>
        <w:rFonts w:ascii="Symbol" w:hAnsi="Symbol" w:hint="default"/>
      </w:rPr>
    </w:lvl>
    <w:lvl w:ilvl="7" w:tplc="0F2EB432">
      <w:start w:val="1"/>
      <w:numFmt w:val="bullet"/>
      <w:lvlText w:val="o"/>
      <w:lvlJc w:val="left"/>
      <w:pPr>
        <w:ind w:left="5760" w:hanging="360"/>
      </w:pPr>
      <w:rPr>
        <w:rFonts w:ascii="Courier New" w:hAnsi="Courier New" w:hint="default"/>
      </w:rPr>
    </w:lvl>
    <w:lvl w:ilvl="8" w:tplc="8F763734">
      <w:start w:val="1"/>
      <w:numFmt w:val="bullet"/>
      <w:lvlText w:val=""/>
      <w:lvlJc w:val="left"/>
      <w:pPr>
        <w:ind w:left="6480" w:hanging="360"/>
      </w:pPr>
      <w:rPr>
        <w:rFonts w:ascii="Wingdings" w:hAnsi="Wingdings" w:hint="default"/>
      </w:rPr>
    </w:lvl>
  </w:abstractNum>
  <w:abstractNum w:abstractNumId="28" w15:restartNumberingAfterBreak="0">
    <w:nsid w:val="5BDC4CA7"/>
    <w:multiLevelType w:val="hybridMultilevel"/>
    <w:tmpl w:val="CD0AAF68"/>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F64EC"/>
    <w:multiLevelType w:val="hybridMultilevel"/>
    <w:tmpl w:val="B6A2FC1E"/>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F2AE7"/>
    <w:multiLevelType w:val="hybridMultilevel"/>
    <w:tmpl w:val="21B816EE"/>
    <w:lvl w:ilvl="0" w:tplc="E7FEACBE">
      <w:start w:val="1"/>
      <w:numFmt w:val="bullet"/>
      <w:lvlText w:val=""/>
      <w:lvlJc w:val="left"/>
      <w:pPr>
        <w:ind w:left="720" w:hanging="360"/>
      </w:pPr>
      <w:rPr>
        <w:rFonts w:ascii="Symbol" w:hAnsi="Symbol" w:hint="default"/>
      </w:rPr>
    </w:lvl>
    <w:lvl w:ilvl="1" w:tplc="A2E4A2A8">
      <w:start w:val="1"/>
      <w:numFmt w:val="bullet"/>
      <w:lvlText w:val="o"/>
      <w:lvlJc w:val="left"/>
      <w:pPr>
        <w:ind w:left="1440" w:hanging="360"/>
      </w:pPr>
      <w:rPr>
        <w:rFonts w:ascii="Courier New" w:hAnsi="Courier New" w:hint="default"/>
      </w:rPr>
    </w:lvl>
    <w:lvl w:ilvl="2" w:tplc="9EA6EFCE">
      <w:start w:val="1"/>
      <w:numFmt w:val="bullet"/>
      <w:lvlText w:val=""/>
      <w:lvlJc w:val="left"/>
      <w:pPr>
        <w:ind w:left="2160" w:hanging="360"/>
      </w:pPr>
      <w:rPr>
        <w:rFonts w:ascii="Wingdings" w:hAnsi="Wingdings" w:hint="default"/>
      </w:rPr>
    </w:lvl>
    <w:lvl w:ilvl="3" w:tplc="52D4E44A">
      <w:start w:val="1"/>
      <w:numFmt w:val="bullet"/>
      <w:lvlText w:val=""/>
      <w:lvlJc w:val="left"/>
      <w:pPr>
        <w:ind w:left="2880" w:hanging="360"/>
      </w:pPr>
      <w:rPr>
        <w:rFonts w:ascii="Symbol" w:hAnsi="Symbol" w:hint="default"/>
      </w:rPr>
    </w:lvl>
    <w:lvl w:ilvl="4" w:tplc="AE709192">
      <w:start w:val="1"/>
      <w:numFmt w:val="bullet"/>
      <w:lvlText w:val="o"/>
      <w:lvlJc w:val="left"/>
      <w:pPr>
        <w:ind w:left="3600" w:hanging="360"/>
      </w:pPr>
      <w:rPr>
        <w:rFonts w:ascii="Courier New" w:hAnsi="Courier New" w:hint="default"/>
      </w:rPr>
    </w:lvl>
    <w:lvl w:ilvl="5" w:tplc="FFFAB734">
      <w:start w:val="1"/>
      <w:numFmt w:val="bullet"/>
      <w:lvlText w:val=""/>
      <w:lvlJc w:val="left"/>
      <w:pPr>
        <w:ind w:left="4320" w:hanging="360"/>
      </w:pPr>
      <w:rPr>
        <w:rFonts w:ascii="Wingdings" w:hAnsi="Wingdings" w:hint="default"/>
      </w:rPr>
    </w:lvl>
    <w:lvl w:ilvl="6" w:tplc="F050B6A6">
      <w:start w:val="1"/>
      <w:numFmt w:val="bullet"/>
      <w:lvlText w:val=""/>
      <w:lvlJc w:val="left"/>
      <w:pPr>
        <w:ind w:left="5040" w:hanging="360"/>
      </w:pPr>
      <w:rPr>
        <w:rFonts w:ascii="Symbol" w:hAnsi="Symbol" w:hint="default"/>
      </w:rPr>
    </w:lvl>
    <w:lvl w:ilvl="7" w:tplc="B240F788">
      <w:start w:val="1"/>
      <w:numFmt w:val="bullet"/>
      <w:lvlText w:val="o"/>
      <w:lvlJc w:val="left"/>
      <w:pPr>
        <w:ind w:left="5760" w:hanging="360"/>
      </w:pPr>
      <w:rPr>
        <w:rFonts w:ascii="Courier New" w:hAnsi="Courier New" w:hint="default"/>
      </w:rPr>
    </w:lvl>
    <w:lvl w:ilvl="8" w:tplc="BDA8793E">
      <w:start w:val="1"/>
      <w:numFmt w:val="bullet"/>
      <w:lvlText w:val=""/>
      <w:lvlJc w:val="left"/>
      <w:pPr>
        <w:ind w:left="6480" w:hanging="360"/>
      </w:pPr>
      <w:rPr>
        <w:rFonts w:ascii="Wingdings" w:hAnsi="Wingdings" w:hint="default"/>
      </w:rPr>
    </w:lvl>
  </w:abstractNum>
  <w:abstractNum w:abstractNumId="31" w15:restartNumberingAfterBreak="0">
    <w:nsid w:val="6605CC12"/>
    <w:multiLevelType w:val="hybridMultilevel"/>
    <w:tmpl w:val="6C76617A"/>
    <w:lvl w:ilvl="0" w:tplc="F89E7D5E">
      <w:start w:val="1"/>
      <w:numFmt w:val="bullet"/>
      <w:lvlText w:val=""/>
      <w:lvlJc w:val="left"/>
      <w:pPr>
        <w:ind w:left="720" w:hanging="360"/>
      </w:pPr>
      <w:rPr>
        <w:rFonts w:ascii="Symbol" w:hAnsi="Symbol" w:hint="default"/>
      </w:rPr>
    </w:lvl>
    <w:lvl w:ilvl="1" w:tplc="E2E61D46">
      <w:start w:val="1"/>
      <w:numFmt w:val="bullet"/>
      <w:lvlText w:val="o"/>
      <w:lvlJc w:val="left"/>
      <w:pPr>
        <w:ind w:left="1440" w:hanging="360"/>
      </w:pPr>
      <w:rPr>
        <w:rFonts w:ascii="Courier New" w:hAnsi="Courier New" w:hint="default"/>
      </w:rPr>
    </w:lvl>
    <w:lvl w:ilvl="2" w:tplc="851E3994">
      <w:start w:val="1"/>
      <w:numFmt w:val="bullet"/>
      <w:lvlText w:val=""/>
      <w:lvlJc w:val="left"/>
      <w:pPr>
        <w:ind w:left="2160" w:hanging="360"/>
      </w:pPr>
      <w:rPr>
        <w:rFonts w:ascii="Wingdings" w:hAnsi="Wingdings" w:hint="default"/>
      </w:rPr>
    </w:lvl>
    <w:lvl w:ilvl="3" w:tplc="2A847EF0">
      <w:start w:val="1"/>
      <w:numFmt w:val="bullet"/>
      <w:lvlText w:val=""/>
      <w:lvlJc w:val="left"/>
      <w:pPr>
        <w:ind w:left="2880" w:hanging="360"/>
      </w:pPr>
      <w:rPr>
        <w:rFonts w:ascii="Symbol" w:hAnsi="Symbol" w:hint="default"/>
      </w:rPr>
    </w:lvl>
    <w:lvl w:ilvl="4" w:tplc="3A3C8788">
      <w:start w:val="1"/>
      <w:numFmt w:val="bullet"/>
      <w:lvlText w:val="o"/>
      <w:lvlJc w:val="left"/>
      <w:pPr>
        <w:ind w:left="3600" w:hanging="360"/>
      </w:pPr>
      <w:rPr>
        <w:rFonts w:ascii="Courier New" w:hAnsi="Courier New" w:hint="default"/>
      </w:rPr>
    </w:lvl>
    <w:lvl w:ilvl="5" w:tplc="E578BA84">
      <w:start w:val="1"/>
      <w:numFmt w:val="bullet"/>
      <w:lvlText w:val=""/>
      <w:lvlJc w:val="left"/>
      <w:pPr>
        <w:ind w:left="4320" w:hanging="360"/>
      </w:pPr>
      <w:rPr>
        <w:rFonts w:ascii="Wingdings" w:hAnsi="Wingdings" w:hint="default"/>
      </w:rPr>
    </w:lvl>
    <w:lvl w:ilvl="6" w:tplc="FA06499E">
      <w:start w:val="1"/>
      <w:numFmt w:val="bullet"/>
      <w:lvlText w:val=""/>
      <w:lvlJc w:val="left"/>
      <w:pPr>
        <w:ind w:left="5040" w:hanging="360"/>
      </w:pPr>
      <w:rPr>
        <w:rFonts w:ascii="Symbol" w:hAnsi="Symbol" w:hint="default"/>
      </w:rPr>
    </w:lvl>
    <w:lvl w:ilvl="7" w:tplc="C14E8070">
      <w:start w:val="1"/>
      <w:numFmt w:val="bullet"/>
      <w:lvlText w:val="o"/>
      <w:lvlJc w:val="left"/>
      <w:pPr>
        <w:ind w:left="5760" w:hanging="360"/>
      </w:pPr>
      <w:rPr>
        <w:rFonts w:ascii="Courier New" w:hAnsi="Courier New" w:hint="default"/>
      </w:rPr>
    </w:lvl>
    <w:lvl w:ilvl="8" w:tplc="C4C2DB9A">
      <w:start w:val="1"/>
      <w:numFmt w:val="bullet"/>
      <w:lvlText w:val=""/>
      <w:lvlJc w:val="left"/>
      <w:pPr>
        <w:ind w:left="6480" w:hanging="360"/>
      </w:pPr>
      <w:rPr>
        <w:rFonts w:ascii="Wingdings" w:hAnsi="Wingdings" w:hint="default"/>
      </w:rPr>
    </w:lvl>
  </w:abstractNum>
  <w:abstractNum w:abstractNumId="32" w15:restartNumberingAfterBreak="0">
    <w:nsid w:val="677BF06F"/>
    <w:multiLevelType w:val="hybridMultilevel"/>
    <w:tmpl w:val="B95A3B50"/>
    <w:lvl w:ilvl="0" w:tplc="EB7A2FCA">
      <w:start w:val="1"/>
      <w:numFmt w:val="bullet"/>
      <w:lvlText w:val=""/>
      <w:lvlJc w:val="left"/>
      <w:pPr>
        <w:ind w:left="720" w:hanging="360"/>
      </w:pPr>
      <w:rPr>
        <w:rFonts w:ascii="Symbol" w:hAnsi="Symbol" w:hint="default"/>
      </w:rPr>
    </w:lvl>
    <w:lvl w:ilvl="1" w:tplc="BFF47CB8">
      <w:start w:val="1"/>
      <w:numFmt w:val="bullet"/>
      <w:lvlText w:val="o"/>
      <w:lvlJc w:val="left"/>
      <w:pPr>
        <w:ind w:left="1440" w:hanging="360"/>
      </w:pPr>
      <w:rPr>
        <w:rFonts w:ascii="Courier New" w:hAnsi="Courier New" w:hint="default"/>
      </w:rPr>
    </w:lvl>
    <w:lvl w:ilvl="2" w:tplc="2130AF72">
      <w:start w:val="1"/>
      <w:numFmt w:val="bullet"/>
      <w:lvlText w:val=""/>
      <w:lvlJc w:val="left"/>
      <w:pPr>
        <w:ind w:left="2160" w:hanging="360"/>
      </w:pPr>
      <w:rPr>
        <w:rFonts w:ascii="Wingdings" w:hAnsi="Wingdings" w:hint="default"/>
      </w:rPr>
    </w:lvl>
    <w:lvl w:ilvl="3" w:tplc="2696B9EC">
      <w:start w:val="1"/>
      <w:numFmt w:val="bullet"/>
      <w:lvlText w:val=""/>
      <w:lvlJc w:val="left"/>
      <w:pPr>
        <w:ind w:left="2880" w:hanging="360"/>
      </w:pPr>
      <w:rPr>
        <w:rFonts w:ascii="Symbol" w:hAnsi="Symbol" w:hint="default"/>
      </w:rPr>
    </w:lvl>
    <w:lvl w:ilvl="4" w:tplc="4CE43AF8">
      <w:start w:val="1"/>
      <w:numFmt w:val="bullet"/>
      <w:lvlText w:val="o"/>
      <w:lvlJc w:val="left"/>
      <w:pPr>
        <w:ind w:left="3600" w:hanging="360"/>
      </w:pPr>
      <w:rPr>
        <w:rFonts w:ascii="Courier New" w:hAnsi="Courier New" w:hint="default"/>
      </w:rPr>
    </w:lvl>
    <w:lvl w:ilvl="5" w:tplc="CFA809B6">
      <w:start w:val="1"/>
      <w:numFmt w:val="bullet"/>
      <w:lvlText w:val=""/>
      <w:lvlJc w:val="left"/>
      <w:pPr>
        <w:ind w:left="4320" w:hanging="360"/>
      </w:pPr>
      <w:rPr>
        <w:rFonts w:ascii="Wingdings" w:hAnsi="Wingdings" w:hint="default"/>
      </w:rPr>
    </w:lvl>
    <w:lvl w:ilvl="6" w:tplc="CF163F44">
      <w:start w:val="1"/>
      <w:numFmt w:val="bullet"/>
      <w:lvlText w:val=""/>
      <w:lvlJc w:val="left"/>
      <w:pPr>
        <w:ind w:left="5040" w:hanging="360"/>
      </w:pPr>
      <w:rPr>
        <w:rFonts w:ascii="Symbol" w:hAnsi="Symbol" w:hint="default"/>
      </w:rPr>
    </w:lvl>
    <w:lvl w:ilvl="7" w:tplc="8C004F22">
      <w:start w:val="1"/>
      <w:numFmt w:val="bullet"/>
      <w:lvlText w:val="o"/>
      <w:lvlJc w:val="left"/>
      <w:pPr>
        <w:ind w:left="5760" w:hanging="360"/>
      </w:pPr>
      <w:rPr>
        <w:rFonts w:ascii="Courier New" w:hAnsi="Courier New" w:hint="default"/>
      </w:rPr>
    </w:lvl>
    <w:lvl w:ilvl="8" w:tplc="31E8E7C8">
      <w:start w:val="1"/>
      <w:numFmt w:val="bullet"/>
      <w:lvlText w:val=""/>
      <w:lvlJc w:val="left"/>
      <w:pPr>
        <w:ind w:left="6480" w:hanging="360"/>
      </w:pPr>
      <w:rPr>
        <w:rFonts w:ascii="Wingdings" w:hAnsi="Wingdings" w:hint="default"/>
      </w:rPr>
    </w:lvl>
  </w:abstractNum>
  <w:abstractNum w:abstractNumId="33" w15:restartNumberingAfterBreak="0">
    <w:nsid w:val="687FCCDE"/>
    <w:multiLevelType w:val="hybridMultilevel"/>
    <w:tmpl w:val="D6BEB2A8"/>
    <w:lvl w:ilvl="0" w:tplc="48CAB98A">
      <w:start w:val="1"/>
      <w:numFmt w:val="bullet"/>
      <w:lvlText w:val=""/>
      <w:lvlJc w:val="left"/>
      <w:pPr>
        <w:ind w:left="720" w:hanging="360"/>
      </w:pPr>
      <w:rPr>
        <w:rFonts w:ascii="Symbol" w:hAnsi="Symbol" w:hint="default"/>
      </w:rPr>
    </w:lvl>
    <w:lvl w:ilvl="1" w:tplc="5F8A9ABE">
      <w:start w:val="1"/>
      <w:numFmt w:val="bullet"/>
      <w:lvlText w:val="o"/>
      <w:lvlJc w:val="left"/>
      <w:pPr>
        <w:ind w:left="1440" w:hanging="360"/>
      </w:pPr>
      <w:rPr>
        <w:rFonts w:ascii="Courier New" w:hAnsi="Courier New" w:hint="default"/>
      </w:rPr>
    </w:lvl>
    <w:lvl w:ilvl="2" w:tplc="121295EC">
      <w:start w:val="1"/>
      <w:numFmt w:val="bullet"/>
      <w:lvlText w:val=""/>
      <w:lvlJc w:val="left"/>
      <w:pPr>
        <w:ind w:left="2160" w:hanging="360"/>
      </w:pPr>
      <w:rPr>
        <w:rFonts w:ascii="Wingdings" w:hAnsi="Wingdings" w:hint="default"/>
      </w:rPr>
    </w:lvl>
    <w:lvl w:ilvl="3" w:tplc="09987ACE">
      <w:start w:val="1"/>
      <w:numFmt w:val="bullet"/>
      <w:lvlText w:val=""/>
      <w:lvlJc w:val="left"/>
      <w:pPr>
        <w:ind w:left="2880" w:hanging="360"/>
      </w:pPr>
      <w:rPr>
        <w:rFonts w:ascii="Symbol" w:hAnsi="Symbol" w:hint="default"/>
      </w:rPr>
    </w:lvl>
    <w:lvl w:ilvl="4" w:tplc="A1EE9462">
      <w:start w:val="1"/>
      <w:numFmt w:val="bullet"/>
      <w:lvlText w:val="o"/>
      <w:lvlJc w:val="left"/>
      <w:pPr>
        <w:ind w:left="3600" w:hanging="360"/>
      </w:pPr>
      <w:rPr>
        <w:rFonts w:ascii="Courier New" w:hAnsi="Courier New" w:hint="default"/>
      </w:rPr>
    </w:lvl>
    <w:lvl w:ilvl="5" w:tplc="EDE40B4A">
      <w:start w:val="1"/>
      <w:numFmt w:val="bullet"/>
      <w:lvlText w:val=""/>
      <w:lvlJc w:val="left"/>
      <w:pPr>
        <w:ind w:left="4320" w:hanging="360"/>
      </w:pPr>
      <w:rPr>
        <w:rFonts w:ascii="Wingdings" w:hAnsi="Wingdings" w:hint="default"/>
      </w:rPr>
    </w:lvl>
    <w:lvl w:ilvl="6" w:tplc="541AC104">
      <w:start w:val="1"/>
      <w:numFmt w:val="bullet"/>
      <w:lvlText w:val=""/>
      <w:lvlJc w:val="left"/>
      <w:pPr>
        <w:ind w:left="5040" w:hanging="360"/>
      </w:pPr>
      <w:rPr>
        <w:rFonts w:ascii="Symbol" w:hAnsi="Symbol" w:hint="default"/>
      </w:rPr>
    </w:lvl>
    <w:lvl w:ilvl="7" w:tplc="63866048">
      <w:start w:val="1"/>
      <w:numFmt w:val="bullet"/>
      <w:lvlText w:val="o"/>
      <w:lvlJc w:val="left"/>
      <w:pPr>
        <w:ind w:left="5760" w:hanging="360"/>
      </w:pPr>
      <w:rPr>
        <w:rFonts w:ascii="Courier New" w:hAnsi="Courier New" w:hint="default"/>
      </w:rPr>
    </w:lvl>
    <w:lvl w:ilvl="8" w:tplc="3DDA3812">
      <w:start w:val="1"/>
      <w:numFmt w:val="bullet"/>
      <w:lvlText w:val=""/>
      <w:lvlJc w:val="left"/>
      <w:pPr>
        <w:ind w:left="6480" w:hanging="360"/>
      </w:pPr>
      <w:rPr>
        <w:rFonts w:ascii="Wingdings" w:hAnsi="Wingdings" w:hint="default"/>
      </w:rPr>
    </w:lvl>
  </w:abstractNum>
  <w:abstractNum w:abstractNumId="34" w15:restartNumberingAfterBreak="0">
    <w:nsid w:val="695704A3"/>
    <w:multiLevelType w:val="hybridMultilevel"/>
    <w:tmpl w:val="2822224E"/>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F2C5B"/>
    <w:multiLevelType w:val="hybridMultilevel"/>
    <w:tmpl w:val="A5623FF8"/>
    <w:lvl w:ilvl="0" w:tplc="9EF6BBA4">
      <w:start w:val="1"/>
      <w:numFmt w:val="bullet"/>
      <w:lvlText w:val=""/>
      <w:lvlJc w:val="left"/>
      <w:pPr>
        <w:ind w:left="720" w:hanging="360"/>
      </w:pPr>
      <w:rPr>
        <w:rFonts w:ascii="Symbol" w:hAnsi="Symbol" w:hint="default"/>
      </w:rPr>
    </w:lvl>
    <w:lvl w:ilvl="1" w:tplc="0BC8628A">
      <w:start w:val="1"/>
      <w:numFmt w:val="bullet"/>
      <w:lvlText w:val="o"/>
      <w:lvlJc w:val="left"/>
      <w:pPr>
        <w:ind w:left="1440" w:hanging="360"/>
      </w:pPr>
      <w:rPr>
        <w:rFonts w:ascii="Courier New" w:hAnsi="Courier New" w:hint="default"/>
      </w:rPr>
    </w:lvl>
    <w:lvl w:ilvl="2" w:tplc="DF240FFC">
      <w:start w:val="1"/>
      <w:numFmt w:val="bullet"/>
      <w:lvlText w:val=""/>
      <w:lvlJc w:val="left"/>
      <w:pPr>
        <w:ind w:left="2160" w:hanging="360"/>
      </w:pPr>
      <w:rPr>
        <w:rFonts w:ascii="Wingdings" w:hAnsi="Wingdings" w:hint="default"/>
      </w:rPr>
    </w:lvl>
    <w:lvl w:ilvl="3" w:tplc="AA8A07D8">
      <w:start w:val="1"/>
      <w:numFmt w:val="bullet"/>
      <w:lvlText w:val=""/>
      <w:lvlJc w:val="left"/>
      <w:pPr>
        <w:ind w:left="2880" w:hanging="360"/>
      </w:pPr>
      <w:rPr>
        <w:rFonts w:ascii="Symbol" w:hAnsi="Symbol" w:hint="default"/>
      </w:rPr>
    </w:lvl>
    <w:lvl w:ilvl="4" w:tplc="4C3ADB38">
      <w:start w:val="1"/>
      <w:numFmt w:val="bullet"/>
      <w:lvlText w:val="o"/>
      <w:lvlJc w:val="left"/>
      <w:pPr>
        <w:ind w:left="3600" w:hanging="360"/>
      </w:pPr>
      <w:rPr>
        <w:rFonts w:ascii="Courier New" w:hAnsi="Courier New" w:hint="default"/>
      </w:rPr>
    </w:lvl>
    <w:lvl w:ilvl="5" w:tplc="7D4AE6A8">
      <w:start w:val="1"/>
      <w:numFmt w:val="bullet"/>
      <w:lvlText w:val=""/>
      <w:lvlJc w:val="left"/>
      <w:pPr>
        <w:ind w:left="4320" w:hanging="360"/>
      </w:pPr>
      <w:rPr>
        <w:rFonts w:ascii="Wingdings" w:hAnsi="Wingdings" w:hint="default"/>
      </w:rPr>
    </w:lvl>
    <w:lvl w:ilvl="6" w:tplc="4850B748">
      <w:start w:val="1"/>
      <w:numFmt w:val="bullet"/>
      <w:lvlText w:val=""/>
      <w:lvlJc w:val="left"/>
      <w:pPr>
        <w:ind w:left="5040" w:hanging="360"/>
      </w:pPr>
      <w:rPr>
        <w:rFonts w:ascii="Symbol" w:hAnsi="Symbol" w:hint="default"/>
      </w:rPr>
    </w:lvl>
    <w:lvl w:ilvl="7" w:tplc="DDCA1F6E">
      <w:start w:val="1"/>
      <w:numFmt w:val="bullet"/>
      <w:lvlText w:val="o"/>
      <w:lvlJc w:val="left"/>
      <w:pPr>
        <w:ind w:left="5760" w:hanging="360"/>
      </w:pPr>
      <w:rPr>
        <w:rFonts w:ascii="Courier New" w:hAnsi="Courier New" w:hint="default"/>
      </w:rPr>
    </w:lvl>
    <w:lvl w:ilvl="8" w:tplc="3D1A659E">
      <w:start w:val="1"/>
      <w:numFmt w:val="bullet"/>
      <w:lvlText w:val=""/>
      <w:lvlJc w:val="left"/>
      <w:pPr>
        <w:ind w:left="6480" w:hanging="360"/>
      </w:pPr>
      <w:rPr>
        <w:rFonts w:ascii="Wingdings" w:hAnsi="Wingdings" w:hint="default"/>
      </w:rPr>
    </w:lvl>
  </w:abstractNum>
  <w:abstractNum w:abstractNumId="36" w15:restartNumberingAfterBreak="0">
    <w:nsid w:val="723C4876"/>
    <w:multiLevelType w:val="hybridMultilevel"/>
    <w:tmpl w:val="412E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4397B"/>
    <w:multiLevelType w:val="hybridMultilevel"/>
    <w:tmpl w:val="131A28B0"/>
    <w:lvl w:ilvl="0" w:tplc="61AEE16C">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D93EF"/>
    <w:multiLevelType w:val="hybridMultilevel"/>
    <w:tmpl w:val="5C50FF5A"/>
    <w:lvl w:ilvl="0" w:tplc="B7AE340E">
      <w:start w:val="1"/>
      <w:numFmt w:val="bullet"/>
      <w:lvlText w:val=""/>
      <w:lvlJc w:val="left"/>
      <w:pPr>
        <w:ind w:left="720" w:hanging="360"/>
      </w:pPr>
      <w:rPr>
        <w:rFonts w:ascii="Symbol" w:hAnsi="Symbol" w:hint="default"/>
      </w:rPr>
    </w:lvl>
    <w:lvl w:ilvl="1" w:tplc="44CA46F2">
      <w:start w:val="1"/>
      <w:numFmt w:val="bullet"/>
      <w:lvlText w:val="o"/>
      <w:lvlJc w:val="left"/>
      <w:pPr>
        <w:ind w:left="1440" w:hanging="360"/>
      </w:pPr>
      <w:rPr>
        <w:rFonts w:ascii="Courier New" w:hAnsi="Courier New" w:hint="default"/>
      </w:rPr>
    </w:lvl>
    <w:lvl w:ilvl="2" w:tplc="3800ACC0">
      <w:start w:val="1"/>
      <w:numFmt w:val="bullet"/>
      <w:lvlText w:val=""/>
      <w:lvlJc w:val="left"/>
      <w:pPr>
        <w:ind w:left="2160" w:hanging="360"/>
      </w:pPr>
      <w:rPr>
        <w:rFonts w:ascii="Wingdings" w:hAnsi="Wingdings" w:hint="default"/>
      </w:rPr>
    </w:lvl>
    <w:lvl w:ilvl="3" w:tplc="EF646C8A">
      <w:start w:val="1"/>
      <w:numFmt w:val="bullet"/>
      <w:lvlText w:val=""/>
      <w:lvlJc w:val="left"/>
      <w:pPr>
        <w:ind w:left="2880" w:hanging="360"/>
      </w:pPr>
      <w:rPr>
        <w:rFonts w:ascii="Symbol" w:hAnsi="Symbol" w:hint="default"/>
      </w:rPr>
    </w:lvl>
    <w:lvl w:ilvl="4" w:tplc="6A3010EC">
      <w:start w:val="1"/>
      <w:numFmt w:val="bullet"/>
      <w:lvlText w:val="o"/>
      <w:lvlJc w:val="left"/>
      <w:pPr>
        <w:ind w:left="3600" w:hanging="360"/>
      </w:pPr>
      <w:rPr>
        <w:rFonts w:ascii="Courier New" w:hAnsi="Courier New" w:hint="default"/>
      </w:rPr>
    </w:lvl>
    <w:lvl w:ilvl="5" w:tplc="73946F3E">
      <w:start w:val="1"/>
      <w:numFmt w:val="bullet"/>
      <w:lvlText w:val=""/>
      <w:lvlJc w:val="left"/>
      <w:pPr>
        <w:ind w:left="4320" w:hanging="360"/>
      </w:pPr>
      <w:rPr>
        <w:rFonts w:ascii="Wingdings" w:hAnsi="Wingdings" w:hint="default"/>
      </w:rPr>
    </w:lvl>
    <w:lvl w:ilvl="6" w:tplc="08E0DFB8">
      <w:start w:val="1"/>
      <w:numFmt w:val="bullet"/>
      <w:lvlText w:val=""/>
      <w:lvlJc w:val="left"/>
      <w:pPr>
        <w:ind w:left="5040" w:hanging="360"/>
      </w:pPr>
      <w:rPr>
        <w:rFonts w:ascii="Symbol" w:hAnsi="Symbol" w:hint="default"/>
      </w:rPr>
    </w:lvl>
    <w:lvl w:ilvl="7" w:tplc="36D8840A">
      <w:start w:val="1"/>
      <w:numFmt w:val="bullet"/>
      <w:lvlText w:val="o"/>
      <w:lvlJc w:val="left"/>
      <w:pPr>
        <w:ind w:left="5760" w:hanging="360"/>
      </w:pPr>
      <w:rPr>
        <w:rFonts w:ascii="Courier New" w:hAnsi="Courier New" w:hint="default"/>
      </w:rPr>
    </w:lvl>
    <w:lvl w:ilvl="8" w:tplc="F56851B4">
      <w:start w:val="1"/>
      <w:numFmt w:val="bullet"/>
      <w:lvlText w:val=""/>
      <w:lvlJc w:val="left"/>
      <w:pPr>
        <w:ind w:left="6480" w:hanging="360"/>
      </w:pPr>
      <w:rPr>
        <w:rFonts w:ascii="Wingdings" w:hAnsi="Wingdings" w:hint="default"/>
      </w:rPr>
    </w:lvl>
  </w:abstractNum>
  <w:abstractNum w:abstractNumId="39" w15:restartNumberingAfterBreak="0">
    <w:nsid w:val="7E5B0D93"/>
    <w:multiLevelType w:val="hybridMultilevel"/>
    <w:tmpl w:val="33F6F38A"/>
    <w:lvl w:ilvl="0" w:tplc="9D7E581A">
      <w:start w:val="1"/>
      <w:numFmt w:val="bullet"/>
      <w:lvlText w:val=""/>
      <w:lvlJc w:val="left"/>
      <w:pPr>
        <w:ind w:left="720" w:hanging="360"/>
      </w:pPr>
      <w:rPr>
        <w:rFonts w:ascii="Symbol" w:hAnsi="Symbol" w:hint="default"/>
      </w:rPr>
    </w:lvl>
    <w:lvl w:ilvl="1" w:tplc="652A8FA2">
      <w:start w:val="1"/>
      <w:numFmt w:val="bullet"/>
      <w:lvlText w:val="o"/>
      <w:lvlJc w:val="left"/>
      <w:pPr>
        <w:ind w:left="1440" w:hanging="360"/>
      </w:pPr>
      <w:rPr>
        <w:rFonts w:ascii="Courier New" w:hAnsi="Courier New" w:hint="default"/>
      </w:rPr>
    </w:lvl>
    <w:lvl w:ilvl="2" w:tplc="C9705F36">
      <w:start w:val="1"/>
      <w:numFmt w:val="bullet"/>
      <w:lvlText w:val=""/>
      <w:lvlJc w:val="left"/>
      <w:pPr>
        <w:ind w:left="2160" w:hanging="360"/>
      </w:pPr>
      <w:rPr>
        <w:rFonts w:ascii="Wingdings" w:hAnsi="Wingdings" w:hint="default"/>
      </w:rPr>
    </w:lvl>
    <w:lvl w:ilvl="3" w:tplc="144C03B8">
      <w:start w:val="1"/>
      <w:numFmt w:val="bullet"/>
      <w:lvlText w:val=""/>
      <w:lvlJc w:val="left"/>
      <w:pPr>
        <w:ind w:left="2880" w:hanging="360"/>
      </w:pPr>
      <w:rPr>
        <w:rFonts w:ascii="Symbol" w:hAnsi="Symbol" w:hint="default"/>
      </w:rPr>
    </w:lvl>
    <w:lvl w:ilvl="4" w:tplc="0818DC98">
      <w:start w:val="1"/>
      <w:numFmt w:val="bullet"/>
      <w:lvlText w:val="o"/>
      <w:lvlJc w:val="left"/>
      <w:pPr>
        <w:ind w:left="3600" w:hanging="360"/>
      </w:pPr>
      <w:rPr>
        <w:rFonts w:ascii="Courier New" w:hAnsi="Courier New" w:hint="default"/>
      </w:rPr>
    </w:lvl>
    <w:lvl w:ilvl="5" w:tplc="4912AFB8">
      <w:start w:val="1"/>
      <w:numFmt w:val="bullet"/>
      <w:lvlText w:val=""/>
      <w:lvlJc w:val="left"/>
      <w:pPr>
        <w:ind w:left="4320" w:hanging="360"/>
      </w:pPr>
      <w:rPr>
        <w:rFonts w:ascii="Wingdings" w:hAnsi="Wingdings" w:hint="default"/>
      </w:rPr>
    </w:lvl>
    <w:lvl w:ilvl="6" w:tplc="931281D6">
      <w:start w:val="1"/>
      <w:numFmt w:val="bullet"/>
      <w:lvlText w:val=""/>
      <w:lvlJc w:val="left"/>
      <w:pPr>
        <w:ind w:left="5040" w:hanging="360"/>
      </w:pPr>
      <w:rPr>
        <w:rFonts w:ascii="Symbol" w:hAnsi="Symbol" w:hint="default"/>
      </w:rPr>
    </w:lvl>
    <w:lvl w:ilvl="7" w:tplc="83A28400">
      <w:start w:val="1"/>
      <w:numFmt w:val="bullet"/>
      <w:lvlText w:val="o"/>
      <w:lvlJc w:val="left"/>
      <w:pPr>
        <w:ind w:left="5760" w:hanging="360"/>
      </w:pPr>
      <w:rPr>
        <w:rFonts w:ascii="Courier New" w:hAnsi="Courier New" w:hint="default"/>
      </w:rPr>
    </w:lvl>
    <w:lvl w:ilvl="8" w:tplc="610A1196">
      <w:start w:val="1"/>
      <w:numFmt w:val="bullet"/>
      <w:lvlText w:val=""/>
      <w:lvlJc w:val="left"/>
      <w:pPr>
        <w:ind w:left="6480" w:hanging="360"/>
      </w:pPr>
      <w:rPr>
        <w:rFonts w:ascii="Wingdings" w:hAnsi="Wingdings" w:hint="default"/>
      </w:rPr>
    </w:lvl>
  </w:abstractNum>
  <w:abstractNum w:abstractNumId="40" w15:restartNumberingAfterBreak="0">
    <w:nsid w:val="7E71B90C"/>
    <w:multiLevelType w:val="hybridMultilevel"/>
    <w:tmpl w:val="6B424174"/>
    <w:lvl w:ilvl="0" w:tplc="4B6CFA1E">
      <w:start w:val="1"/>
      <w:numFmt w:val="bullet"/>
      <w:lvlText w:val="·"/>
      <w:lvlJc w:val="left"/>
      <w:pPr>
        <w:ind w:left="720" w:hanging="360"/>
      </w:pPr>
      <w:rPr>
        <w:rFonts w:ascii="Symbol" w:hAnsi="Symbol" w:hint="default"/>
      </w:rPr>
    </w:lvl>
    <w:lvl w:ilvl="1" w:tplc="ED36C75E">
      <w:start w:val="1"/>
      <w:numFmt w:val="bullet"/>
      <w:lvlText w:val="o"/>
      <w:lvlJc w:val="left"/>
      <w:pPr>
        <w:ind w:left="1440" w:hanging="360"/>
      </w:pPr>
      <w:rPr>
        <w:rFonts w:ascii="Courier New" w:hAnsi="Courier New" w:hint="default"/>
      </w:rPr>
    </w:lvl>
    <w:lvl w:ilvl="2" w:tplc="1CE83ECE">
      <w:start w:val="1"/>
      <w:numFmt w:val="bullet"/>
      <w:lvlText w:val=""/>
      <w:lvlJc w:val="left"/>
      <w:pPr>
        <w:ind w:left="2160" w:hanging="360"/>
      </w:pPr>
      <w:rPr>
        <w:rFonts w:ascii="Wingdings" w:hAnsi="Wingdings" w:hint="default"/>
      </w:rPr>
    </w:lvl>
    <w:lvl w:ilvl="3" w:tplc="F9B895BA">
      <w:start w:val="1"/>
      <w:numFmt w:val="bullet"/>
      <w:lvlText w:val=""/>
      <w:lvlJc w:val="left"/>
      <w:pPr>
        <w:ind w:left="2880" w:hanging="360"/>
      </w:pPr>
      <w:rPr>
        <w:rFonts w:ascii="Symbol" w:hAnsi="Symbol" w:hint="default"/>
      </w:rPr>
    </w:lvl>
    <w:lvl w:ilvl="4" w:tplc="8C0C40F4">
      <w:start w:val="1"/>
      <w:numFmt w:val="bullet"/>
      <w:lvlText w:val="o"/>
      <w:lvlJc w:val="left"/>
      <w:pPr>
        <w:ind w:left="3600" w:hanging="360"/>
      </w:pPr>
      <w:rPr>
        <w:rFonts w:ascii="Courier New" w:hAnsi="Courier New" w:hint="default"/>
      </w:rPr>
    </w:lvl>
    <w:lvl w:ilvl="5" w:tplc="3E022556">
      <w:start w:val="1"/>
      <w:numFmt w:val="bullet"/>
      <w:lvlText w:val=""/>
      <w:lvlJc w:val="left"/>
      <w:pPr>
        <w:ind w:left="4320" w:hanging="360"/>
      </w:pPr>
      <w:rPr>
        <w:rFonts w:ascii="Wingdings" w:hAnsi="Wingdings" w:hint="default"/>
      </w:rPr>
    </w:lvl>
    <w:lvl w:ilvl="6" w:tplc="D968F19C">
      <w:start w:val="1"/>
      <w:numFmt w:val="bullet"/>
      <w:lvlText w:val=""/>
      <w:lvlJc w:val="left"/>
      <w:pPr>
        <w:ind w:left="5040" w:hanging="360"/>
      </w:pPr>
      <w:rPr>
        <w:rFonts w:ascii="Symbol" w:hAnsi="Symbol" w:hint="default"/>
      </w:rPr>
    </w:lvl>
    <w:lvl w:ilvl="7" w:tplc="81B0B952">
      <w:start w:val="1"/>
      <w:numFmt w:val="bullet"/>
      <w:lvlText w:val="o"/>
      <w:lvlJc w:val="left"/>
      <w:pPr>
        <w:ind w:left="5760" w:hanging="360"/>
      </w:pPr>
      <w:rPr>
        <w:rFonts w:ascii="Courier New" w:hAnsi="Courier New" w:hint="default"/>
      </w:rPr>
    </w:lvl>
    <w:lvl w:ilvl="8" w:tplc="F5822D7C">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24"/>
  </w:num>
  <w:num w:numId="4">
    <w:abstractNumId w:val="35"/>
  </w:num>
  <w:num w:numId="5">
    <w:abstractNumId w:val="9"/>
  </w:num>
  <w:num w:numId="6">
    <w:abstractNumId w:val="30"/>
  </w:num>
  <w:num w:numId="7">
    <w:abstractNumId w:val="32"/>
  </w:num>
  <w:num w:numId="8">
    <w:abstractNumId w:val="27"/>
  </w:num>
  <w:num w:numId="9">
    <w:abstractNumId w:val="2"/>
  </w:num>
  <w:num w:numId="10">
    <w:abstractNumId w:val="14"/>
  </w:num>
  <w:num w:numId="11">
    <w:abstractNumId w:val="6"/>
  </w:num>
  <w:num w:numId="12">
    <w:abstractNumId w:val="31"/>
  </w:num>
  <w:num w:numId="13">
    <w:abstractNumId w:val="38"/>
  </w:num>
  <w:num w:numId="14">
    <w:abstractNumId w:val="33"/>
  </w:num>
  <w:num w:numId="15">
    <w:abstractNumId w:val="11"/>
  </w:num>
  <w:num w:numId="16">
    <w:abstractNumId w:val="39"/>
  </w:num>
  <w:num w:numId="17">
    <w:abstractNumId w:val="16"/>
  </w:num>
  <w:num w:numId="18">
    <w:abstractNumId w:val="0"/>
  </w:num>
  <w:num w:numId="19">
    <w:abstractNumId w:val="18"/>
  </w:num>
  <w:num w:numId="20">
    <w:abstractNumId w:val="22"/>
  </w:num>
  <w:num w:numId="21">
    <w:abstractNumId w:val="36"/>
  </w:num>
  <w:num w:numId="22">
    <w:abstractNumId w:val="7"/>
  </w:num>
  <w:num w:numId="23">
    <w:abstractNumId w:val="37"/>
  </w:num>
  <w:num w:numId="24">
    <w:abstractNumId w:val="5"/>
  </w:num>
  <w:num w:numId="25">
    <w:abstractNumId w:val="34"/>
  </w:num>
  <w:num w:numId="26">
    <w:abstractNumId w:val="8"/>
  </w:num>
  <w:num w:numId="27">
    <w:abstractNumId w:val="26"/>
  </w:num>
  <w:num w:numId="28">
    <w:abstractNumId w:val="20"/>
  </w:num>
  <w:num w:numId="29">
    <w:abstractNumId w:val="1"/>
  </w:num>
  <w:num w:numId="30">
    <w:abstractNumId w:val="10"/>
  </w:num>
  <w:num w:numId="31">
    <w:abstractNumId w:val="3"/>
  </w:num>
  <w:num w:numId="32">
    <w:abstractNumId w:val="29"/>
  </w:num>
  <w:num w:numId="33">
    <w:abstractNumId w:val="12"/>
  </w:num>
  <w:num w:numId="34">
    <w:abstractNumId w:val="21"/>
  </w:num>
  <w:num w:numId="35">
    <w:abstractNumId w:val="17"/>
  </w:num>
  <w:num w:numId="36">
    <w:abstractNumId w:val="25"/>
  </w:num>
  <w:num w:numId="37">
    <w:abstractNumId w:val="4"/>
  </w:num>
  <w:num w:numId="38">
    <w:abstractNumId w:val="19"/>
  </w:num>
  <w:num w:numId="39">
    <w:abstractNumId w:val="28"/>
  </w:num>
  <w:num w:numId="40">
    <w:abstractNumId w:val="15"/>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C0CD21"/>
    <w:rsid w:val="0003328B"/>
    <w:rsid w:val="000373D4"/>
    <w:rsid w:val="0004122C"/>
    <w:rsid w:val="000454C1"/>
    <w:rsid w:val="0004638E"/>
    <w:rsid w:val="00081AFE"/>
    <w:rsid w:val="00084BA6"/>
    <w:rsid w:val="000865A7"/>
    <w:rsid w:val="00095A80"/>
    <w:rsid w:val="000B2D59"/>
    <w:rsid w:val="000B36D1"/>
    <w:rsid w:val="000B3D37"/>
    <w:rsid w:val="000B6C10"/>
    <w:rsid w:val="000C1E67"/>
    <w:rsid w:val="000C534A"/>
    <w:rsid w:val="000D1F06"/>
    <w:rsid w:val="000D4C0E"/>
    <w:rsid w:val="000D6740"/>
    <w:rsid w:val="000E55C9"/>
    <w:rsid w:val="000E6392"/>
    <w:rsid w:val="000EF1D9"/>
    <w:rsid w:val="000F1CE4"/>
    <w:rsid w:val="000F4A42"/>
    <w:rsid w:val="00106886"/>
    <w:rsid w:val="00115273"/>
    <w:rsid w:val="001217AC"/>
    <w:rsid w:val="00133ECD"/>
    <w:rsid w:val="00136E72"/>
    <w:rsid w:val="00140707"/>
    <w:rsid w:val="001451D8"/>
    <w:rsid w:val="00160DC0"/>
    <w:rsid w:val="001763E2"/>
    <w:rsid w:val="00182F74"/>
    <w:rsid w:val="001A759F"/>
    <w:rsid w:val="001B3D01"/>
    <w:rsid w:val="001C6FB8"/>
    <w:rsid w:val="001E4BEE"/>
    <w:rsid w:val="001E5955"/>
    <w:rsid w:val="001FA242"/>
    <w:rsid w:val="00200615"/>
    <w:rsid w:val="00203B7B"/>
    <w:rsid w:val="0020785E"/>
    <w:rsid w:val="00232D29"/>
    <w:rsid w:val="002449F1"/>
    <w:rsid w:val="002517BE"/>
    <w:rsid w:val="002809C8"/>
    <w:rsid w:val="002811A7"/>
    <w:rsid w:val="00281CFE"/>
    <w:rsid w:val="00296C0A"/>
    <w:rsid w:val="002A1A09"/>
    <w:rsid w:val="002B4C6C"/>
    <w:rsid w:val="002C0B3B"/>
    <w:rsid w:val="002C6748"/>
    <w:rsid w:val="002D1739"/>
    <w:rsid w:val="002D1AE5"/>
    <w:rsid w:val="002D6383"/>
    <w:rsid w:val="002D689B"/>
    <w:rsid w:val="002E02E4"/>
    <w:rsid w:val="002E713A"/>
    <w:rsid w:val="002E789B"/>
    <w:rsid w:val="002F080E"/>
    <w:rsid w:val="002F3468"/>
    <w:rsid w:val="002F577B"/>
    <w:rsid w:val="003032B4"/>
    <w:rsid w:val="003033E9"/>
    <w:rsid w:val="00304CD0"/>
    <w:rsid w:val="003158FA"/>
    <w:rsid w:val="00320BDE"/>
    <w:rsid w:val="00320EC6"/>
    <w:rsid w:val="00326853"/>
    <w:rsid w:val="003301AA"/>
    <w:rsid w:val="0033265E"/>
    <w:rsid w:val="003335A4"/>
    <w:rsid w:val="0034458F"/>
    <w:rsid w:val="00352C33"/>
    <w:rsid w:val="0036CC69"/>
    <w:rsid w:val="003801FE"/>
    <w:rsid w:val="00383DDE"/>
    <w:rsid w:val="003930EB"/>
    <w:rsid w:val="0039D4EB"/>
    <w:rsid w:val="003B2E50"/>
    <w:rsid w:val="003BEA7C"/>
    <w:rsid w:val="003C1378"/>
    <w:rsid w:val="003C7467"/>
    <w:rsid w:val="003E0007"/>
    <w:rsid w:val="003E3442"/>
    <w:rsid w:val="003F0B97"/>
    <w:rsid w:val="003F4E8B"/>
    <w:rsid w:val="003F7F09"/>
    <w:rsid w:val="00400A64"/>
    <w:rsid w:val="00405478"/>
    <w:rsid w:val="00406D52"/>
    <w:rsid w:val="0040798D"/>
    <w:rsid w:val="0041576E"/>
    <w:rsid w:val="00416A30"/>
    <w:rsid w:val="004204E9"/>
    <w:rsid w:val="00424D4A"/>
    <w:rsid w:val="004251FA"/>
    <w:rsid w:val="00426FC1"/>
    <w:rsid w:val="004355FC"/>
    <w:rsid w:val="00437B61"/>
    <w:rsid w:val="00444944"/>
    <w:rsid w:val="004525BD"/>
    <w:rsid w:val="00472F87"/>
    <w:rsid w:val="004827BB"/>
    <w:rsid w:val="00482CB6"/>
    <w:rsid w:val="00486282"/>
    <w:rsid w:val="0048EDAC"/>
    <w:rsid w:val="00490007"/>
    <w:rsid w:val="00493D26"/>
    <w:rsid w:val="00497600"/>
    <w:rsid w:val="00499AC6"/>
    <w:rsid w:val="004A001C"/>
    <w:rsid w:val="004A093A"/>
    <w:rsid w:val="004A1827"/>
    <w:rsid w:val="004A47C0"/>
    <w:rsid w:val="004A7439"/>
    <w:rsid w:val="004AB1E2"/>
    <w:rsid w:val="004B0C9C"/>
    <w:rsid w:val="004B0E41"/>
    <w:rsid w:val="004C1119"/>
    <w:rsid w:val="004D3DB3"/>
    <w:rsid w:val="004E02A8"/>
    <w:rsid w:val="005010DA"/>
    <w:rsid w:val="005068FB"/>
    <w:rsid w:val="005116F8"/>
    <w:rsid w:val="00526D4C"/>
    <w:rsid w:val="0054378F"/>
    <w:rsid w:val="00543A89"/>
    <w:rsid w:val="00547A20"/>
    <w:rsid w:val="00557401"/>
    <w:rsid w:val="00562A58"/>
    <w:rsid w:val="005768E6"/>
    <w:rsid w:val="00594F81"/>
    <w:rsid w:val="005A418F"/>
    <w:rsid w:val="005A781C"/>
    <w:rsid w:val="005AAA84"/>
    <w:rsid w:val="005B38BA"/>
    <w:rsid w:val="005D30D4"/>
    <w:rsid w:val="005D44E6"/>
    <w:rsid w:val="005E5469"/>
    <w:rsid w:val="005E7AD4"/>
    <w:rsid w:val="005F2F41"/>
    <w:rsid w:val="00601C88"/>
    <w:rsid w:val="006207FB"/>
    <w:rsid w:val="00624E5A"/>
    <w:rsid w:val="00642BEB"/>
    <w:rsid w:val="00645DC5"/>
    <w:rsid w:val="00660991"/>
    <w:rsid w:val="00660AD2"/>
    <w:rsid w:val="00668F19"/>
    <w:rsid w:val="00672512"/>
    <w:rsid w:val="00673C24"/>
    <w:rsid w:val="00683220"/>
    <w:rsid w:val="0069367F"/>
    <w:rsid w:val="006958AF"/>
    <w:rsid w:val="006C62B3"/>
    <w:rsid w:val="006E0F05"/>
    <w:rsid w:val="006F240D"/>
    <w:rsid w:val="006F340D"/>
    <w:rsid w:val="006F358C"/>
    <w:rsid w:val="006F5E88"/>
    <w:rsid w:val="006F6F99"/>
    <w:rsid w:val="0070335D"/>
    <w:rsid w:val="00704153"/>
    <w:rsid w:val="0070B5B8"/>
    <w:rsid w:val="00710A18"/>
    <w:rsid w:val="00717C2E"/>
    <w:rsid w:val="0071E92E"/>
    <w:rsid w:val="007234B3"/>
    <w:rsid w:val="00733036"/>
    <w:rsid w:val="00733D75"/>
    <w:rsid w:val="00742459"/>
    <w:rsid w:val="00746EDD"/>
    <w:rsid w:val="00750659"/>
    <w:rsid w:val="00751B97"/>
    <w:rsid w:val="007605B0"/>
    <w:rsid w:val="0076383E"/>
    <w:rsid w:val="00792AFC"/>
    <w:rsid w:val="0079388A"/>
    <w:rsid w:val="007A2F90"/>
    <w:rsid w:val="007B700D"/>
    <w:rsid w:val="007C3E2A"/>
    <w:rsid w:val="007D4AAE"/>
    <w:rsid w:val="007E10E9"/>
    <w:rsid w:val="007E401F"/>
    <w:rsid w:val="007F4EEF"/>
    <w:rsid w:val="007F6344"/>
    <w:rsid w:val="00801D42"/>
    <w:rsid w:val="00802B2D"/>
    <w:rsid w:val="00803D14"/>
    <w:rsid w:val="008128C9"/>
    <w:rsid w:val="0082E912"/>
    <w:rsid w:val="008311B4"/>
    <w:rsid w:val="0083FF6B"/>
    <w:rsid w:val="0084303E"/>
    <w:rsid w:val="00844AF0"/>
    <w:rsid w:val="0084526B"/>
    <w:rsid w:val="00852958"/>
    <w:rsid w:val="00856D08"/>
    <w:rsid w:val="008721E4"/>
    <w:rsid w:val="00877E82"/>
    <w:rsid w:val="00881664"/>
    <w:rsid w:val="00882008"/>
    <w:rsid w:val="00891F18"/>
    <w:rsid w:val="008A0A34"/>
    <w:rsid w:val="008A6989"/>
    <w:rsid w:val="008B0D34"/>
    <w:rsid w:val="008B3B1A"/>
    <w:rsid w:val="008B72EF"/>
    <w:rsid w:val="008B936E"/>
    <w:rsid w:val="008C3BE5"/>
    <w:rsid w:val="008F1670"/>
    <w:rsid w:val="008FD3EE"/>
    <w:rsid w:val="009025D6"/>
    <w:rsid w:val="00914C8F"/>
    <w:rsid w:val="00935FE3"/>
    <w:rsid w:val="00936BFF"/>
    <w:rsid w:val="009462F5"/>
    <w:rsid w:val="00956886"/>
    <w:rsid w:val="009645AD"/>
    <w:rsid w:val="00971E61"/>
    <w:rsid w:val="0098427D"/>
    <w:rsid w:val="00997ADE"/>
    <w:rsid w:val="009B369A"/>
    <w:rsid w:val="009B7F88"/>
    <w:rsid w:val="009BB965"/>
    <w:rsid w:val="009C7E8A"/>
    <w:rsid w:val="009E033A"/>
    <w:rsid w:val="009E1B9A"/>
    <w:rsid w:val="009F2E25"/>
    <w:rsid w:val="009F4A6C"/>
    <w:rsid w:val="009F81D5"/>
    <w:rsid w:val="00A04619"/>
    <w:rsid w:val="00A0567C"/>
    <w:rsid w:val="00A05CBF"/>
    <w:rsid w:val="00A127AB"/>
    <w:rsid w:val="00A1445E"/>
    <w:rsid w:val="00A17D32"/>
    <w:rsid w:val="00A238A7"/>
    <w:rsid w:val="00A25F68"/>
    <w:rsid w:val="00A33B2E"/>
    <w:rsid w:val="00A513DA"/>
    <w:rsid w:val="00A64416"/>
    <w:rsid w:val="00A8017D"/>
    <w:rsid w:val="00A83B86"/>
    <w:rsid w:val="00A864BE"/>
    <w:rsid w:val="00A86508"/>
    <w:rsid w:val="00A8EBE9"/>
    <w:rsid w:val="00A9005F"/>
    <w:rsid w:val="00A91AA2"/>
    <w:rsid w:val="00A942BB"/>
    <w:rsid w:val="00AACBBF"/>
    <w:rsid w:val="00AB02DF"/>
    <w:rsid w:val="00AC17BB"/>
    <w:rsid w:val="00AD75B9"/>
    <w:rsid w:val="00AE1EE1"/>
    <w:rsid w:val="00B02DFE"/>
    <w:rsid w:val="00B12654"/>
    <w:rsid w:val="00B1412A"/>
    <w:rsid w:val="00B17C20"/>
    <w:rsid w:val="00B189AF"/>
    <w:rsid w:val="00B22635"/>
    <w:rsid w:val="00B2430D"/>
    <w:rsid w:val="00B24ED1"/>
    <w:rsid w:val="00B34BED"/>
    <w:rsid w:val="00B360D4"/>
    <w:rsid w:val="00B36DF6"/>
    <w:rsid w:val="00B40062"/>
    <w:rsid w:val="00B43E6A"/>
    <w:rsid w:val="00B56B7E"/>
    <w:rsid w:val="00B61DC8"/>
    <w:rsid w:val="00B825D1"/>
    <w:rsid w:val="00BA13B6"/>
    <w:rsid w:val="00BAFCB7"/>
    <w:rsid w:val="00BD0A83"/>
    <w:rsid w:val="00BD3616"/>
    <w:rsid w:val="00BE1330"/>
    <w:rsid w:val="00BE15AF"/>
    <w:rsid w:val="00BF341A"/>
    <w:rsid w:val="00BF710C"/>
    <w:rsid w:val="00C0CACB"/>
    <w:rsid w:val="00C16933"/>
    <w:rsid w:val="00C20C3C"/>
    <w:rsid w:val="00C340F8"/>
    <w:rsid w:val="00C44423"/>
    <w:rsid w:val="00C47F60"/>
    <w:rsid w:val="00C508CE"/>
    <w:rsid w:val="00C64688"/>
    <w:rsid w:val="00C71074"/>
    <w:rsid w:val="00C75A69"/>
    <w:rsid w:val="00C930DC"/>
    <w:rsid w:val="00C933DC"/>
    <w:rsid w:val="00CA0D04"/>
    <w:rsid w:val="00CA6F69"/>
    <w:rsid w:val="00CB04AC"/>
    <w:rsid w:val="00CB20AC"/>
    <w:rsid w:val="00CB360F"/>
    <w:rsid w:val="00CCEFB5"/>
    <w:rsid w:val="00CD262A"/>
    <w:rsid w:val="00CD6E45"/>
    <w:rsid w:val="00CE0701"/>
    <w:rsid w:val="00CE0DC7"/>
    <w:rsid w:val="00CF6848"/>
    <w:rsid w:val="00D0260F"/>
    <w:rsid w:val="00D164AA"/>
    <w:rsid w:val="00D16ED0"/>
    <w:rsid w:val="00D176F3"/>
    <w:rsid w:val="00D34EEA"/>
    <w:rsid w:val="00D53B7B"/>
    <w:rsid w:val="00D72C0E"/>
    <w:rsid w:val="00D80913"/>
    <w:rsid w:val="00DA0FBE"/>
    <w:rsid w:val="00DA2C31"/>
    <w:rsid w:val="00DA2F81"/>
    <w:rsid w:val="00DA6D60"/>
    <w:rsid w:val="00DB1B0D"/>
    <w:rsid w:val="00DB6AAF"/>
    <w:rsid w:val="00DD347F"/>
    <w:rsid w:val="00DDCB48"/>
    <w:rsid w:val="00DE3590"/>
    <w:rsid w:val="00DE479C"/>
    <w:rsid w:val="00E0624F"/>
    <w:rsid w:val="00E13B30"/>
    <w:rsid w:val="00E20A5F"/>
    <w:rsid w:val="00E30917"/>
    <w:rsid w:val="00E33F05"/>
    <w:rsid w:val="00E359B9"/>
    <w:rsid w:val="00E50932"/>
    <w:rsid w:val="00E61B0C"/>
    <w:rsid w:val="00E63679"/>
    <w:rsid w:val="00E6517C"/>
    <w:rsid w:val="00E66EFE"/>
    <w:rsid w:val="00E81D10"/>
    <w:rsid w:val="00E850BF"/>
    <w:rsid w:val="00E958D9"/>
    <w:rsid w:val="00EA04BE"/>
    <w:rsid w:val="00EB0374"/>
    <w:rsid w:val="00EC16BD"/>
    <w:rsid w:val="00ED58FF"/>
    <w:rsid w:val="00EF18E1"/>
    <w:rsid w:val="00F04CF7"/>
    <w:rsid w:val="00F134D3"/>
    <w:rsid w:val="00F14890"/>
    <w:rsid w:val="00F1682B"/>
    <w:rsid w:val="00F22067"/>
    <w:rsid w:val="00F23829"/>
    <w:rsid w:val="00F25346"/>
    <w:rsid w:val="00F25B27"/>
    <w:rsid w:val="00F41DE0"/>
    <w:rsid w:val="00F43110"/>
    <w:rsid w:val="00F455F2"/>
    <w:rsid w:val="00F54CE9"/>
    <w:rsid w:val="00F650E1"/>
    <w:rsid w:val="00F85D4B"/>
    <w:rsid w:val="00F91231"/>
    <w:rsid w:val="00F95184"/>
    <w:rsid w:val="00F95707"/>
    <w:rsid w:val="00FA7985"/>
    <w:rsid w:val="00FB4443"/>
    <w:rsid w:val="00FD2217"/>
    <w:rsid w:val="00FD6B45"/>
    <w:rsid w:val="00FF4E63"/>
    <w:rsid w:val="0102BA49"/>
    <w:rsid w:val="0104E115"/>
    <w:rsid w:val="010B43FB"/>
    <w:rsid w:val="0113D739"/>
    <w:rsid w:val="0118F440"/>
    <w:rsid w:val="0123E69F"/>
    <w:rsid w:val="0124070F"/>
    <w:rsid w:val="012C3EC7"/>
    <w:rsid w:val="012E5F01"/>
    <w:rsid w:val="01325285"/>
    <w:rsid w:val="013839E7"/>
    <w:rsid w:val="013CE50B"/>
    <w:rsid w:val="0145C296"/>
    <w:rsid w:val="01463024"/>
    <w:rsid w:val="014D17E8"/>
    <w:rsid w:val="01509C1D"/>
    <w:rsid w:val="01564D39"/>
    <w:rsid w:val="015B2978"/>
    <w:rsid w:val="015D5244"/>
    <w:rsid w:val="0168AFA1"/>
    <w:rsid w:val="0168FFD2"/>
    <w:rsid w:val="016BAB68"/>
    <w:rsid w:val="017CFEE3"/>
    <w:rsid w:val="018E1B5C"/>
    <w:rsid w:val="018E54A9"/>
    <w:rsid w:val="0192CE1C"/>
    <w:rsid w:val="01953A05"/>
    <w:rsid w:val="0196F7CB"/>
    <w:rsid w:val="019E1A5F"/>
    <w:rsid w:val="01A40214"/>
    <w:rsid w:val="01A4C67F"/>
    <w:rsid w:val="01A57A5A"/>
    <w:rsid w:val="01A6DE91"/>
    <w:rsid w:val="01A83D83"/>
    <w:rsid w:val="01A94D6C"/>
    <w:rsid w:val="01AD9843"/>
    <w:rsid w:val="01AD9B1F"/>
    <w:rsid w:val="01B2D70A"/>
    <w:rsid w:val="01C4B62E"/>
    <w:rsid w:val="01DD26B9"/>
    <w:rsid w:val="01DFAC03"/>
    <w:rsid w:val="01E5F141"/>
    <w:rsid w:val="01E7A926"/>
    <w:rsid w:val="01E90F9E"/>
    <w:rsid w:val="01EB6962"/>
    <w:rsid w:val="01FF6261"/>
    <w:rsid w:val="02068436"/>
    <w:rsid w:val="020E7DD2"/>
    <w:rsid w:val="02153549"/>
    <w:rsid w:val="021743B9"/>
    <w:rsid w:val="02238386"/>
    <w:rsid w:val="02289F10"/>
    <w:rsid w:val="02290FB0"/>
    <w:rsid w:val="022C7F47"/>
    <w:rsid w:val="02365976"/>
    <w:rsid w:val="02374A76"/>
    <w:rsid w:val="02400783"/>
    <w:rsid w:val="0241E07E"/>
    <w:rsid w:val="0241E325"/>
    <w:rsid w:val="024D56CF"/>
    <w:rsid w:val="0257CBCD"/>
    <w:rsid w:val="0259FA64"/>
    <w:rsid w:val="025EFC29"/>
    <w:rsid w:val="025F4841"/>
    <w:rsid w:val="026E9027"/>
    <w:rsid w:val="02754E19"/>
    <w:rsid w:val="027D2F95"/>
    <w:rsid w:val="027F6265"/>
    <w:rsid w:val="0281A61A"/>
    <w:rsid w:val="0284488A"/>
    <w:rsid w:val="028AC467"/>
    <w:rsid w:val="0291AB55"/>
    <w:rsid w:val="02920118"/>
    <w:rsid w:val="0294447A"/>
    <w:rsid w:val="02950242"/>
    <w:rsid w:val="02986714"/>
    <w:rsid w:val="0298D195"/>
    <w:rsid w:val="02AD2FF5"/>
    <w:rsid w:val="02BA64A8"/>
    <w:rsid w:val="02BAA968"/>
    <w:rsid w:val="02BC528D"/>
    <w:rsid w:val="02C8AAA4"/>
    <w:rsid w:val="02D056D4"/>
    <w:rsid w:val="02D67734"/>
    <w:rsid w:val="02D6A9FA"/>
    <w:rsid w:val="02DBEF69"/>
    <w:rsid w:val="02E067D9"/>
    <w:rsid w:val="02E1B598"/>
    <w:rsid w:val="02E8E2A6"/>
    <w:rsid w:val="02EC3DA3"/>
    <w:rsid w:val="02EC918D"/>
    <w:rsid w:val="02F337E2"/>
    <w:rsid w:val="02FD0C1D"/>
    <w:rsid w:val="03016EC8"/>
    <w:rsid w:val="0304D149"/>
    <w:rsid w:val="0306BD7C"/>
    <w:rsid w:val="0307ACA4"/>
    <w:rsid w:val="030B6AB3"/>
    <w:rsid w:val="031A3877"/>
    <w:rsid w:val="031B159F"/>
    <w:rsid w:val="0321A0D1"/>
    <w:rsid w:val="032E8209"/>
    <w:rsid w:val="032F1EB0"/>
    <w:rsid w:val="03398B3C"/>
    <w:rsid w:val="0340EBEA"/>
    <w:rsid w:val="03470911"/>
    <w:rsid w:val="03493073"/>
    <w:rsid w:val="034FB2B1"/>
    <w:rsid w:val="035ECCC9"/>
    <w:rsid w:val="036B691E"/>
    <w:rsid w:val="0374CDB1"/>
    <w:rsid w:val="037796D1"/>
    <w:rsid w:val="0379DC84"/>
    <w:rsid w:val="03845F9F"/>
    <w:rsid w:val="038954AA"/>
    <w:rsid w:val="0391E755"/>
    <w:rsid w:val="0392172D"/>
    <w:rsid w:val="03A467FA"/>
    <w:rsid w:val="03B32874"/>
    <w:rsid w:val="03C5568E"/>
    <w:rsid w:val="03C98564"/>
    <w:rsid w:val="03CDFE2A"/>
    <w:rsid w:val="03D51B59"/>
    <w:rsid w:val="03D5DE6D"/>
    <w:rsid w:val="03DBACA8"/>
    <w:rsid w:val="03DF2BAE"/>
    <w:rsid w:val="03E5B02C"/>
    <w:rsid w:val="03E5EF6C"/>
    <w:rsid w:val="03EA16EC"/>
    <w:rsid w:val="03EBC023"/>
    <w:rsid w:val="03F70818"/>
    <w:rsid w:val="0407DBF5"/>
    <w:rsid w:val="040B21E6"/>
    <w:rsid w:val="04130676"/>
    <w:rsid w:val="0413FB1B"/>
    <w:rsid w:val="0419552B"/>
    <w:rsid w:val="042254FB"/>
    <w:rsid w:val="0423C28A"/>
    <w:rsid w:val="043C85AA"/>
    <w:rsid w:val="043D14A1"/>
    <w:rsid w:val="04418ED4"/>
    <w:rsid w:val="04440B78"/>
    <w:rsid w:val="04446F4B"/>
    <w:rsid w:val="0448BD2E"/>
    <w:rsid w:val="044F200E"/>
    <w:rsid w:val="044F5C7B"/>
    <w:rsid w:val="04532D7E"/>
    <w:rsid w:val="0458F35B"/>
    <w:rsid w:val="04590BEB"/>
    <w:rsid w:val="045E1BC9"/>
    <w:rsid w:val="04699554"/>
    <w:rsid w:val="046D34E5"/>
    <w:rsid w:val="046EBB29"/>
    <w:rsid w:val="0473CD13"/>
    <w:rsid w:val="0476CF27"/>
    <w:rsid w:val="0481852E"/>
    <w:rsid w:val="048A63B8"/>
    <w:rsid w:val="048B320A"/>
    <w:rsid w:val="048D9468"/>
    <w:rsid w:val="0496C5DB"/>
    <w:rsid w:val="049BB1F2"/>
    <w:rsid w:val="049E233E"/>
    <w:rsid w:val="04A5418E"/>
    <w:rsid w:val="04A69725"/>
    <w:rsid w:val="04ACD068"/>
    <w:rsid w:val="04B3A5E9"/>
    <w:rsid w:val="04C5F158"/>
    <w:rsid w:val="04D466F5"/>
    <w:rsid w:val="04D8BF46"/>
    <w:rsid w:val="04D956AD"/>
    <w:rsid w:val="04F07713"/>
    <w:rsid w:val="04F57BB3"/>
    <w:rsid w:val="04F8FFB8"/>
    <w:rsid w:val="04F90AB9"/>
    <w:rsid w:val="05004352"/>
    <w:rsid w:val="0500F04C"/>
    <w:rsid w:val="050E7AC5"/>
    <w:rsid w:val="05136726"/>
    <w:rsid w:val="0517C18D"/>
    <w:rsid w:val="0528930E"/>
    <w:rsid w:val="052AE9A5"/>
    <w:rsid w:val="052D087D"/>
    <w:rsid w:val="053F8F4F"/>
    <w:rsid w:val="05431B16"/>
    <w:rsid w:val="05496B4D"/>
    <w:rsid w:val="054A672D"/>
    <w:rsid w:val="054B038A"/>
    <w:rsid w:val="054C44C0"/>
    <w:rsid w:val="0552C90B"/>
    <w:rsid w:val="0555B9A7"/>
    <w:rsid w:val="0557EFC2"/>
    <w:rsid w:val="055A5160"/>
    <w:rsid w:val="056357E6"/>
    <w:rsid w:val="0564B977"/>
    <w:rsid w:val="056F83C3"/>
    <w:rsid w:val="05733136"/>
    <w:rsid w:val="057B9153"/>
    <w:rsid w:val="05800299"/>
    <w:rsid w:val="0581037D"/>
    <w:rsid w:val="0581A304"/>
    <w:rsid w:val="058402DB"/>
    <w:rsid w:val="05997D3E"/>
    <w:rsid w:val="059BC374"/>
    <w:rsid w:val="059BD0CA"/>
    <w:rsid w:val="05AF1A5B"/>
    <w:rsid w:val="05B14F95"/>
    <w:rsid w:val="05B2F1AF"/>
    <w:rsid w:val="05B5DAA1"/>
    <w:rsid w:val="05BA61CE"/>
    <w:rsid w:val="05BDDE8A"/>
    <w:rsid w:val="05C0215C"/>
    <w:rsid w:val="05C48E11"/>
    <w:rsid w:val="05C9C3E3"/>
    <w:rsid w:val="05D04C22"/>
    <w:rsid w:val="05D10C05"/>
    <w:rsid w:val="05E1A4A1"/>
    <w:rsid w:val="05E2453E"/>
    <w:rsid w:val="05E28644"/>
    <w:rsid w:val="05EB2820"/>
    <w:rsid w:val="05EB4E89"/>
    <w:rsid w:val="05ECD567"/>
    <w:rsid w:val="05F28A44"/>
    <w:rsid w:val="05FF35F4"/>
    <w:rsid w:val="06061C23"/>
    <w:rsid w:val="06107BAE"/>
    <w:rsid w:val="0610B48C"/>
    <w:rsid w:val="061A00E8"/>
    <w:rsid w:val="06228726"/>
    <w:rsid w:val="0624C386"/>
    <w:rsid w:val="062B1039"/>
    <w:rsid w:val="062D3B1E"/>
    <w:rsid w:val="063336F2"/>
    <w:rsid w:val="0636F29F"/>
    <w:rsid w:val="0639050B"/>
    <w:rsid w:val="0642B4AC"/>
    <w:rsid w:val="06482963"/>
    <w:rsid w:val="064A06E3"/>
    <w:rsid w:val="064D1C60"/>
    <w:rsid w:val="064EC31D"/>
    <w:rsid w:val="06592FA9"/>
    <w:rsid w:val="066C8ECF"/>
    <w:rsid w:val="066F0F04"/>
    <w:rsid w:val="06710251"/>
    <w:rsid w:val="0674AF98"/>
    <w:rsid w:val="067A831C"/>
    <w:rsid w:val="067D8222"/>
    <w:rsid w:val="06891517"/>
    <w:rsid w:val="068D7927"/>
    <w:rsid w:val="06925328"/>
    <w:rsid w:val="069E9F4C"/>
    <w:rsid w:val="06A93C43"/>
    <w:rsid w:val="06AA6A64"/>
    <w:rsid w:val="06AE1CAD"/>
    <w:rsid w:val="06B174C7"/>
    <w:rsid w:val="06B2700B"/>
    <w:rsid w:val="06B6D25F"/>
    <w:rsid w:val="06B8EDAE"/>
    <w:rsid w:val="06C4B78B"/>
    <w:rsid w:val="06D63D09"/>
    <w:rsid w:val="06EB0C22"/>
    <w:rsid w:val="06F79AFD"/>
    <w:rsid w:val="06F83D34"/>
    <w:rsid w:val="06F86091"/>
    <w:rsid w:val="06FEC90A"/>
    <w:rsid w:val="07038BB3"/>
    <w:rsid w:val="071723E0"/>
    <w:rsid w:val="071EAB04"/>
    <w:rsid w:val="07287115"/>
    <w:rsid w:val="072A7AF5"/>
    <w:rsid w:val="07330221"/>
    <w:rsid w:val="073B0F40"/>
    <w:rsid w:val="074C85B1"/>
    <w:rsid w:val="075BC133"/>
    <w:rsid w:val="076CBCD5"/>
    <w:rsid w:val="076F5F8B"/>
    <w:rsid w:val="077697AC"/>
    <w:rsid w:val="0779D339"/>
    <w:rsid w:val="07820CA0"/>
    <w:rsid w:val="0783FDD4"/>
    <w:rsid w:val="0787D990"/>
    <w:rsid w:val="078C9BCB"/>
    <w:rsid w:val="07987DD3"/>
    <w:rsid w:val="07A026F9"/>
    <w:rsid w:val="07A79C2A"/>
    <w:rsid w:val="07B2E86A"/>
    <w:rsid w:val="07BD7673"/>
    <w:rsid w:val="07D1DADA"/>
    <w:rsid w:val="07DA0542"/>
    <w:rsid w:val="07DC6963"/>
    <w:rsid w:val="07DDF8DD"/>
    <w:rsid w:val="07DFE7CA"/>
    <w:rsid w:val="07E1D8B0"/>
    <w:rsid w:val="07EDD050"/>
    <w:rsid w:val="07F006FD"/>
    <w:rsid w:val="07F461DE"/>
    <w:rsid w:val="07F6D481"/>
    <w:rsid w:val="0807FA79"/>
    <w:rsid w:val="080BEEE4"/>
    <w:rsid w:val="080DA52E"/>
    <w:rsid w:val="081049B6"/>
    <w:rsid w:val="0811561F"/>
    <w:rsid w:val="08127BE9"/>
    <w:rsid w:val="081D9A74"/>
    <w:rsid w:val="0821D8A0"/>
    <w:rsid w:val="08235087"/>
    <w:rsid w:val="08262DB7"/>
    <w:rsid w:val="084087E5"/>
    <w:rsid w:val="0841E344"/>
    <w:rsid w:val="0846AE0D"/>
    <w:rsid w:val="084B547B"/>
    <w:rsid w:val="0851A091"/>
    <w:rsid w:val="0855107B"/>
    <w:rsid w:val="085939F3"/>
    <w:rsid w:val="085E9509"/>
    <w:rsid w:val="08632905"/>
    <w:rsid w:val="08746F13"/>
    <w:rsid w:val="08754F7E"/>
    <w:rsid w:val="087FDC9D"/>
    <w:rsid w:val="08844256"/>
    <w:rsid w:val="089224F7"/>
    <w:rsid w:val="089568CB"/>
    <w:rsid w:val="089842D9"/>
    <w:rsid w:val="089A8060"/>
    <w:rsid w:val="08A78F1B"/>
    <w:rsid w:val="08AA976F"/>
    <w:rsid w:val="08AD040F"/>
    <w:rsid w:val="08ADB5D8"/>
    <w:rsid w:val="08AEED2D"/>
    <w:rsid w:val="08B1909E"/>
    <w:rsid w:val="08B41C19"/>
    <w:rsid w:val="08BBBD02"/>
    <w:rsid w:val="08BFCDBE"/>
    <w:rsid w:val="08C89296"/>
    <w:rsid w:val="08D0A3EB"/>
    <w:rsid w:val="08DA34FC"/>
    <w:rsid w:val="08DCA88F"/>
    <w:rsid w:val="08DE6BEB"/>
    <w:rsid w:val="08FBB1CC"/>
    <w:rsid w:val="08FE9E0C"/>
    <w:rsid w:val="08FF1B18"/>
    <w:rsid w:val="08FFD648"/>
    <w:rsid w:val="090388F9"/>
    <w:rsid w:val="0910090A"/>
    <w:rsid w:val="0911A6E6"/>
    <w:rsid w:val="09252AC6"/>
    <w:rsid w:val="0928302D"/>
    <w:rsid w:val="092BD8EE"/>
    <w:rsid w:val="09324551"/>
    <w:rsid w:val="09389C9C"/>
    <w:rsid w:val="093C0CCE"/>
    <w:rsid w:val="09490E8E"/>
    <w:rsid w:val="094BB022"/>
    <w:rsid w:val="0962C2BF"/>
    <w:rsid w:val="096A04DF"/>
    <w:rsid w:val="096AD1F3"/>
    <w:rsid w:val="096EE971"/>
    <w:rsid w:val="096EFCEF"/>
    <w:rsid w:val="09712C88"/>
    <w:rsid w:val="09738952"/>
    <w:rsid w:val="09751640"/>
    <w:rsid w:val="098B9E54"/>
    <w:rsid w:val="09922A80"/>
    <w:rsid w:val="09922ED9"/>
    <w:rsid w:val="0994ED43"/>
    <w:rsid w:val="09990376"/>
    <w:rsid w:val="0999DE13"/>
    <w:rsid w:val="099D3874"/>
    <w:rsid w:val="099D9609"/>
    <w:rsid w:val="09AC669E"/>
    <w:rsid w:val="09AEEA53"/>
    <w:rsid w:val="09B14978"/>
    <w:rsid w:val="09B249AA"/>
    <w:rsid w:val="09B660A2"/>
    <w:rsid w:val="09C15B99"/>
    <w:rsid w:val="09C9F091"/>
    <w:rsid w:val="09DB1AB3"/>
    <w:rsid w:val="09DC8A82"/>
    <w:rsid w:val="09DF7437"/>
    <w:rsid w:val="09E936D5"/>
    <w:rsid w:val="09F01EBE"/>
    <w:rsid w:val="09F0DB16"/>
    <w:rsid w:val="09F13C52"/>
    <w:rsid w:val="09F7CEFE"/>
    <w:rsid w:val="09FC9F32"/>
    <w:rsid w:val="0A015EDF"/>
    <w:rsid w:val="0A0BC3BA"/>
    <w:rsid w:val="0A0E0143"/>
    <w:rsid w:val="0A102F5F"/>
    <w:rsid w:val="0A13C82A"/>
    <w:rsid w:val="0A15AE6F"/>
    <w:rsid w:val="0A1B1D2D"/>
    <w:rsid w:val="0A1F9928"/>
    <w:rsid w:val="0A313B5B"/>
    <w:rsid w:val="0A3802A6"/>
    <w:rsid w:val="0A3C669E"/>
    <w:rsid w:val="0A475D8C"/>
    <w:rsid w:val="0A5689DC"/>
    <w:rsid w:val="0A574E5B"/>
    <w:rsid w:val="0A5C6934"/>
    <w:rsid w:val="0A679163"/>
    <w:rsid w:val="0A73BC7E"/>
    <w:rsid w:val="0A7A6805"/>
    <w:rsid w:val="0A7FB2AB"/>
    <w:rsid w:val="0A838541"/>
    <w:rsid w:val="0A964557"/>
    <w:rsid w:val="0A98EC1F"/>
    <w:rsid w:val="0AA551DD"/>
    <w:rsid w:val="0AA6269B"/>
    <w:rsid w:val="0AAD9824"/>
    <w:rsid w:val="0AAE1762"/>
    <w:rsid w:val="0AB3AB6B"/>
    <w:rsid w:val="0AB77E83"/>
    <w:rsid w:val="0AB844F3"/>
    <w:rsid w:val="0AC2AA50"/>
    <w:rsid w:val="0AD77405"/>
    <w:rsid w:val="0AD832DD"/>
    <w:rsid w:val="0AE1F55A"/>
    <w:rsid w:val="0AE2E5B1"/>
    <w:rsid w:val="0AE6ACF0"/>
    <w:rsid w:val="0AF7CA10"/>
    <w:rsid w:val="0AFF587C"/>
    <w:rsid w:val="0B114902"/>
    <w:rsid w:val="0B1B8F47"/>
    <w:rsid w:val="0B1EB29E"/>
    <w:rsid w:val="0B224F0D"/>
    <w:rsid w:val="0B230E46"/>
    <w:rsid w:val="0B24D5CC"/>
    <w:rsid w:val="0B2B97C9"/>
    <w:rsid w:val="0B30734A"/>
    <w:rsid w:val="0B313AED"/>
    <w:rsid w:val="0B33FEFA"/>
    <w:rsid w:val="0B34FAD2"/>
    <w:rsid w:val="0B3520FC"/>
    <w:rsid w:val="0B3D1F91"/>
    <w:rsid w:val="0B3DF8F5"/>
    <w:rsid w:val="0B416AFB"/>
    <w:rsid w:val="0B437FEC"/>
    <w:rsid w:val="0B451951"/>
    <w:rsid w:val="0B4BF396"/>
    <w:rsid w:val="0B4F21DF"/>
    <w:rsid w:val="0B5BC22B"/>
    <w:rsid w:val="0B630F1A"/>
    <w:rsid w:val="0B6358F7"/>
    <w:rsid w:val="0B64A715"/>
    <w:rsid w:val="0B64CEF5"/>
    <w:rsid w:val="0B673DD1"/>
    <w:rsid w:val="0B676A21"/>
    <w:rsid w:val="0B677AEA"/>
    <w:rsid w:val="0B677B53"/>
    <w:rsid w:val="0B680DA2"/>
    <w:rsid w:val="0B70BC62"/>
    <w:rsid w:val="0B7ACC96"/>
    <w:rsid w:val="0B7B510D"/>
    <w:rsid w:val="0B7BFBE7"/>
    <w:rsid w:val="0B7EFD15"/>
    <w:rsid w:val="0B7F5D10"/>
    <w:rsid w:val="0B84F068"/>
    <w:rsid w:val="0B929D0B"/>
    <w:rsid w:val="0B9AA2BB"/>
    <w:rsid w:val="0BA8DB14"/>
    <w:rsid w:val="0BAB0CB8"/>
    <w:rsid w:val="0BAB912F"/>
    <w:rsid w:val="0BADEE5D"/>
    <w:rsid w:val="0BB23853"/>
    <w:rsid w:val="0BB9675F"/>
    <w:rsid w:val="0BBBE1D7"/>
    <w:rsid w:val="0BC52A25"/>
    <w:rsid w:val="0BC80EB4"/>
    <w:rsid w:val="0BC8672A"/>
    <w:rsid w:val="0BD08250"/>
    <w:rsid w:val="0BD09515"/>
    <w:rsid w:val="0BD27716"/>
    <w:rsid w:val="0BD525D0"/>
    <w:rsid w:val="0BDA5727"/>
    <w:rsid w:val="0BDD9900"/>
    <w:rsid w:val="0BE0F07C"/>
    <w:rsid w:val="0BE45979"/>
    <w:rsid w:val="0BE7DCAB"/>
    <w:rsid w:val="0BEC6359"/>
    <w:rsid w:val="0BFB337E"/>
    <w:rsid w:val="0C012078"/>
    <w:rsid w:val="0C054065"/>
    <w:rsid w:val="0C0BDA3C"/>
    <w:rsid w:val="0C13CA9B"/>
    <w:rsid w:val="0C14F2CE"/>
    <w:rsid w:val="0C18541E"/>
    <w:rsid w:val="0C1CB83F"/>
    <w:rsid w:val="0C1EC275"/>
    <w:rsid w:val="0C382DF5"/>
    <w:rsid w:val="0C38550E"/>
    <w:rsid w:val="0C3A1304"/>
    <w:rsid w:val="0C42B710"/>
    <w:rsid w:val="0C54592B"/>
    <w:rsid w:val="0C5F4180"/>
    <w:rsid w:val="0C6A4D41"/>
    <w:rsid w:val="0C6ED1C7"/>
    <w:rsid w:val="0C772A22"/>
    <w:rsid w:val="0C77391F"/>
    <w:rsid w:val="0C7AE640"/>
    <w:rsid w:val="0C7ED4B9"/>
    <w:rsid w:val="0C81D842"/>
    <w:rsid w:val="0C85F102"/>
    <w:rsid w:val="0C8FC9A2"/>
    <w:rsid w:val="0C934876"/>
    <w:rsid w:val="0C9D8B62"/>
    <w:rsid w:val="0CA97DB6"/>
    <w:rsid w:val="0CBD865B"/>
    <w:rsid w:val="0CC41BE9"/>
    <w:rsid w:val="0CC41CD0"/>
    <w:rsid w:val="0CCB6F93"/>
    <w:rsid w:val="0CCFE3EB"/>
    <w:rsid w:val="0CD32B9C"/>
    <w:rsid w:val="0CD5ED9A"/>
    <w:rsid w:val="0CDB407A"/>
    <w:rsid w:val="0D034E2E"/>
    <w:rsid w:val="0D0A7EEA"/>
    <w:rsid w:val="0D0C1F9C"/>
    <w:rsid w:val="0D0F02CE"/>
    <w:rsid w:val="0D0F5BBB"/>
    <w:rsid w:val="0D105611"/>
    <w:rsid w:val="0D14362D"/>
    <w:rsid w:val="0D2140FF"/>
    <w:rsid w:val="0D266683"/>
    <w:rsid w:val="0D29244D"/>
    <w:rsid w:val="0D4689C6"/>
    <w:rsid w:val="0D4C4D5F"/>
    <w:rsid w:val="0D4FE5E6"/>
    <w:rsid w:val="0D569F73"/>
    <w:rsid w:val="0D5E0E1D"/>
    <w:rsid w:val="0D615230"/>
    <w:rsid w:val="0D6742F9"/>
    <w:rsid w:val="0D6F2E5B"/>
    <w:rsid w:val="0D7117FD"/>
    <w:rsid w:val="0D735CA3"/>
    <w:rsid w:val="0D770AD1"/>
    <w:rsid w:val="0D772292"/>
    <w:rsid w:val="0D7E693D"/>
    <w:rsid w:val="0D82AB9C"/>
    <w:rsid w:val="0D82E5DE"/>
    <w:rsid w:val="0D82EF8D"/>
    <w:rsid w:val="0D845421"/>
    <w:rsid w:val="0D88209C"/>
    <w:rsid w:val="0D8CA9FE"/>
    <w:rsid w:val="0D99172F"/>
    <w:rsid w:val="0D9D1B9B"/>
    <w:rsid w:val="0DABFFFE"/>
    <w:rsid w:val="0DAEF8E5"/>
    <w:rsid w:val="0DAFABAC"/>
    <w:rsid w:val="0DBF9EE1"/>
    <w:rsid w:val="0DC8CB42"/>
    <w:rsid w:val="0DCA567C"/>
    <w:rsid w:val="0DCB7189"/>
    <w:rsid w:val="0DD69E75"/>
    <w:rsid w:val="0DE3F9A5"/>
    <w:rsid w:val="0DE98243"/>
    <w:rsid w:val="0DE9DC1A"/>
    <w:rsid w:val="0DF709B7"/>
    <w:rsid w:val="0DFDDF20"/>
    <w:rsid w:val="0E065BCC"/>
    <w:rsid w:val="0E2B8EDB"/>
    <w:rsid w:val="0E2BBC7C"/>
    <w:rsid w:val="0E2D63F9"/>
    <w:rsid w:val="0E39CE17"/>
    <w:rsid w:val="0E3D4E44"/>
    <w:rsid w:val="0E50FF52"/>
    <w:rsid w:val="0E5BDE37"/>
    <w:rsid w:val="0E5D9E58"/>
    <w:rsid w:val="0E684CFA"/>
    <w:rsid w:val="0E6B9322"/>
    <w:rsid w:val="0E7828F6"/>
    <w:rsid w:val="0E7AC948"/>
    <w:rsid w:val="0E81E6E0"/>
    <w:rsid w:val="0E824361"/>
    <w:rsid w:val="0E932D16"/>
    <w:rsid w:val="0E9BC1CC"/>
    <w:rsid w:val="0E9C00A6"/>
    <w:rsid w:val="0E9EA1AE"/>
    <w:rsid w:val="0EA07BAE"/>
    <w:rsid w:val="0EA0DC4A"/>
    <w:rsid w:val="0EA3CEF0"/>
    <w:rsid w:val="0EA43268"/>
    <w:rsid w:val="0EA55131"/>
    <w:rsid w:val="0EAA5796"/>
    <w:rsid w:val="0EAD137F"/>
    <w:rsid w:val="0EADA90A"/>
    <w:rsid w:val="0EAE7391"/>
    <w:rsid w:val="0EB07D3F"/>
    <w:rsid w:val="0EBCC10D"/>
    <w:rsid w:val="0EC9D404"/>
    <w:rsid w:val="0ECCA31E"/>
    <w:rsid w:val="0ED18BD1"/>
    <w:rsid w:val="0ED54797"/>
    <w:rsid w:val="0EDB4B02"/>
    <w:rsid w:val="0EDF4DB5"/>
    <w:rsid w:val="0EE7942A"/>
    <w:rsid w:val="0EED72D3"/>
    <w:rsid w:val="0EEEF7BF"/>
    <w:rsid w:val="0EEF2515"/>
    <w:rsid w:val="0F0308B8"/>
    <w:rsid w:val="0F031EFB"/>
    <w:rsid w:val="0F087006"/>
    <w:rsid w:val="0F0D6DFF"/>
    <w:rsid w:val="0F132801"/>
    <w:rsid w:val="0F14C935"/>
    <w:rsid w:val="0F17432F"/>
    <w:rsid w:val="0F1F0D23"/>
    <w:rsid w:val="0F355945"/>
    <w:rsid w:val="0F3FE68B"/>
    <w:rsid w:val="0F47C0D0"/>
    <w:rsid w:val="0F54ED52"/>
    <w:rsid w:val="0F586BEE"/>
    <w:rsid w:val="0F5CF231"/>
    <w:rsid w:val="0F632EF5"/>
    <w:rsid w:val="0F63DBF6"/>
    <w:rsid w:val="0F72A962"/>
    <w:rsid w:val="0F730E8C"/>
    <w:rsid w:val="0F91AB3F"/>
    <w:rsid w:val="0F923D18"/>
    <w:rsid w:val="0F93F97E"/>
    <w:rsid w:val="0F9B1CD1"/>
    <w:rsid w:val="0FA791B9"/>
    <w:rsid w:val="0FA9331E"/>
    <w:rsid w:val="0FA9F8D9"/>
    <w:rsid w:val="0FB76C45"/>
    <w:rsid w:val="0FBAB5BF"/>
    <w:rsid w:val="0FBB0BB7"/>
    <w:rsid w:val="0FC0AACE"/>
    <w:rsid w:val="0FC1DA67"/>
    <w:rsid w:val="0FC33F4E"/>
    <w:rsid w:val="0FCE7643"/>
    <w:rsid w:val="0FD0D8A2"/>
    <w:rsid w:val="0FD93E56"/>
    <w:rsid w:val="0FE32B6C"/>
    <w:rsid w:val="0FE87F4A"/>
    <w:rsid w:val="0FECF62D"/>
    <w:rsid w:val="0FF7912F"/>
    <w:rsid w:val="1000159D"/>
    <w:rsid w:val="1016B84F"/>
    <w:rsid w:val="1016C6D2"/>
    <w:rsid w:val="101D4666"/>
    <w:rsid w:val="1024A8CF"/>
    <w:rsid w:val="102AA271"/>
    <w:rsid w:val="102E03DA"/>
    <w:rsid w:val="1032C6B0"/>
    <w:rsid w:val="103E9F0A"/>
    <w:rsid w:val="10423048"/>
    <w:rsid w:val="1046086B"/>
    <w:rsid w:val="104B5CC2"/>
    <w:rsid w:val="104C6384"/>
    <w:rsid w:val="104CCF83"/>
    <w:rsid w:val="104EFD3F"/>
    <w:rsid w:val="10584321"/>
    <w:rsid w:val="105A7DD9"/>
    <w:rsid w:val="1060450D"/>
    <w:rsid w:val="1061A2DB"/>
    <w:rsid w:val="10655484"/>
    <w:rsid w:val="106D94BD"/>
    <w:rsid w:val="107115C2"/>
    <w:rsid w:val="107A52B7"/>
    <w:rsid w:val="10807E86"/>
    <w:rsid w:val="10845A98"/>
    <w:rsid w:val="1088EE9C"/>
    <w:rsid w:val="108D6291"/>
    <w:rsid w:val="108E586A"/>
    <w:rsid w:val="108FD07F"/>
    <w:rsid w:val="109705A7"/>
    <w:rsid w:val="1097377E"/>
    <w:rsid w:val="109C2B50"/>
    <w:rsid w:val="109E43FC"/>
    <w:rsid w:val="10A53881"/>
    <w:rsid w:val="10C383BC"/>
    <w:rsid w:val="10C4D286"/>
    <w:rsid w:val="10CF317A"/>
    <w:rsid w:val="10D4FEBD"/>
    <w:rsid w:val="10E407AB"/>
    <w:rsid w:val="10E44E26"/>
    <w:rsid w:val="10E9AC00"/>
    <w:rsid w:val="10EEE671"/>
    <w:rsid w:val="10EFAB34"/>
    <w:rsid w:val="10F0A96C"/>
    <w:rsid w:val="10FA6048"/>
    <w:rsid w:val="10FFF375"/>
    <w:rsid w:val="1104CF90"/>
    <w:rsid w:val="110E7D41"/>
    <w:rsid w:val="1114C1AC"/>
    <w:rsid w:val="111647ED"/>
    <w:rsid w:val="11246969"/>
    <w:rsid w:val="11262E13"/>
    <w:rsid w:val="112D2B1A"/>
    <w:rsid w:val="112DD684"/>
    <w:rsid w:val="11317961"/>
    <w:rsid w:val="11386600"/>
    <w:rsid w:val="113EF9E0"/>
    <w:rsid w:val="11468558"/>
    <w:rsid w:val="114B0FBB"/>
    <w:rsid w:val="114C4DF8"/>
    <w:rsid w:val="1153F64E"/>
    <w:rsid w:val="115737C0"/>
    <w:rsid w:val="11592502"/>
    <w:rsid w:val="11602DC8"/>
    <w:rsid w:val="1165529F"/>
    <w:rsid w:val="11668526"/>
    <w:rsid w:val="1167DF01"/>
    <w:rsid w:val="117FDBFA"/>
    <w:rsid w:val="118A47DC"/>
    <w:rsid w:val="118F7D41"/>
    <w:rsid w:val="11915E79"/>
    <w:rsid w:val="119401B3"/>
    <w:rsid w:val="1194E256"/>
    <w:rsid w:val="1198798B"/>
    <w:rsid w:val="11A1870F"/>
    <w:rsid w:val="11A36617"/>
    <w:rsid w:val="11AB1C89"/>
    <w:rsid w:val="11AEFF07"/>
    <w:rsid w:val="11AFA712"/>
    <w:rsid w:val="11B00122"/>
    <w:rsid w:val="11B1E5A4"/>
    <w:rsid w:val="11BA7E6F"/>
    <w:rsid w:val="11BCF0F1"/>
    <w:rsid w:val="11C24C23"/>
    <w:rsid w:val="11C463F7"/>
    <w:rsid w:val="11C4AC08"/>
    <w:rsid w:val="11C75261"/>
    <w:rsid w:val="11CAC413"/>
    <w:rsid w:val="11CE4BBF"/>
    <w:rsid w:val="11D9E158"/>
    <w:rsid w:val="11DE2764"/>
    <w:rsid w:val="11F1DD8E"/>
    <w:rsid w:val="11F2ACB5"/>
    <w:rsid w:val="11F530BB"/>
    <w:rsid w:val="11F5E40D"/>
    <w:rsid w:val="11FE5AEF"/>
    <w:rsid w:val="1201A70C"/>
    <w:rsid w:val="12049F97"/>
    <w:rsid w:val="120533ED"/>
    <w:rsid w:val="1208AF48"/>
    <w:rsid w:val="120C8852"/>
    <w:rsid w:val="120DF4A8"/>
    <w:rsid w:val="120FA3FE"/>
    <w:rsid w:val="1243DA36"/>
    <w:rsid w:val="124547BF"/>
    <w:rsid w:val="12584A40"/>
    <w:rsid w:val="125DB927"/>
    <w:rsid w:val="1266FAB2"/>
    <w:rsid w:val="126B4D19"/>
    <w:rsid w:val="126DB051"/>
    <w:rsid w:val="12735AA6"/>
    <w:rsid w:val="127945B5"/>
    <w:rsid w:val="12802AA6"/>
    <w:rsid w:val="12827E4A"/>
    <w:rsid w:val="128A00FC"/>
    <w:rsid w:val="128B64CF"/>
    <w:rsid w:val="129A2891"/>
    <w:rsid w:val="129DE0D6"/>
    <w:rsid w:val="12A33B01"/>
    <w:rsid w:val="12A3BAAF"/>
    <w:rsid w:val="12A3F286"/>
    <w:rsid w:val="12A7DBF4"/>
    <w:rsid w:val="12AB6EA6"/>
    <w:rsid w:val="12AC9AC5"/>
    <w:rsid w:val="12BB9D9F"/>
    <w:rsid w:val="12C07446"/>
    <w:rsid w:val="12C5C834"/>
    <w:rsid w:val="12CBF730"/>
    <w:rsid w:val="12D24BE4"/>
    <w:rsid w:val="12D83731"/>
    <w:rsid w:val="12DC9A87"/>
    <w:rsid w:val="12E43A73"/>
    <w:rsid w:val="12EE903B"/>
    <w:rsid w:val="12EEF9F3"/>
    <w:rsid w:val="12EF6D16"/>
    <w:rsid w:val="13228722"/>
    <w:rsid w:val="13258859"/>
    <w:rsid w:val="1328F314"/>
    <w:rsid w:val="132F4EEC"/>
    <w:rsid w:val="133C94F8"/>
    <w:rsid w:val="1347F973"/>
    <w:rsid w:val="134F000B"/>
    <w:rsid w:val="1350A604"/>
    <w:rsid w:val="13542D6C"/>
    <w:rsid w:val="13547D7B"/>
    <w:rsid w:val="13573002"/>
    <w:rsid w:val="135CA8CD"/>
    <w:rsid w:val="135CF301"/>
    <w:rsid w:val="13697E7C"/>
    <w:rsid w:val="13734386"/>
    <w:rsid w:val="13775F94"/>
    <w:rsid w:val="137FA9BF"/>
    <w:rsid w:val="13806D79"/>
    <w:rsid w:val="1380827A"/>
    <w:rsid w:val="139D4D4D"/>
    <w:rsid w:val="13A0BCB9"/>
    <w:rsid w:val="13A8F86F"/>
    <w:rsid w:val="13B5ABB9"/>
    <w:rsid w:val="13B5F703"/>
    <w:rsid w:val="13C640D4"/>
    <w:rsid w:val="13D46E05"/>
    <w:rsid w:val="13DCBDF8"/>
    <w:rsid w:val="13DFED1F"/>
    <w:rsid w:val="13E15E7B"/>
    <w:rsid w:val="13EAB75F"/>
    <w:rsid w:val="13EC0485"/>
    <w:rsid w:val="13EDB123"/>
    <w:rsid w:val="13EE8F2B"/>
    <w:rsid w:val="13F1A324"/>
    <w:rsid w:val="13F212BB"/>
    <w:rsid w:val="13F6ABEA"/>
    <w:rsid w:val="13FAF850"/>
    <w:rsid w:val="14070115"/>
    <w:rsid w:val="140A64C7"/>
    <w:rsid w:val="140B888A"/>
    <w:rsid w:val="140CE480"/>
    <w:rsid w:val="140E1C7A"/>
    <w:rsid w:val="1411DE19"/>
    <w:rsid w:val="1417CDFA"/>
    <w:rsid w:val="141F60BC"/>
    <w:rsid w:val="142065AE"/>
    <w:rsid w:val="1422906C"/>
    <w:rsid w:val="14282D3A"/>
    <w:rsid w:val="142EAF45"/>
    <w:rsid w:val="1433CB02"/>
    <w:rsid w:val="143DDBA2"/>
    <w:rsid w:val="14465CE0"/>
    <w:rsid w:val="14555223"/>
    <w:rsid w:val="145DE006"/>
    <w:rsid w:val="145ED633"/>
    <w:rsid w:val="1462BF25"/>
    <w:rsid w:val="1462F4D2"/>
    <w:rsid w:val="146BF659"/>
    <w:rsid w:val="146C7D81"/>
    <w:rsid w:val="146D4346"/>
    <w:rsid w:val="14743F8A"/>
    <w:rsid w:val="1479A3A7"/>
    <w:rsid w:val="147F0B2D"/>
    <w:rsid w:val="1487B804"/>
    <w:rsid w:val="149D4B13"/>
    <w:rsid w:val="149D4E59"/>
    <w:rsid w:val="149F4267"/>
    <w:rsid w:val="14A9BB5A"/>
    <w:rsid w:val="14AD4ACB"/>
    <w:rsid w:val="14AFCB12"/>
    <w:rsid w:val="14B2472A"/>
    <w:rsid w:val="14B50551"/>
    <w:rsid w:val="14BDB127"/>
    <w:rsid w:val="14D5A13E"/>
    <w:rsid w:val="14D60C9B"/>
    <w:rsid w:val="14D7667C"/>
    <w:rsid w:val="14DB3AC2"/>
    <w:rsid w:val="14DC1C40"/>
    <w:rsid w:val="14DFAAC4"/>
    <w:rsid w:val="14EA75E0"/>
    <w:rsid w:val="14EAA5E7"/>
    <w:rsid w:val="14EC4AD1"/>
    <w:rsid w:val="14ED14B9"/>
    <w:rsid w:val="14F0F96A"/>
    <w:rsid w:val="14F6A7DF"/>
    <w:rsid w:val="1506FDB9"/>
    <w:rsid w:val="150782FF"/>
    <w:rsid w:val="150EDDE6"/>
    <w:rsid w:val="1515049A"/>
    <w:rsid w:val="15192E62"/>
    <w:rsid w:val="151E13E5"/>
    <w:rsid w:val="15232B2F"/>
    <w:rsid w:val="15285E0B"/>
    <w:rsid w:val="1528FF3A"/>
    <w:rsid w:val="152BBA1E"/>
    <w:rsid w:val="1542540A"/>
    <w:rsid w:val="15445128"/>
    <w:rsid w:val="15533588"/>
    <w:rsid w:val="155D67E7"/>
    <w:rsid w:val="155EDD65"/>
    <w:rsid w:val="15633CEB"/>
    <w:rsid w:val="156D0074"/>
    <w:rsid w:val="156F14D3"/>
    <w:rsid w:val="156F9141"/>
    <w:rsid w:val="1571A19B"/>
    <w:rsid w:val="1572AE49"/>
    <w:rsid w:val="157445FC"/>
    <w:rsid w:val="157DF205"/>
    <w:rsid w:val="157EFE4A"/>
    <w:rsid w:val="1587156D"/>
    <w:rsid w:val="158BA2C3"/>
    <w:rsid w:val="159C1836"/>
    <w:rsid w:val="15A400A4"/>
    <w:rsid w:val="15AA7D03"/>
    <w:rsid w:val="15AB2ACA"/>
    <w:rsid w:val="15ADE64F"/>
    <w:rsid w:val="15B2F85B"/>
    <w:rsid w:val="15B85D0E"/>
    <w:rsid w:val="15BE3CB0"/>
    <w:rsid w:val="15C4A352"/>
    <w:rsid w:val="15CF64F1"/>
    <w:rsid w:val="15D4EDB5"/>
    <w:rsid w:val="15DA5C92"/>
    <w:rsid w:val="15DB81B9"/>
    <w:rsid w:val="15F8DE3F"/>
    <w:rsid w:val="1608AAE7"/>
    <w:rsid w:val="160FF014"/>
    <w:rsid w:val="16255049"/>
    <w:rsid w:val="162EA51E"/>
    <w:rsid w:val="1632EFA3"/>
    <w:rsid w:val="163A8939"/>
    <w:rsid w:val="163FDD7D"/>
    <w:rsid w:val="1641E1BA"/>
    <w:rsid w:val="165324BE"/>
    <w:rsid w:val="16571A1F"/>
    <w:rsid w:val="1657D589"/>
    <w:rsid w:val="1673CCF0"/>
    <w:rsid w:val="167AF298"/>
    <w:rsid w:val="167DD0F3"/>
    <w:rsid w:val="16811506"/>
    <w:rsid w:val="1687714A"/>
    <w:rsid w:val="168AE455"/>
    <w:rsid w:val="168F6218"/>
    <w:rsid w:val="168FD110"/>
    <w:rsid w:val="1693C773"/>
    <w:rsid w:val="169969FE"/>
    <w:rsid w:val="169CA5FC"/>
    <w:rsid w:val="169F37F8"/>
    <w:rsid w:val="169F8D5C"/>
    <w:rsid w:val="16A3E396"/>
    <w:rsid w:val="16A613DA"/>
    <w:rsid w:val="16A662B9"/>
    <w:rsid w:val="16A6EDB8"/>
    <w:rsid w:val="16A7E59E"/>
    <w:rsid w:val="16AFAEA9"/>
    <w:rsid w:val="16B0F899"/>
    <w:rsid w:val="16B94D92"/>
    <w:rsid w:val="16C1EF64"/>
    <w:rsid w:val="16C62995"/>
    <w:rsid w:val="16C7B0C7"/>
    <w:rsid w:val="16CE99FD"/>
    <w:rsid w:val="16D182B7"/>
    <w:rsid w:val="16E144A6"/>
    <w:rsid w:val="16E44945"/>
    <w:rsid w:val="16E907CC"/>
    <w:rsid w:val="16EF8BB7"/>
    <w:rsid w:val="16F73C30"/>
    <w:rsid w:val="170232A5"/>
    <w:rsid w:val="1705A251"/>
    <w:rsid w:val="17082261"/>
    <w:rsid w:val="1711553E"/>
    <w:rsid w:val="1713A0C3"/>
    <w:rsid w:val="172CB673"/>
    <w:rsid w:val="17343E8A"/>
    <w:rsid w:val="173D8650"/>
    <w:rsid w:val="175E1A55"/>
    <w:rsid w:val="1767328C"/>
    <w:rsid w:val="1767A991"/>
    <w:rsid w:val="176BDE8F"/>
    <w:rsid w:val="1774E505"/>
    <w:rsid w:val="1776DE54"/>
    <w:rsid w:val="1777376F"/>
    <w:rsid w:val="17802E31"/>
    <w:rsid w:val="178062CA"/>
    <w:rsid w:val="17811CB2"/>
    <w:rsid w:val="17926034"/>
    <w:rsid w:val="17A84C28"/>
    <w:rsid w:val="17A8D57A"/>
    <w:rsid w:val="17A8FA1F"/>
    <w:rsid w:val="17AEBEF8"/>
    <w:rsid w:val="17AFA7FA"/>
    <w:rsid w:val="17B66AC5"/>
    <w:rsid w:val="17BC09C0"/>
    <w:rsid w:val="17C1A6F5"/>
    <w:rsid w:val="17C734AD"/>
    <w:rsid w:val="17CB10E3"/>
    <w:rsid w:val="17D6B80D"/>
    <w:rsid w:val="17DD0A1D"/>
    <w:rsid w:val="17DEE519"/>
    <w:rsid w:val="17EA1C48"/>
    <w:rsid w:val="1800082B"/>
    <w:rsid w:val="18000890"/>
    <w:rsid w:val="1802F60E"/>
    <w:rsid w:val="180426B4"/>
    <w:rsid w:val="181307A6"/>
    <w:rsid w:val="1814339A"/>
    <w:rsid w:val="181AE3A9"/>
    <w:rsid w:val="1824558E"/>
    <w:rsid w:val="182A0533"/>
    <w:rsid w:val="182A8E90"/>
    <w:rsid w:val="1832774E"/>
    <w:rsid w:val="183F6034"/>
    <w:rsid w:val="1841D48D"/>
    <w:rsid w:val="1850D19D"/>
    <w:rsid w:val="185211AC"/>
    <w:rsid w:val="185288CD"/>
    <w:rsid w:val="1859F9B8"/>
    <w:rsid w:val="18625B31"/>
    <w:rsid w:val="1863748E"/>
    <w:rsid w:val="1867C946"/>
    <w:rsid w:val="18707613"/>
    <w:rsid w:val="187159FA"/>
    <w:rsid w:val="1871D828"/>
    <w:rsid w:val="187544CA"/>
    <w:rsid w:val="187933B3"/>
    <w:rsid w:val="188299BE"/>
    <w:rsid w:val="188359EB"/>
    <w:rsid w:val="18871A46"/>
    <w:rsid w:val="188AE5DE"/>
    <w:rsid w:val="188FF59E"/>
    <w:rsid w:val="1891ED20"/>
    <w:rsid w:val="18982591"/>
    <w:rsid w:val="18A5310A"/>
    <w:rsid w:val="18A787A5"/>
    <w:rsid w:val="18A78852"/>
    <w:rsid w:val="18A79594"/>
    <w:rsid w:val="18AC1130"/>
    <w:rsid w:val="18AE8BDE"/>
    <w:rsid w:val="18AE9239"/>
    <w:rsid w:val="18B0C94F"/>
    <w:rsid w:val="18B92C6E"/>
    <w:rsid w:val="18C30BEE"/>
    <w:rsid w:val="18C43175"/>
    <w:rsid w:val="18C62896"/>
    <w:rsid w:val="18CAE3B4"/>
    <w:rsid w:val="18E3B7B5"/>
    <w:rsid w:val="18ED31CC"/>
    <w:rsid w:val="1911A1B4"/>
    <w:rsid w:val="191727E1"/>
    <w:rsid w:val="1918CBC1"/>
    <w:rsid w:val="192659BD"/>
    <w:rsid w:val="192CC10F"/>
    <w:rsid w:val="19323257"/>
    <w:rsid w:val="1934C58F"/>
    <w:rsid w:val="193B75BB"/>
    <w:rsid w:val="193DE8D7"/>
    <w:rsid w:val="1943071D"/>
    <w:rsid w:val="194AAD95"/>
    <w:rsid w:val="194BD4C5"/>
    <w:rsid w:val="19505451"/>
    <w:rsid w:val="1951D4F0"/>
    <w:rsid w:val="19572AD6"/>
    <w:rsid w:val="1957F8AB"/>
    <w:rsid w:val="1959E135"/>
    <w:rsid w:val="195FE952"/>
    <w:rsid w:val="1962EBC5"/>
    <w:rsid w:val="196676F1"/>
    <w:rsid w:val="1968E9F3"/>
    <w:rsid w:val="1976D785"/>
    <w:rsid w:val="1991E847"/>
    <w:rsid w:val="19988723"/>
    <w:rsid w:val="19A68D34"/>
    <w:rsid w:val="19A75184"/>
    <w:rsid w:val="19AA4570"/>
    <w:rsid w:val="19ABC51C"/>
    <w:rsid w:val="19B7F279"/>
    <w:rsid w:val="19BA4402"/>
    <w:rsid w:val="19BC4605"/>
    <w:rsid w:val="19C462FB"/>
    <w:rsid w:val="19DCE009"/>
    <w:rsid w:val="19DF0632"/>
    <w:rsid w:val="19E03FBC"/>
    <w:rsid w:val="19E3C400"/>
    <w:rsid w:val="19EE5DE4"/>
    <w:rsid w:val="19F8299E"/>
    <w:rsid w:val="19FDF5CB"/>
    <w:rsid w:val="1A03E294"/>
    <w:rsid w:val="1A05BEB9"/>
    <w:rsid w:val="1A147182"/>
    <w:rsid w:val="1A1903BD"/>
    <w:rsid w:val="1A249642"/>
    <w:rsid w:val="1A2CA41A"/>
    <w:rsid w:val="1A2E681D"/>
    <w:rsid w:val="1A32F1BB"/>
    <w:rsid w:val="1A37F53D"/>
    <w:rsid w:val="1A3BACCF"/>
    <w:rsid w:val="1A40B1A2"/>
    <w:rsid w:val="1A5C5EB5"/>
    <w:rsid w:val="1A65E5C5"/>
    <w:rsid w:val="1A6EAFD6"/>
    <w:rsid w:val="1A71BB12"/>
    <w:rsid w:val="1A78E2E4"/>
    <w:rsid w:val="1A79782A"/>
    <w:rsid w:val="1A7DB902"/>
    <w:rsid w:val="1A82B757"/>
    <w:rsid w:val="1A85A8BD"/>
    <w:rsid w:val="1A8FDA84"/>
    <w:rsid w:val="1A9AC58C"/>
    <w:rsid w:val="1AA06410"/>
    <w:rsid w:val="1AA25372"/>
    <w:rsid w:val="1AA7E263"/>
    <w:rsid w:val="1AB2EAB2"/>
    <w:rsid w:val="1AB7F1A2"/>
    <w:rsid w:val="1ACEDAE2"/>
    <w:rsid w:val="1AD80768"/>
    <w:rsid w:val="1ADD0B89"/>
    <w:rsid w:val="1ADFC22F"/>
    <w:rsid w:val="1AE76B6F"/>
    <w:rsid w:val="1AEDC821"/>
    <w:rsid w:val="1AEF136E"/>
    <w:rsid w:val="1AF0AB05"/>
    <w:rsid w:val="1AFEB404"/>
    <w:rsid w:val="1B00173E"/>
    <w:rsid w:val="1B0CADBD"/>
    <w:rsid w:val="1B1026FB"/>
    <w:rsid w:val="1B1DA73E"/>
    <w:rsid w:val="1B21EB0D"/>
    <w:rsid w:val="1B254E9E"/>
    <w:rsid w:val="1B2981A6"/>
    <w:rsid w:val="1B2AA775"/>
    <w:rsid w:val="1B2BD764"/>
    <w:rsid w:val="1B2FEA0A"/>
    <w:rsid w:val="1B327B18"/>
    <w:rsid w:val="1B339CFC"/>
    <w:rsid w:val="1B3BBF8C"/>
    <w:rsid w:val="1B435FF7"/>
    <w:rsid w:val="1B45620D"/>
    <w:rsid w:val="1B4BFDD9"/>
    <w:rsid w:val="1B50F17D"/>
    <w:rsid w:val="1B5A297E"/>
    <w:rsid w:val="1B60F29E"/>
    <w:rsid w:val="1B6BCEB5"/>
    <w:rsid w:val="1B6F1119"/>
    <w:rsid w:val="1B768426"/>
    <w:rsid w:val="1B7BFEDA"/>
    <w:rsid w:val="1B8162F7"/>
    <w:rsid w:val="1B8519AB"/>
    <w:rsid w:val="1B8A4122"/>
    <w:rsid w:val="1B8C2D69"/>
    <w:rsid w:val="1B8DB7AC"/>
    <w:rsid w:val="1B8E9053"/>
    <w:rsid w:val="1B9391C4"/>
    <w:rsid w:val="1B95D039"/>
    <w:rsid w:val="1B9B5683"/>
    <w:rsid w:val="1BA8490C"/>
    <w:rsid w:val="1BB41677"/>
    <w:rsid w:val="1BBD0686"/>
    <w:rsid w:val="1BCCEB16"/>
    <w:rsid w:val="1BDCD544"/>
    <w:rsid w:val="1BE1E6DC"/>
    <w:rsid w:val="1BE1FD82"/>
    <w:rsid w:val="1BE43FC7"/>
    <w:rsid w:val="1BE7CAAF"/>
    <w:rsid w:val="1BED2396"/>
    <w:rsid w:val="1BF766AB"/>
    <w:rsid w:val="1BF86CE2"/>
    <w:rsid w:val="1BFB639D"/>
    <w:rsid w:val="1BFB72A8"/>
    <w:rsid w:val="1BFDE164"/>
    <w:rsid w:val="1C033A70"/>
    <w:rsid w:val="1C042708"/>
    <w:rsid w:val="1C0DCF24"/>
    <w:rsid w:val="1C0F31D1"/>
    <w:rsid w:val="1C1036E5"/>
    <w:rsid w:val="1C23D9F9"/>
    <w:rsid w:val="1C2EEE3D"/>
    <w:rsid w:val="1C32774B"/>
    <w:rsid w:val="1C36EB35"/>
    <w:rsid w:val="1C3AEA16"/>
    <w:rsid w:val="1C3B418A"/>
    <w:rsid w:val="1C471B2D"/>
    <w:rsid w:val="1C4FB569"/>
    <w:rsid w:val="1C525E8F"/>
    <w:rsid w:val="1C6C7F20"/>
    <w:rsid w:val="1C71CCEA"/>
    <w:rsid w:val="1C74424C"/>
    <w:rsid w:val="1C758BEE"/>
    <w:rsid w:val="1C75BB41"/>
    <w:rsid w:val="1C798E0A"/>
    <w:rsid w:val="1C7C5D51"/>
    <w:rsid w:val="1C7C6877"/>
    <w:rsid w:val="1C81E291"/>
    <w:rsid w:val="1C866213"/>
    <w:rsid w:val="1C8E8C2D"/>
    <w:rsid w:val="1C8FA1DD"/>
    <w:rsid w:val="1C95B759"/>
    <w:rsid w:val="1C9A7E92"/>
    <w:rsid w:val="1CA402AE"/>
    <w:rsid w:val="1CA4324F"/>
    <w:rsid w:val="1CA6BDC0"/>
    <w:rsid w:val="1CA83196"/>
    <w:rsid w:val="1CAE56C1"/>
    <w:rsid w:val="1CAECB45"/>
    <w:rsid w:val="1CB4D4EE"/>
    <w:rsid w:val="1CBCD1D9"/>
    <w:rsid w:val="1CBF28D4"/>
    <w:rsid w:val="1CC7AB2B"/>
    <w:rsid w:val="1CCAC51B"/>
    <w:rsid w:val="1CCC5AD2"/>
    <w:rsid w:val="1CD29B9A"/>
    <w:rsid w:val="1CD760C4"/>
    <w:rsid w:val="1CD97BCC"/>
    <w:rsid w:val="1CD9C42D"/>
    <w:rsid w:val="1CDCBD44"/>
    <w:rsid w:val="1CDCD1C6"/>
    <w:rsid w:val="1CE4FC22"/>
    <w:rsid w:val="1CEC95D0"/>
    <w:rsid w:val="1CF221E2"/>
    <w:rsid w:val="1CF5B1A2"/>
    <w:rsid w:val="1CF8D335"/>
    <w:rsid w:val="1CFE9D2A"/>
    <w:rsid w:val="1D1168F8"/>
    <w:rsid w:val="1D162E70"/>
    <w:rsid w:val="1D1A590F"/>
    <w:rsid w:val="1D1E690F"/>
    <w:rsid w:val="1D23EC7E"/>
    <w:rsid w:val="1D38E782"/>
    <w:rsid w:val="1D3BEC58"/>
    <w:rsid w:val="1D3FCDD2"/>
    <w:rsid w:val="1D4D7D26"/>
    <w:rsid w:val="1D579ACD"/>
    <w:rsid w:val="1D5846D3"/>
    <w:rsid w:val="1D5D39EF"/>
    <w:rsid w:val="1D6DBDFA"/>
    <w:rsid w:val="1D6DF75D"/>
    <w:rsid w:val="1D83B0F5"/>
    <w:rsid w:val="1D83BEE7"/>
    <w:rsid w:val="1D892D85"/>
    <w:rsid w:val="1D92473B"/>
    <w:rsid w:val="1D94828C"/>
    <w:rsid w:val="1D9CAF46"/>
    <w:rsid w:val="1D9D35C4"/>
    <w:rsid w:val="1D9E3739"/>
    <w:rsid w:val="1DA2B206"/>
    <w:rsid w:val="1DA34163"/>
    <w:rsid w:val="1DA3E698"/>
    <w:rsid w:val="1DA599EA"/>
    <w:rsid w:val="1DA7CD16"/>
    <w:rsid w:val="1DAD15DC"/>
    <w:rsid w:val="1DAEFF29"/>
    <w:rsid w:val="1DAF2D58"/>
    <w:rsid w:val="1DB2B1D2"/>
    <w:rsid w:val="1DB531D2"/>
    <w:rsid w:val="1DBC7FE2"/>
    <w:rsid w:val="1DBE8FBC"/>
    <w:rsid w:val="1DC5D3CB"/>
    <w:rsid w:val="1DC97DA3"/>
    <w:rsid w:val="1DCC3B2D"/>
    <w:rsid w:val="1DD66FBB"/>
    <w:rsid w:val="1DFED7B9"/>
    <w:rsid w:val="1E017BEC"/>
    <w:rsid w:val="1E026460"/>
    <w:rsid w:val="1E0841D2"/>
    <w:rsid w:val="1E102BA0"/>
    <w:rsid w:val="1E12B18C"/>
    <w:rsid w:val="1E1B35A2"/>
    <w:rsid w:val="1E1ED979"/>
    <w:rsid w:val="1E1FDE9B"/>
    <w:rsid w:val="1E307BE3"/>
    <w:rsid w:val="1E3511BB"/>
    <w:rsid w:val="1E36CCB5"/>
    <w:rsid w:val="1E3863D2"/>
    <w:rsid w:val="1E424215"/>
    <w:rsid w:val="1E52291A"/>
    <w:rsid w:val="1E561A41"/>
    <w:rsid w:val="1E5849AE"/>
    <w:rsid w:val="1E5AB64E"/>
    <w:rsid w:val="1E5BDFAD"/>
    <w:rsid w:val="1E5C96B8"/>
    <w:rsid w:val="1E6019D1"/>
    <w:rsid w:val="1E7057B8"/>
    <w:rsid w:val="1E747227"/>
    <w:rsid w:val="1E7B23D9"/>
    <w:rsid w:val="1E81AB2A"/>
    <w:rsid w:val="1E874FC8"/>
    <w:rsid w:val="1E8AA21F"/>
    <w:rsid w:val="1E8DD5E3"/>
    <w:rsid w:val="1E969E47"/>
    <w:rsid w:val="1E9936A7"/>
    <w:rsid w:val="1E9E4F30"/>
    <w:rsid w:val="1EA189BD"/>
    <w:rsid w:val="1EB0BD2F"/>
    <w:rsid w:val="1EB54570"/>
    <w:rsid w:val="1EB94154"/>
    <w:rsid w:val="1EC02FDB"/>
    <w:rsid w:val="1EC416CD"/>
    <w:rsid w:val="1ECF2E14"/>
    <w:rsid w:val="1ED0E7A7"/>
    <w:rsid w:val="1ED97148"/>
    <w:rsid w:val="1EE0DCB6"/>
    <w:rsid w:val="1EE2FBE3"/>
    <w:rsid w:val="1EE57883"/>
    <w:rsid w:val="1EE79A11"/>
    <w:rsid w:val="1EE79BC2"/>
    <w:rsid w:val="1EE806A8"/>
    <w:rsid w:val="1EF02C19"/>
    <w:rsid w:val="1EF12780"/>
    <w:rsid w:val="1EF8B4B3"/>
    <w:rsid w:val="1EFFC468"/>
    <w:rsid w:val="1F02AC34"/>
    <w:rsid w:val="1F035DDA"/>
    <w:rsid w:val="1F041285"/>
    <w:rsid w:val="1F069DC9"/>
    <w:rsid w:val="1F0752C5"/>
    <w:rsid w:val="1F0C2C49"/>
    <w:rsid w:val="1F0D181C"/>
    <w:rsid w:val="1F13EAA8"/>
    <w:rsid w:val="1F15F881"/>
    <w:rsid w:val="1F1DA6CC"/>
    <w:rsid w:val="1F240083"/>
    <w:rsid w:val="1F2E4F06"/>
    <w:rsid w:val="1F3F42EA"/>
    <w:rsid w:val="1F484B14"/>
    <w:rsid w:val="1F4B5FDF"/>
    <w:rsid w:val="1F4C2610"/>
    <w:rsid w:val="1F5102DF"/>
    <w:rsid w:val="1F5164B0"/>
    <w:rsid w:val="1F59862B"/>
    <w:rsid w:val="1F5AEE8A"/>
    <w:rsid w:val="1F61D915"/>
    <w:rsid w:val="1F67C899"/>
    <w:rsid w:val="1F6F05DC"/>
    <w:rsid w:val="1F7C3DD2"/>
    <w:rsid w:val="1F7C828D"/>
    <w:rsid w:val="1F7D56B7"/>
    <w:rsid w:val="1F84D91D"/>
    <w:rsid w:val="1F86A66A"/>
    <w:rsid w:val="1F89B99C"/>
    <w:rsid w:val="1F919F89"/>
    <w:rsid w:val="1F9D6A31"/>
    <w:rsid w:val="1FA60EC7"/>
    <w:rsid w:val="1FAAA2FF"/>
    <w:rsid w:val="1FAD0975"/>
    <w:rsid w:val="1FAF5788"/>
    <w:rsid w:val="1FAF7DFC"/>
    <w:rsid w:val="1FB11474"/>
    <w:rsid w:val="1FB476BA"/>
    <w:rsid w:val="1FB5A881"/>
    <w:rsid w:val="1FC7D889"/>
    <w:rsid w:val="1FD7E195"/>
    <w:rsid w:val="1FDC1A57"/>
    <w:rsid w:val="1FDE9610"/>
    <w:rsid w:val="1FE5705A"/>
    <w:rsid w:val="1FE76E80"/>
    <w:rsid w:val="1FE8473F"/>
    <w:rsid w:val="1FEAEFE4"/>
    <w:rsid w:val="1FF5FA9C"/>
    <w:rsid w:val="20076944"/>
    <w:rsid w:val="200AA13A"/>
    <w:rsid w:val="200D9F29"/>
    <w:rsid w:val="200DE2E3"/>
    <w:rsid w:val="20115D8A"/>
    <w:rsid w:val="2011A322"/>
    <w:rsid w:val="2012EF15"/>
    <w:rsid w:val="2019127C"/>
    <w:rsid w:val="2026EC10"/>
    <w:rsid w:val="2028E2DF"/>
    <w:rsid w:val="2029D04B"/>
    <w:rsid w:val="202D7AC0"/>
    <w:rsid w:val="2032DAA7"/>
    <w:rsid w:val="204095AA"/>
    <w:rsid w:val="205119EB"/>
    <w:rsid w:val="20544CF7"/>
    <w:rsid w:val="2063D987"/>
    <w:rsid w:val="2073F455"/>
    <w:rsid w:val="2079F7BE"/>
    <w:rsid w:val="20840E9A"/>
    <w:rsid w:val="208B79CC"/>
    <w:rsid w:val="208CFF56"/>
    <w:rsid w:val="209DBE1D"/>
    <w:rsid w:val="209E5564"/>
    <w:rsid w:val="20A1C836"/>
    <w:rsid w:val="20A278BA"/>
    <w:rsid w:val="20B08316"/>
    <w:rsid w:val="20B3F289"/>
    <w:rsid w:val="20B8DC08"/>
    <w:rsid w:val="20BFCE8C"/>
    <w:rsid w:val="20C1A2CC"/>
    <w:rsid w:val="20C456EB"/>
    <w:rsid w:val="20C65D68"/>
    <w:rsid w:val="20CB0324"/>
    <w:rsid w:val="20D013D8"/>
    <w:rsid w:val="20D8D031"/>
    <w:rsid w:val="20DE7208"/>
    <w:rsid w:val="20DFF38A"/>
    <w:rsid w:val="20E714A8"/>
    <w:rsid w:val="20E7154D"/>
    <w:rsid w:val="20EAD687"/>
    <w:rsid w:val="20EE4C61"/>
    <w:rsid w:val="20F39623"/>
    <w:rsid w:val="20F6EC0C"/>
    <w:rsid w:val="20F77FA0"/>
    <w:rsid w:val="2105508C"/>
    <w:rsid w:val="2112DED4"/>
    <w:rsid w:val="21155BF6"/>
    <w:rsid w:val="2115CF18"/>
    <w:rsid w:val="2118AC5F"/>
    <w:rsid w:val="211B1BDA"/>
    <w:rsid w:val="211C671E"/>
    <w:rsid w:val="212F2346"/>
    <w:rsid w:val="213B3BC9"/>
    <w:rsid w:val="214B93C0"/>
    <w:rsid w:val="215BBABB"/>
    <w:rsid w:val="2170F0B0"/>
    <w:rsid w:val="21734521"/>
    <w:rsid w:val="21744875"/>
    <w:rsid w:val="217BC09F"/>
    <w:rsid w:val="217C68C3"/>
    <w:rsid w:val="217C85C6"/>
    <w:rsid w:val="217ED677"/>
    <w:rsid w:val="2184EB78"/>
    <w:rsid w:val="219D40A0"/>
    <w:rsid w:val="219E2637"/>
    <w:rsid w:val="21A6CC80"/>
    <w:rsid w:val="21AE081D"/>
    <w:rsid w:val="21AE0BEE"/>
    <w:rsid w:val="21B086F0"/>
    <w:rsid w:val="21B43532"/>
    <w:rsid w:val="21BBBDC7"/>
    <w:rsid w:val="21BCF085"/>
    <w:rsid w:val="21D1C512"/>
    <w:rsid w:val="21D3D994"/>
    <w:rsid w:val="21D61B0A"/>
    <w:rsid w:val="21DD5F29"/>
    <w:rsid w:val="21E5B91C"/>
    <w:rsid w:val="21E70C72"/>
    <w:rsid w:val="21E85059"/>
    <w:rsid w:val="21EFEAAE"/>
    <w:rsid w:val="21F312C4"/>
    <w:rsid w:val="2200A8DE"/>
    <w:rsid w:val="2204DD1B"/>
    <w:rsid w:val="2207C162"/>
    <w:rsid w:val="2209776D"/>
    <w:rsid w:val="220E3EE6"/>
    <w:rsid w:val="22160A6A"/>
    <w:rsid w:val="22231EEA"/>
    <w:rsid w:val="22233DAC"/>
    <w:rsid w:val="222460A2"/>
    <w:rsid w:val="2228EF4D"/>
    <w:rsid w:val="223166A7"/>
    <w:rsid w:val="22335CE9"/>
    <w:rsid w:val="2237265A"/>
    <w:rsid w:val="223CCD36"/>
    <w:rsid w:val="22434D04"/>
    <w:rsid w:val="224B4515"/>
    <w:rsid w:val="224F3418"/>
    <w:rsid w:val="2251D9EC"/>
    <w:rsid w:val="225C4D6C"/>
    <w:rsid w:val="225C7A16"/>
    <w:rsid w:val="2265E6A9"/>
    <w:rsid w:val="22670ADF"/>
    <w:rsid w:val="226B6EAC"/>
    <w:rsid w:val="226F6827"/>
    <w:rsid w:val="22800256"/>
    <w:rsid w:val="22890C9B"/>
    <w:rsid w:val="22954D19"/>
    <w:rsid w:val="22963585"/>
    <w:rsid w:val="2298E067"/>
    <w:rsid w:val="22A0C6B9"/>
    <w:rsid w:val="22AF8E1A"/>
    <w:rsid w:val="22B1F107"/>
    <w:rsid w:val="22B9F630"/>
    <w:rsid w:val="22BDA8A4"/>
    <w:rsid w:val="22C9DDC4"/>
    <w:rsid w:val="22C9FF8A"/>
    <w:rsid w:val="22CC2DBE"/>
    <w:rsid w:val="22DD403A"/>
    <w:rsid w:val="22FD15FF"/>
    <w:rsid w:val="2307782D"/>
    <w:rsid w:val="230B81D6"/>
    <w:rsid w:val="230BC12F"/>
    <w:rsid w:val="2311B63C"/>
    <w:rsid w:val="2318980B"/>
    <w:rsid w:val="232DA67D"/>
    <w:rsid w:val="232FC6BE"/>
    <w:rsid w:val="2331C9E8"/>
    <w:rsid w:val="2334C16C"/>
    <w:rsid w:val="2335C385"/>
    <w:rsid w:val="233C7DC3"/>
    <w:rsid w:val="233E2237"/>
    <w:rsid w:val="2344A82C"/>
    <w:rsid w:val="234A6177"/>
    <w:rsid w:val="234C97D7"/>
    <w:rsid w:val="23522196"/>
    <w:rsid w:val="2355D651"/>
    <w:rsid w:val="2366355D"/>
    <w:rsid w:val="236B14BC"/>
    <w:rsid w:val="236B89F9"/>
    <w:rsid w:val="237CE729"/>
    <w:rsid w:val="23825D67"/>
    <w:rsid w:val="2385C841"/>
    <w:rsid w:val="2385FD8B"/>
    <w:rsid w:val="2386C06A"/>
    <w:rsid w:val="2390B5C4"/>
    <w:rsid w:val="2390BA4A"/>
    <w:rsid w:val="23A48756"/>
    <w:rsid w:val="23AE3C8E"/>
    <w:rsid w:val="23AFC51D"/>
    <w:rsid w:val="23B3672C"/>
    <w:rsid w:val="23B678AB"/>
    <w:rsid w:val="23BB0AB5"/>
    <w:rsid w:val="23CC4BB1"/>
    <w:rsid w:val="23CFBFBC"/>
    <w:rsid w:val="23DB201D"/>
    <w:rsid w:val="23DB21DF"/>
    <w:rsid w:val="23EE6CD9"/>
    <w:rsid w:val="23F28DB5"/>
    <w:rsid w:val="23F3D839"/>
    <w:rsid w:val="23FC762E"/>
    <w:rsid w:val="23FDD69B"/>
    <w:rsid w:val="2403A7AE"/>
    <w:rsid w:val="24045521"/>
    <w:rsid w:val="2404C49C"/>
    <w:rsid w:val="240E2402"/>
    <w:rsid w:val="2412035E"/>
    <w:rsid w:val="24179931"/>
    <w:rsid w:val="24238A24"/>
    <w:rsid w:val="2434CB36"/>
    <w:rsid w:val="24369849"/>
    <w:rsid w:val="2437F3AF"/>
    <w:rsid w:val="243C5B34"/>
    <w:rsid w:val="243F3F1A"/>
    <w:rsid w:val="24400BDD"/>
    <w:rsid w:val="244E740B"/>
    <w:rsid w:val="244F5B2E"/>
    <w:rsid w:val="24504D77"/>
    <w:rsid w:val="2450FD33"/>
    <w:rsid w:val="245E73FD"/>
    <w:rsid w:val="245EB7A2"/>
    <w:rsid w:val="2460D7E3"/>
    <w:rsid w:val="246EEC41"/>
    <w:rsid w:val="24714086"/>
    <w:rsid w:val="2476AE8A"/>
    <w:rsid w:val="24786994"/>
    <w:rsid w:val="247B9EA2"/>
    <w:rsid w:val="24815482"/>
    <w:rsid w:val="2484EE2B"/>
    <w:rsid w:val="24922879"/>
    <w:rsid w:val="249A9B66"/>
    <w:rsid w:val="24A7463E"/>
    <w:rsid w:val="24A7F590"/>
    <w:rsid w:val="24A7FB32"/>
    <w:rsid w:val="24A844E4"/>
    <w:rsid w:val="24B3973D"/>
    <w:rsid w:val="24C23603"/>
    <w:rsid w:val="24C6355A"/>
    <w:rsid w:val="24CA0E74"/>
    <w:rsid w:val="24CCE7C0"/>
    <w:rsid w:val="24CF8002"/>
    <w:rsid w:val="24CFE3F2"/>
    <w:rsid w:val="24D1E37C"/>
    <w:rsid w:val="24D5F756"/>
    <w:rsid w:val="24D7AE28"/>
    <w:rsid w:val="24E2AD2A"/>
    <w:rsid w:val="24EC6C1B"/>
    <w:rsid w:val="24EEFA77"/>
    <w:rsid w:val="24FD2261"/>
    <w:rsid w:val="24FDC796"/>
    <w:rsid w:val="25017D71"/>
    <w:rsid w:val="2503D52E"/>
    <w:rsid w:val="250487C4"/>
    <w:rsid w:val="250D302F"/>
    <w:rsid w:val="2513D5D7"/>
    <w:rsid w:val="251A15AF"/>
    <w:rsid w:val="251DA00F"/>
    <w:rsid w:val="252C6428"/>
    <w:rsid w:val="25346B1D"/>
    <w:rsid w:val="25348AB9"/>
    <w:rsid w:val="25364185"/>
    <w:rsid w:val="253D4C21"/>
    <w:rsid w:val="253D970B"/>
    <w:rsid w:val="254BDADA"/>
    <w:rsid w:val="25502A2F"/>
    <w:rsid w:val="25562C4E"/>
    <w:rsid w:val="255C4BC9"/>
    <w:rsid w:val="255EDEBC"/>
    <w:rsid w:val="25674589"/>
    <w:rsid w:val="2578315C"/>
    <w:rsid w:val="25790A73"/>
    <w:rsid w:val="258DB3ED"/>
    <w:rsid w:val="25A1A159"/>
    <w:rsid w:val="25AF307D"/>
    <w:rsid w:val="25B16D0B"/>
    <w:rsid w:val="25B7614B"/>
    <w:rsid w:val="25BAFBA4"/>
    <w:rsid w:val="25BB09C9"/>
    <w:rsid w:val="25C237DD"/>
    <w:rsid w:val="25C55BF1"/>
    <w:rsid w:val="25C56379"/>
    <w:rsid w:val="25D3E9C7"/>
    <w:rsid w:val="25D5EDB2"/>
    <w:rsid w:val="25DB75FE"/>
    <w:rsid w:val="25DE2F2B"/>
    <w:rsid w:val="25E5CE99"/>
    <w:rsid w:val="25E80E03"/>
    <w:rsid w:val="25EF09DF"/>
    <w:rsid w:val="25F756D3"/>
    <w:rsid w:val="25FCF879"/>
    <w:rsid w:val="25FEE087"/>
    <w:rsid w:val="260492E4"/>
    <w:rsid w:val="260A12A1"/>
    <w:rsid w:val="2611C2F9"/>
    <w:rsid w:val="26124880"/>
    <w:rsid w:val="2612D34C"/>
    <w:rsid w:val="261A0AFE"/>
    <w:rsid w:val="261FC6BE"/>
    <w:rsid w:val="262CFA82"/>
    <w:rsid w:val="262D2FA1"/>
    <w:rsid w:val="262E1BBC"/>
    <w:rsid w:val="26352828"/>
    <w:rsid w:val="2635F6D8"/>
    <w:rsid w:val="2636D235"/>
    <w:rsid w:val="26480EAB"/>
    <w:rsid w:val="26526F9A"/>
    <w:rsid w:val="26543FEB"/>
    <w:rsid w:val="2665E342"/>
    <w:rsid w:val="26678B17"/>
    <w:rsid w:val="266DA541"/>
    <w:rsid w:val="26718716"/>
    <w:rsid w:val="267AAADE"/>
    <w:rsid w:val="267F1814"/>
    <w:rsid w:val="268CEF23"/>
    <w:rsid w:val="2692A8E3"/>
    <w:rsid w:val="269C3803"/>
    <w:rsid w:val="26A3D66C"/>
    <w:rsid w:val="26B15BBA"/>
    <w:rsid w:val="26B1A542"/>
    <w:rsid w:val="26BF9675"/>
    <w:rsid w:val="26C04218"/>
    <w:rsid w:val="26C4056B"/>
    <w:rsid w:val="26C7693E"/>
    <w:rsid w:val="26C76AFD"/>
    <w:rsid w:val="26CAEC7E"/>
    <w:rsid w:val="26CB47C4"/>
    <w:rsid w:val="26D1391F"/>
    <w:rsid w:val="26E0F7AD"/>
    <w:rsid w:val="26E80ACE"/>
    <w:rsid w:val="26F3C74B"/>
    <w:rsid w:val="26F424FD"/>
    <w:rsid w:val="27017414"/>
    <w:rsid w:val="270B591D"/>
    <w:rsid w:val="271035EF"/>
    <w:rsid w:val="2715E43C"/>
    <w:rsid w:val="2715F9EF"/>
    <w:rsid w:val="2717A90B"/>
    <w:rsid w:val="271C7359"/>
    <w:rsid w:val="271EDBA0"/>
    <w:rsid w:val="2720F4C2"/>
    <w:rsid w:val="27239E71"/>
    <w:rsid w:val="27319C46"/>
    <w:rsid w:val="2731A4F9"/>
    <w:rsid w:val="2738034F"/>
    <w:rsid w:val="2749CF92"/>
    <w:rsid w:val="2751B786"/>
    <w:rsid w:val="275890BF"/>
    <w:rsid w:val="27648FAD"/>
    <w:rsid w:val="2778F70D"/>
    <w:rsid w:val="277F59D7"/>
    <w:rsid w:val="2786A3DE"/>
    <w:rsid w:val="27870612"/>
    <w:rsid w:val="2792680D"/>
    <w:rsid w:val="279A0FF7"/>
    <w:rsid w:val="279BE0FB"/>
    <w:rsid w:val="27A17C3D"/>
    <w:rsid w:val="27A1C627"/>
    <w:rsid w:val="27AD5A84"/>
    <w:rsid w:val="27B351F6"/>
    <w:rsid w:val="27B46D1A"/>
    <w:rsid w:val="27B52DD3"/>
    <w:rsid w:val="27C09CE4"/>
    <w:rsid w:val="27C29879"/>
    <w:rsid w:val="27C3D947"/>
    <w:rsid w:val="27C70BBA"/>
    <w:rsid w:val="27C88A69"/>
    <w:rsid w:val="27C99C4F"/>
    <w:rsid w:val="27CA0AB9"/>
    <w:rsid w:val="27CD01A3"/>
    <w:rsid w:val="27CD4E63"/>
    <w:rsid w:val="27CEE9DC"/>
    <w:rsid w:val="27EC55D7"/>
    <w:rsid w:val="27F100D7"/>
    <w:rsid w:val="28069DEC"/>
    <w:rsid w:val="280AD3CC"/>
    <w:rsid w:val="28164ABA"/>
    <w:rsid w:val="281D2925"/>
    <w:rsid w:val="281EA5FF"/>
    <w:rsid w:val="281F9F61"/>
    <w:rsid w:val="282373E8"/>
    <w:rsid w:val="2824932C"/>
    <w:rsid w:val="28254495"/>
    <w:rsid w:val="2837DFAC"/>
    <w:rsid w:val="28381424"/>
    <w:rsid w:val="2838E491"/>
    <w:rsid w:val="283D493B"/>
    <w:rsid w:val="28439515"/>
    <w:rsid w:val="2843DCBD"/>
    <w:rsid w:val="285800A6"/>
    <w:rsid w:val="285D6822"/>
    <w:rsid w:val="286032C6"/>
    <w:rsid w:val="287D6EDE"/>
    <w:rsid w:val="2886CE95"/>
    <w:rsid w:val="288D64D3"/>
    <w:rsid w:val="289ACCA1"/>
    <w:rsid w:val="289C9E6A"/>
    <w:rsid w:val="289F4422"/>
    <w:rsid w:val="28B46E2E"/>
    <w:rsid w:val="28B515B8"/>
    <w:rsid w:val="28BB4961"/>
    <w:rsid w:val="28BCCF45"/>
    <w:rsid w:val="28C0FFDD"/>
    <w:rsid w:val="28C1B1A3"/>
    <w:rsid w:val="28C41562"/>
    <w:rsid w:val="28C5CE7B"/>
    <w:rsid w:val="28C98F74"/>
    <w:rsid w:val="28CC50A4"/>
    <w:rsid w:val="28CC7104"/>
    <w:rsid w:val="28D6B317"/>
    <w:rsid w:val="28D70B20"/>
    <w:rsid w:val="28EE8180"/>
    <w:rsid w:val="28F2999F"/>
    <w:rsid w:val="28FEE37B"/>
    <w:rsid w:val="290C962E"/>
    <w:rsid w:val="291030E7"/>
    <w:rsid w:val="29121760"/>
    <w:rsid w:val="292C8A63"/>
    <w:rsid w:val="292F561B"/>
    <w:rsid w:val="293F4F5E"/>
    <w:rsid w:val="294097C6"/>
    <w:rsid w:val="2942144B"/>
    <w:rsid w:val="29498DF4"/>
    <w:rsid w:val="294BEC21"/>
    <w:rsid w:val="29529A62"/>
    <w:rsid w:val="2957D356"/>
    <w:rsid w:val="2957D629"/>
    <w:rsid w:val="295A0D05"/>
    <w:rsid w:val="295D174C"/>
    <w:rsid w:val="295D4743"/>
    <w:rsid w:val="2960947B"/>
    <w:rsid w:val="2968C458"/>
    <w:rsid w:val="296C3AFE"/>
    <w:rsid w:val="296DC031"/>
    <w:rsid w:val="296E91DF"/>
    <w:rsid w:val="298090BE"/>
    <w:rsid w:val="2984D465"/>
    <w:rsid w:val="2985A9DA"/>
    <w:rsid w:val="298E1E00"/>
    <w:rsid w:val="2993737D"/>
    <w:rsid w:val="29948C82"/>
    <w:rsid w:val="299AA752"/>
    <w:rsid w:val="29A4EDA0"/>
    <w:rsid w:val="29A74332"/>
    <w:rsid w:val="29AC0D31"/>
    <w:rsid w:val="29ACF8AD"/>
    <w:rsid w:val="29AE8047"/>
    <w:rsid w:val="29B26270"/>
    <w:rsid w:val="29B56F83"/>
    <w:rsid w:val="29BB4EB9"/>
    <w:rsid w:val="29C0F573"/>
    <w:rsid w:val="29CF50AB"/>
    <w:rsid w:val="29D5F4A5"/>
    <w:rsid w:val="29E308D2"/>
    <w:rsid w:val="29FE7605"/>
    <w:rsid w:val="2A066D91"/>
    <w:rsid w:val="2A0D8A45"/>
    <w:rsid w:val="2A153FBF"/>
    <w:rsid w:val="2A1E43D7"/>
    <w:rsid w:val="2A22B561"/>
    <w:rsid w:val="2A2F75E4"/>
    <w:rsid w:val="2A30C618"/>
    <w:rsid w:val="2A381BED"/>
    <w:rsid w:val="2A3979F8"/>
    <w:rsid w:val="2A3C1C92"/>
    <w:rsid w:val="2A412C6C"/>
    <w:rsid w:val="2A44497C"/>
    <w:rsid w:val="2A45C23B"/>
    <w:rsid w:val="2A46F751"/>
    <w:rsid w:val="2A4A3198"/>
    <w:rsid w:val="2A57CD23"/>
    <w:rsid w:val="2A5980FB"/>
    <w:rsid w:val="2A5E866A"/>
    <w:rsid w:val="2A639E99"/>
    <w:rsid w:val="2A7A46CF"/>
    <w:rsid w:val="2A7A8F4A"/>
    <w:rsid w:val="2A8325DF"/>
    <w:rsid w:val="2AAB901B"/>
    <w:rsid w:val="2AB99396"/>
    <w:rsid w:val="2ABDE88E"/>
    <w:rsid w:val="2AC430F3"/>
    <w:rsid w:val="2AC4D7F6"/>
    <w:rsid w:val="2ACE307C"/>
    <w:rsid w:val="2AD0076C"/>
    <w:rsid w:val="2AD7BB3A"/>
    <w:rsid w:val="2AE2240F"/>
    <w:rsid w:val="2AE33B7D"/>
    <w:rsid w:val="2AFE21AA"/>
    <w:rsid w:val="2B093E9A"/>
    <w:rsid w:val="2B0A77B4"/>
    <w:rsid w:val="2B182C6A"/>
    <w:rsid w:val="2B1832BF"/>
    <w:rsid w:val="2B1BD21E"/>
    <w:rsid w:val="2B347012"/>
    <w:rsid w:val="2B390DF8"/>
    <w:rsid w:val="2B4054BA"/>
    <w:rsid w:val="2B534712"/>
    <w:rsid w:val="2B566210"/>
    <w:rsid w:val="2B585CEF"/>
    <w:rsid w:val="2B5A8341"/>
    <w:rsid w:val="2B5AB56C"/>
    <w:rsid w:val="2B60DE77"/>
    <w:rsid w:val="2B62B727"/>
    <w:rsid w:val="2B674D97"/>
    <w:rsid w:val="2B6AC408"/>
    <w:rsid w:val="2B6FC44E"/>
    <w:rsid w:val="2B773CBE"/>
    <w:rsid w:val="2B7CCA6B"/>
    <w:rsid w:val="2B7F9224"/>
    <w:rsid w:val="2B8BDC49"/>
    <w:rsid w:val="2B99DFC9"/>
    <w:rsid w:val="2BA5569A"/>
    <w:rsid w:val="2BACDCD9"/>
    <w:rsid w:val="2BB3A1B2"/>
    <w:rsid w:val="2BBAA1FD"/>
    <w:rsid w:val="2BBE8C49"/>
    <w:rsid w:val="2BBEF9ED"/>
    <w:rsid w:val="2BC00A0A"/>
    <w:rsid w:val="2BD684C4"/>
    <w:rsid w:val="2BD91A2D"/>
    <w:rsid w:val="2BDF9A51"/>
    <w:rsid w:val="2BEA0DBE"/>
    <w:rsid w:val="2BEFD4E1"/>
    <w:rsid w:val="2BFE67A9"/>
    <w:rsid w:val="2BFFA316"/>
    <w:rsid w:val="2C0650F7"/>
    <w:rsid w:val="2C071C45"/>
    <w:rsid w:val="2C0E69EA"/>
    <w:rsid w:val="2C16E556"/>
    <w:rsid w:val="2C18172E"/>
    <w:rsid w:val="2C20B40B"/>
    <w:rsid w:val="2C2D7C10"/>
    <w:rsid w:val="2C380666"/>
    <w:rsid w:val="2C3CA779"/>
    <w:rsid w:val="2C3D338B"/>
    <w:rsid w:val="2C472261"/>
    <w:rsid w:val="2C478479"/>
    <w:rsid w:val="2C48BB61"/>
    <w:rsid w:val="2C563193"/>
    <w:rsid w:val="2C594FB5"/>
    <w:rsid w:val="2C6D4937"/>
    <w:rsid w:val="2C72AB04"/>
    <w:rsid w:val="2C84A728"/>
    <w:rsid w:val="2C853CC9"/>
    <w:rsid w:val="2C87E958"/>
    <w:rsid w:val="2C8DAB09"/>
    <w:rsid w:val="2C9D43D7"/>
    <w:rsid w:val="2CA79BA9"/>
    <w:rsid w:val="2CB312E3"/>
    <w:rsid w:val="2CC653C0"/>
    <w:rsid w:val="2CCA4D04"/>
    <w:rsid w:val="2CCCC118"/>
    <w:rsid w:val="2CD6FA1B"/>
    <w:rsid w:val="2CD90F0D"/>
    <w:rsid w:val="2CF390E0"/>
    <w:rsid w:val="2CF9801A"/>
    <w:rsid w:val="2CFCDBDD"/>
    <w:rsid w:val="2D04151B"/>
    <w:rsid w:val="2D08C6A2"/>
    <w:rsid w:val="2D0CAD56"/>
    <w:rsid w:val="2D0D6B30"/>
    <w:rsid w:val="2D0DD818"/>
    <w:rsid w:val="2D20D3EB"/>
    <w:rsid w:val="2D25E37D"/>
    <w:rsid w:val="2D364071"/>
    <w:rsid w:val="2D451EDB"/>
    <w:rsid w:val="2D4908DF"/>
    <w:rsid w:val="2D4A5FD5"/>
    <w:rsid w:val="2D4BC004"/>
    <w:rsid w:val="2D4CAF6B"/>
    <w:rsid w:val="2D4D8B2F"/>
    <w:rsid w:val="2D4E585E"/>
    <w:rsid w:val="2D5D234E"/>
    <w:rsid w:val="2D5DBEDD"/>
    <w:rsid w:val="2D5EBAE8"/>
    <w:rsid w:val="2D69DA4C"/>
    <w:rsid w:val="2D800759"/>
    <w:rsid w:val="2D84BEC4"/>
    <w:rsid w:val="2D8F2564"/>
    <w:rsid w:val="2D963FE1"/>
    <w:rsid w:val="2D9E0F0B"/>
    <w:rsid w:val="2DA639AA"/>
    <w:rsid w:val="2DA78292"/>
    <w:rsid w:val="2DB41895"/>
    <w:rsid w:val="2DB4F88D"/>
    <w:rsid w:val="2DBA681E"/>
    <w:rsid w:val="2DBB00B9"/>
    <w:rsid w:val="2DBF15B6"/>
    <w:rsid w:val="2DC4B391"/>
    <w:rsid w:val="2DC4B838"/>
    <w:rsid w:val="2DCA9770"/>
    <w:rsid w:val="2DD14738"/>
    <w:rsid w:val="2DD2C9C1"/>
    <w:rsid w:val="2DD8C8F9"/>
    <w:rsid w:val="2DDE8B0A"/>
    <w:rsid w:val="2DDF6FC4"/>
    <w:rsid w:val="2DE05D2F"/>
    <w:rsid w:val="2DEE8CC4"/>
    <w:rsid w:val="2DF8ED17"/>
    <w:rsid w:val="2E10CAD7"/>
    <w:rsid w:val="2E297EAC"/>
    <w:rsid w:val="2E332068"/>
    <w:rsid w:val="2E398347"/>
    <w:rsid w:val="2E47AFA5"/>
    <w:rsid w:val="2E4C59A4"/>
    <w:rsid w:val="2E571D4B"/>
    <w:rsid w:val="2E5B7CF2"/>
    <w:rsid w:val="2E63A70B"/>
    <w:rsid w:val="2E697899"/>
    <w:rsid w:val="2E6B3127"/>
    <w:rsid w:val="2E6DA2A5"/>
    <w:rsid w:val="2E7262DD"/>
    <w:rsid w:val="2E809970"/>
    <w:rsid w:val="2E82AA1F"/>
    <w:rsid w:val="2E8384B2"/>
    <w:rsid w:val="2E855C88"/>
    <w:rsid w:val="2E883E3A"/>
    <w:rsid w:val="2E8B8E17"/>
    <w:rsid w:val="2E90CE3C"/>
    <w:rsid w:val="2E94A3D5"/>
    <w:rsid w:val="2E95DC35"/>
    <w:rsid w:val="2EA9B70D"/>
    <w:rsid w:val="2EAB6C3A"/>
    <w:rsid w:val="2EB4D7AD"/>
    <w:rsid w:val="2EBB2A9A"/>
    <w:rsid w:val="2EBFCCC7"/>
    <w:rsid w:val="2EC7409E"/>
    <w:rsid w:val="2EC897EB"/>
    <w:rsid w:val="2ECB076D"/>
    <w:rsid w:val="2ECD53DF"/>
    <w:rsid w:val="2ED15C87"/>
    <w:rsid w:val="2ED187FF"/>
    <w:rsid w:val="2EE1AD7D"/>
    <w:rsid w:val="2EE29DE3"/>
    <w:rsid w:val="2EE39CF9"/>
    <w:rsid w:val="2EE7F47D"/>
    <w:rsid w:val="2EF4DB13"/>
    <w:rsid w:val="2EFDC4E6"/>
    <w:rsid w:val="2F0F60DA"/>
    <w:rsid w:val="2F1093B2"/>
    <w:rsid w:val="2F195B20"/>
    <w:rsid w:val="2F30C989"/>
    <w:rsid w:val="2F47B7AF"/>
    <w:rsid w:val="2F491A97"/>
    <w:rsid w:val="2F4AA948"/>
    <w:rsid w:val="2F5620DB"/>
    <w:rsid w:val="2F62245B"/>
    <w:rsid w:val="2F6454D7"/>
    <w:rsid w:val="2F6467CF"/>
    <w:rsid w:val="2F855D65"/>
    <w:rsid w:val="2F8750EB"/>
    <w:rsid w:val="2F8B547B"/>
    <w:rsid w:val="2F8B5E01"/>
    <w:rsid w:val="2F8D1868"/>
    <w:rsid w:val="2F94908E"/>
    <w:rsid w:val="2F9B34C1"/>
    <w:rsid w:val="2F9CC94D"/>
    <w:rsid w:val="2F9DEE26"/>
    <w:rsid w:val="2F9E982B"/>
    <w:rsid w:val="2FAB42D6"/>
    <w:rsid w:val="2FB22CBD"/>
    <w:rsid w:val="2FB672E0"/>
    <w:rsid w:val="2FCE6C4C"/>
    <w:rsid w:val="2FD592C3"/>
    <w:rsid w:val="2FD9EB80"/>
    <w:rsid w:val="2FE69380"/>
    <w:rsid w:val="2FEA5D86"/>
    <w:rsid w:val="2FECB64D"/>
    <w:rsid w:val="2FF4B865"/>
    <w:rsid w:val="30112CFB"/>
    <w:rsid w:val="3017CC37"/>
    <w:rsid w:val="301DE6D8"/>
    <w:rsid w:val="302B8206"/>
    <w:rsid w:val="302EE31E"/>
    <w:rsid w:val="3032F2A4"/>
    <w:rsid w:val="30489E00"/>
    <w:rsid w:val="3057078B"/>
    <w:rsid w:val="3059EEEB"/>
    <w:rsid w:val="305B2C02"/>
    <w:rsid w:val="305CE85B"/>
    <w:rsid w:val="305FE969"/>
    <w:rsid w:val="3069369C"/>
    <w:rsid w:val="3076D5F5"/>
    <w:rsid w:val="307E05DC"/>
    <w:rsid w:val="307FE587"/>
    <w:rsid w:val="30827214"/>
    <w:rsid w:val="30858EC1"/>
    <w:rsid w:val="30872F06"/>
    <w:rsid w:val="308A046A"/>
    <w:rsid w:val="309169BA"/>
    <w:rsid w:val="30920553"/>
    <w:rsid w:val="309543F6"/>
    <w:rsid w:val="30987C89"/>
    <w:rsid w:val="309DAD33"/>
    <w:rsid w:val="30A0A478"/>
    <w:rsid w:val="30A0EC6E"/>
    <w:rsid w:val="30A3F694"/>
    <w:rsid w:val="30A482E1"/>
    <w:rsid w:val="30A733FF"/>
    <w:rsid w:val="30A7D930"/>
    <w:rsid w:val="30A8D77B"/>
    <w:rsid w:val="30BD41BB"/>
    <w:rsid w:val="30C72301"/>
    <w:rsid w:val="30C8C45E"/>
    <w:rsid w:val="30DD76D6"/>
    <w:rsid w:val="30E0D7E5"/>
    <w:rsid w:val="30E7FBF5"/>
    <w:rsid w:val="30EB72D7"/>
    <w:rsid w:val="30ED4FA9"/>
    <w:rsid w:val="30F3BF95"/>
    <w:rsid w:val="30F3EB5F"/>
    <w:rsid w:val="30F80969"/>
    <w:rsid w:val="31140875"/>
    <w:rsid w:val="31144FB0"/>
    <w:rsid w:val="3117D162"/>
    <w:rsid w:val="31186150"/>
    <w:rsid w:val="3124109D"/>
    <w:rsid w:val="312CC8F3"/>
    <w:rsid w:val="313617DE"/>
    <w:rsid w:val="313947E5"/>
    <w:rsid w:val="313A31EB"/>
    <w:rsid w:val="3147A0E8"/>
    <w:rsid w:val="31492504"/>
    <w:rsid w:val="314CC80D"/>
    <w:rsid w:val="314E2830"/>
    <w:rsid w:val="314FC493"/>
    <w:rsid w:val="3157ED96"/>
    <w:rsid w:val="315AD9F8"/>
    <w:rsid w:val="315C55DD"/>
    <w:rsid w:val="3164F048"/>
    <w:rsid w:val="316523F4"/>
    <w:rsid w:val="316C7D31"/>
    <w:rsid w:val="31738B63"/>
    <w:rsid w:val="3174BAE9"/>
    <w:rsid w:val="317CBA02"/>
    <w:rsid w:val="318FC04E"/>
    <w:rsid w:val="31936CA7"/>
    <w:rsid w:val="31991A78"/>
    <w:rsid w:val="31A58B52"/>
    <w:rsid w:val="31AC8E6D"/>
    <w:rsid w:val="31B26DEC"/>
    <w:rsid w:val="31B28BC0"/>
    <w:rsid w:val="31B7B3AC"/>
    <w:rsid w:val="31B7C1B2"/>
    <w:rsid w:val="31B85A4C"/>
    <w:rsid w:val="31BB5C0E"/>
    <w:rsid w:val="31C5A06A"/>
    <w:rsid w:val="31CA4787"/>
    <w:rsid w:val="31CD7378"/>
    <w:rsid w:val="31CDB186"/>
    <w:rsid w:val="31D473BF"/>
    <w:rsid w:val="31E0087B"/>
    <w:rsid w:val="31E0500E"/>
    <w:rsid w:val="31E9EB6F"/>
    <w:rsid w:val="31F7A204"/>
    <w:rsid w:val="31FDB036"/>
    <w:rsid w:val="31FED469"/>
    <w:rsid w:val="320F2A80"/>
    <w:rsid w:val="3210B851"/>
    <w:rsid w:val="3221AC92"/>
    <w:rsid w:val="322240B3"/>
    <w:rsid w:val="322599D5"/>
    <w:rsid w:val="322B2B9C"/>
    <w:rsid w:val="3234430A"/>
    <w:rsid w:val="323547F6"/>
    <w:rsid w:val="3235AB98"/>
    <w:rsid w:val="323610D9"/>
    <w:rsid w:val="323FDE87"/>
    <w:rsid w:val="32427EFF"/>
    <w:rsid w:val="324605EF"/>
    <w:rsid w:val="3246E964"/>
    <w:rsid w:val="324FDD48"/>
    <w:rsid w:val="32502136"/>
    <w:rsid w:val="32644577"/>
    <w:rsid w:val="3267A223"/>
    <w:rsid w:val="326E28FE"/>
    <w:rsid w:val="32756A53"/>
    <w:rsid w:val="32783A56"/>
    <w:rsid w:val="3282D6D8"/>
    <w:rsid w:val="3286D4A0"/>
    <w:rsid w:val="328E85D0"/>
    <w:rsid w:val="32937E29"/>
    <w:rsid w:val="329A76DF"/>
    <w:rsid w:val="329AC365"/>
    <w:rsid w:val="32A44011"/>
    <w:rsid w:val="32A9ADCD"/>
    <w:rsid w:val="32B109D3"/>
    <w:rsid w:val="32B1BA20"/>
    <w:rsid w:val="32B37A8A"/>
    <w:rsid w:val="32C54CC3"/>
    <w:rsid w:val="32D08306"/>
    <w:rsid w:val="32D47296"/>
    <w:rsid w:val="32D9CF0E"/>
    <w:rsid w:val="32DA2D1C"/>
    <w:rsid w:val="32DD1885"/>
    <w:rsid w:val="32E604B8"/>
    <w:rsid w:val="32E825F3"/>
    <w:rsid w:val="32EE8741"/>
    <w:rsid w:val="32FA4E97"/>
    <w:rsid w:val="33001D52"/>
    <w:rsid w:val="3301B97E"/>
    <w:rsid w:val="3307DEE4"/>
    <w:rsid w:val="330869EF"/>
    <w:rsid w:val="330B6BDC"/>
    <w:rsid w:val="330DFBB0"/>
    <w:rsid w:val="33104988"/>
    <w:rsid w:val="33117A61"/>
    <w:rsid w:val="3318F663"/>
    <w:rsid w:val="331ABA36"/>
    <w:rsid w:val="331E6BEF"/>
    <w:rsid w:val="332304F5"/>
    <w:rsid w:val="332789BF"/>
    <w:rsid w:val="3327D49D"/>
    <w:rsid w:val="332D9C9B"/>
    <w:rsid w:val="332DFFE7"/>
    <w:rsid w:val="3335BA87"/>
    <w:rsid w:val="333B5AA8"/>
    <w:rsid w:val="3342DF1C"/>
    <w:rsid w:val="3343D34B"/>
    <w:rsid w:val="334ADC8A"/>
    <w:rsid w:val="3356DD7C"/>
    <w:rsid w:val="3362DCCF"/>
    <w:rsid w:val="3367ACA1"/>
    <w:rsid w:val="336D9205"/>
    <w:rsid w:val="336E4D53"/>
    <w:rsid w:val="337C26D0"/>
    <w:rsid w:val="337EDB71"/>
    <w:rsid w:val="33849E86"/>
    <w:rsid w:val="338E45C6"/>
    <w:rsid w:val="3399C9E6"/>
    <w:rsid w:val="339B4237"/>
    <w:rsid w:val="339EF3E6"/>
    <w:rsid w:val="33A37AC2"/>
    <w:rsid w:val="33AB5447"/>
    <w:rsid w:val="33AB7BB0"/>
    <w:rsid w:val="33C7AC2A"/>
    <w:rsid w:val="33CA779B"/>
    <w:rsid w:val="33E006DE"/>
    <w:rsid w:val="33E0B30D"/>
    <w:rsid w:val="33E7A6B0"/>
    <w:rsid w:val="33ED9FD3"/>
    <w:rsid w:val="33F00398"/>
    <w:rsid w:val="33F3F2FE"/>
    <w:rsid w:val="33FB50BC"/>
    <w:rsid w:val="33FBCCC9"/>
    <w:rsid w:val="33FED3AE"/>
    <w:rsid w:val="34058AB1"/>
    <w:rsid w:val="3405BAD1"/>
    <w:rsid w:val="3416E375"/>
    <w:rsid w:val="3426150B"/>
    <w:rsid w:val="342940D9"/>
    <w:rsid w:val="3430347C"/>
    <w:rsid w:val="34385944"/>
    <w:rsid w:val="343B9DB1"/>
    <w:rsid w:val="3447842D"/>
    <w:rsid w:val="344AF469"/>
    <w:rsid w:val="344D1A98"/>
    <w:rsid w:val="34515FF9"/>
    <w:rsid w:val="3453225E"/>
    <w:rsid w:val="3464D7EB"/>
    <w:rsid w:val="3466C1FF"/>
    <w:rsid w:val="346BF26A"/>
    <w:rsid w:val="34788009"/>
    <w:rsid w:val="34795621"/>
    <w:rsid w:val="347CFFC1"/>
    <w:rsid w:val="34826F5C"/>
    <w:rsid w:val="348604A4"/>
    <w:rsid w:val="34927A00"/>
    <w:rsid w:val="349A0349"/>
    <w:rsid w:val="349B3AE1"/>
    <w:rsid w:val="34AE5F60"/>
    <w:rsid w:val="34B40B12"/>
    <w:rsid w:val="34B59CEE"/>
    <w:rsid w:val="34BC58D7"/>
    <w:rsid w:val="34C9A4D5"/>
    <w:rsid w:val="34CD23D1"/>
    <w:rsid w:val="34D197F4"/>
    <w:rsid w:val="34D211F6"/>
    <w:rsid w:val="34D224CD"/>
    <w:rsid w:val="34D8D389"/>
    <w:rsid w:val="34FBC584"/>
    <w:rsid w:val="34FD5722"/>
    <w:rsid w:val="350B602F"/>
    <w:rsid w:val="350CB8A4"/>
    <w:rsid w:val="350DDF0B"/>
    <w:rsid w:val="351ADF96"/>
    <w:rsid w:val="352FB1C9"/>
    <w:rsid w:val="3531197F"/>
    <w:rsid w:val="3533D743"/>
    <w:rsid w:val="353C0B2A"/>
    <w:rsid w:val="353D9DBF"/>
    <w:rsid w:val="354F4049"/>
    <w:rsid w:val="3556A4AB"/>
    <w:rsid w:val="355E29EA"/>
    <w:rsid w:val="356492B4"/>
    <w:rsid w:val="358385B8"/>
    <w:rsid w:val="3589423B"/>
    <w:rsid w:val="358C8ADE"/>
    <w:rsid w:val="358CBAA7"/>
    <w:rsid w:val="358EA01C"/>
    <w:rsid w:val="3593D535"/>
    <w:rsid w:val="359C2316"/>
    <w:rsid w:val="35A0BFEC"/>
    <w:rsid w:val="35A0E0FD"/>
    <w:rsid w:val="35A1EC10"/>
    <w:rsid w:val="35A58839"/>
    <w:rsid w:val="35A6CAB3"/>
    <w:rsid w:val="35AA1AF4"/>
    <w:rsid w:val="35B1506C"/>
    <w:rsid w:val="35C1E2F2"/>
    <w:rsid w:val="35C25424"/>
    <w:rsid w:val="35C32283"/>
    <w:rsid w:val="35D93C6A"/>
    <w:rsid w:val="35E4C494"/>
    <w:rsid w:val="35E65578"/>
    <w:rsid w:val="35E76AE6"/>
    <w:rsid w:val="35EB17B9"/>
    <w:rsid w:val="35EE6E01"/>
    <w:rsid w:val="35F3F7AD"/>
    <w:rsid w:val="35FBCC3A"/>
    <w:rsid w:val="35FE2D50"/>
    <w:rsid w:val="35FFED8B"/>
    <w:rsid w:val="360228C4"/>
    <w:rsid w:val="36027EC3"/>
    <w:rsid w:val="360754A4"/>
    <w:rsid w:val="360CDD4C"/>
    <w:rsid w:val="361162C5"/>
    <w:rsid w:val="36176DF8"/>
    <w:rsid w:val="36178BB9"/>
    <w:rsid w:val="36197B89"/>
    <w:rsid w:val="362939A1"/>
    <w:rsid w:val="363C15AC"/>
    <w:rsid w:val="36457C7B"/>
    <w:rsid w:val="36492754"/>
    <w:rsid w:val="364A8BFD"/>
    <w:rsid w:val="36592634"/>
    <w:rsid w:val="3677772A"/>
    <w:rsid w:val="367D426E"/>
    <w:rsid w:val="3681675B"/>
    <w:rsid w:val="36828545"/>
    <w:rsid w:val="3684914E"/>
    <w:rsid w:val="36884A30"/>
    <w:rsid w:val="36912196"/>
    <w:rsid w:val="36953EF2"/>
    <w:rsid w:val="36AA439B"/>
    <w:rsid w:val="36B16523"/>
    <w:rsid w:val="36B39EA7"/>
    <w:rsid w:val="36B9982D"/>
    <w:rsid w:val="36BEAFE7"/>
    <w:rsid w:val="36C15FD5"/>
    <w:rsid w:val="36C18FF7"/>
    <w:rsid w:val="36C471D5"/>
    <w:rsid w:val="36C92E72"/>
    <w:rsid w:val="36C93B0F"/>
    <w:rsid w:val="36CBBC07"/>
    <w:rsid w:val="36D179C4"/>
    <w:rsid w:val="36D70559"/>
    <w:rsid w:val="36D7FBEC"/>
    <w:rsid w:val="36DD0198"/>
    <w:rsid w:val="36E90210"/>
    <w:rsid w:val="36F5529E"/>
    <w:rsid w:val="36F84123"/>
    <w:rsid w:val="370267B0"/>
    <w:rsid w:val="3702AAD7"/>
    <w:rsid w:val="370483DA"/>
    <w:rsid w:val="37049E29"/>
    <w:rsid w:val="3705F8D5"/>
    <w:rsid w:val="3715310F"/>
    <w:rsid w:val="37188FED"/>
    <w:rsid w:val="371ADB41"/>
    <w:rsid w:val="3721C3A1"/>
    <w:rsid w:val="372669C2"/>
    <w:rsid w:val="372C942E"/>
    <w:rsid w:val="372DF947"/>
    <w:rsid w:val="3732CBE9"/>
    <w:rsid w:val="3738C13C"/>
    <w:rsid w:val="373FCC5F"/>
    <w:rsid w:val="37406221"/>
    <w:rsid w:val="37429E2E"/>
    <w:rsid w:val="374E17A9"/>
    <w:rsid w:val="375207C2"/>
    <w:rsid w:val="3753BA86"/>
    <w:rsid w:val="3754654F"/>
    <w:rsid w:val="3755A3C7"/>
    <w:rsid w:val="376218A9"/>
    <w:rsid w:val="3763BC81"/>
    <w:rsid w:val="3766617B"/>
    <w:rsid w:val="3772A132"/>
    <w:rsid w:val="3778C60C"/>
    <w:rsid w:val="377AC78A"/>
    <w:rsid w:val="378022C9"/>
    <w:rsid w:val="3781BD38"/>
    <w:rsid w:val="378E71F0"/>
    <w:rsid w:val="37950C72"/>
    <w:rsid w:val="379A0250"/>
    <w:rsid w:val="379C9EE0"/>
    <w:rsid w:val="37A398AA"/>
    <w:rsid w:val="37A85FFD"/>
    <w:rsid w:val="37B7A2DB"/>
    <w:rsid w:val="37BE2448"/>
    <w:rsid w:val="37C6526C"/>
    <w:rsid w:val="37C996F6"/>
    <w:rsid w:val="37CA44B5"/>
    <w:rsid w:val="37D4AFB8"/>
    <w:rsid w:val="37DF9F22"/>
    <w:rsid w:val="37E3A374"/>
    <w:rsid w:val="37E5292A"/>
    <w:rsid w:val="37F38546"/>
    <w:rsid w:val="37F75B23"/>
    <w:rsid w:val="37F9D308"/>
    <w:rsid w:val="380A8B35"/>
    <w:rsid w:val="380E3BAE"/>
    <w:rsid w:val="3821E021"/>
    <w:rsid w:val="38343539"/>
    <w:rsid w:val="38375AFC"/>
    <w:rsid w:val="383D692B"/>
    <w:rsid w:val="384141C3"/>
    <w:rsid w:val="384D18D3"/>
    <w:rsid w:val="384D59C5"/>
    <w:rsid w:val="3866BC39"/>
    <w:rsid w:val="3868079E"/>
    <w:rsid w:val="387B0FA6"/>
    <w:rsid w:val="389D86FE"/>
    <w:rsid w:val="389FAC61"/>
    <w:rsid w:val="38A01C46"/>
    <w:rsid w:val="38AD8DBC"/>
    <w:rsid w:val="38B58663"/>
    <w:rsid w:val="38C6D6CC"/>
    <w:rsid w:val="38C7228D"/>
    <w:rsid w:val="38C7D9B4"/>
    <w:rsid w:val="38C9C32B"/>
    <w:rsid w:val="38CA3D5A"/>
    <w:rsid w:val="38CCD0AE"/>
    <w:rsid w:val="38CEBD83"/>
    <w:rsid w:val="38DCEE71"/>
    <w:rsid w:val="38DE556A"/>
    <w:rsid w:val="38E76198"/>
    <w:rsid w:val="38EE3BCE"/>
    <w:rsid w:val="38F02128"/>
    <w:rsid w:val="38F0223B"/>
    <w:rsid w:val="390E1FC6"/>
    <w:rsid w:val="391784DE"/>
    <w:rsid w:val="391D7AF8"/>
    <w:rsid w:val="391EF681"/>
    <w:rsid w:val="3920C6CF"/>
    <w:rsid w:val="3939BBDC"/>
    <w:rsid w:val="3956D9C6"/>
    <w:rsid w:val="395F1255"/>
    <w:rsid w:val="3962B9D8"/>
    <w:rsid w:val="396C48E3"/>
    <w:rsid w:val="3975E560"/>
    <w:rsid w:val="39775762"/>
    <w:rsid w:val="397AE373"/>
    <w:rsid w:val="397BA7D8"/>
    <w:rsid w:val="398274D0"/>
    <w:rsid w:val="3982DB50"/>
    <w:rsid w:val="3986E4FC"/>
    <w:rsid w:val="39B1B326"/>
    <w:rsid w:val="39B6B380"/>
    <w:rsid w:val="39BB2005"/>
    <w:rsid w:val="39C140E9"/>
    <w:rsid w:val="39CA46EB"/>
    <w:rsid w:val="39CADBBE"/>
    <w:rsid w:val="39CB8EB7"/>
    <w:rsid w:val="39DE1607"/>
    <w:rsid w:val="39E07D0D"/>
    <w:rsid w:val="39E15F0D"/>
    <w:rsid w:val="39E46B9F"/>
    <w:rsid w:val="39E56B3F"/>
    <w:rsid w:val="39E6DFB4"/>
    <w:rsid w:val="39E8B460"/>
    <w:rsid w:val="39EC4DC3"/>
    <w:rsid w:val="39EE47BF"/>
    <w:rsid w:val="39EEECBA"/>
    <w:rsid w:val="39F423AD"/>
    <w:rsid w:val="39F7FE91"/>
    <w:rsid w:val="39FDD870"/>
    <w:rsid w:val="3A0D1BED"/>
    <w:rsid w:val="3A0FA8FA"/>
    <w:rsid w:val="3A0FE99A"/>
    <w:rsid w:val="3A1217EB"/>
    <w:rsid w:val="3A126797"/>
    <w:rsid w:val="3A16BC88"/>
    <w:rsid w:val="3A1C777F"/>
    <w:rsid w:val="3A282719"/>
    <w:rsid w:val="3A2A8791"/>
    <w:rsid w:val="3A3695A2"/>
    <w:rsid w:val="3A38F571"/>
    <w:rsid w:val="3A3E529A"/>
    <w:rsid w:val="3A3FA2A4"/>
    <w:rsid w:val="3A50828D"/>
    <w:rsid w:val="3A5AC37A"/>
    <w:rsid w:val="3A5FFD62"/>
    <w:rsid w:val="3A6063EC"/>
    <w:rsid w:val="3A63C595"/>
    <w:rsid w:val="3A65FA66"/>
    <w:rsid w:val="3A66F49A"/>
    <w:rsid w:val="3A69EE73"/>
    <w:rsid w:val="3A6EA50A"/>
    <w:rsid w:val="3A6ECF0C"/>
    <w:rsid w:val="3A833D0F"/>
    <w:rsid w:val="3A86952F"/>
    <w:rsid w:val="3A8EB476"/>
    <w:rsid w:val="3A8EEB70"/>
    <w:rsid w:val="3A90AF85"/>
    <w:rsid w:val="3A934FB2"/>
    <w:rsid w:val="3A9F5833"/>
    <w:rsid w:val="3AA1D837"/>
    <w:rsid w:val="3AB02B85"/>
    <w:rsid w:val="3AB4B89D"/>
    <w:rsid w:val="3AB9A1ED"/>
    <w:rsid w:val="3AC04773"/>
    <w:rsid w:val="3AC185AC"/>
    <w:rsid w:val="3AC21BA1"/>
    <w:rsid w:val="3ACEA344"/>
    <w:rsid w:val="3AD01E02"/>
    <w:rsid w:val="3AD640B9"/>
    <w:rsid w:val="3ADEF504"/>
    <w:rsid w:val="3AE05CA6"/>
    <w:rsid w:val="3AE0903B"/>
    <w:rsid w:val="3AE1B4E9"/>
    <w:rsid w:val="3AE8C3DC"/>
    <w:rsid w:val="3AEA937E"/>
    <w:rsid w:val="3AEE9249"/>
    <w:rsid w:val="3AF5AED3"/>
    <w:rsid w:val="3AF5F44E"/>
    <w:rsid w:val="3AF87B04"/>
    <w:rsid w:val="3AFC8C93"/>
    <w:rsid w:val="3B01C8CF"/>
    <w:rsid w:val="3B0BCD0C"/>
    <w:rsid w:val="3B14EA87"/>
    <w:rsid w:val="3B169CA6"/>
    <w:rsid w:val="3B16E2F3"/>
    <w:rsid w:val="3B1E218B"/>
    <w:rsid w:val="3B25E28A"/>
    <w:rsid w:val="3B31EF91"/>
    <w:rsid w:val="3B36533F"/>
    <w:rsid w:val="3B400E01"/>
    <w:rsid w:val="3B44AE24"/>
    <w:rsid w:val="3B464217"/>
    <w:rsid w:val="3B54F1B5"/>
    <w:rsid w:val="3B5940BE"/>
    <w:rsid w:val="3B64D93C"/>
    <w:rsid w:val="3B6D6028"/>
    <w:rsid w:val="3B6F1611"/>
    <w:rsid w:val="3B717689"/>
    <w:rsid w:val="3B76A6EB"/>
    <w:rsid w:val="3B76A760"/>
    <w:rsid w:val="3B780136"/>
    <w:rsid w:val="3B7FBA2D"/>
    <w:rsid w:val="3B8091D1"/>
    <w:rsid w:val="3B889262"/>
    <w:rsid w:val="3B94DA61"/>
    <w:rsid w:val="3B9535BB"/>
    <w:rsid w:val="3B95FA52"/>
    <w:rsid w:val="3BA2223F"/>
    <w:rsid w:val="3BA4E9A0"/>
    <w:rsid w:val="3BA947E2"/>
    <w:rsid w:val="3BAA4D08"/>
    <w:rsid w:val="3BB14210"/>
    <w:rsid w:val="3BB2CC44"/>
    <w:rsid w:val="3BB39F21"/>
    <w:rsid w:val="3BB8DEA9"/>
    <w:rsid w:val="3BB9A3E7"/>
    <w:rsid w:val="3BC0CD21"/>
    <w:rsid w:val="3BCBA98D"/>
    <w:rsid w:val="3BDFC404"/>
    <w:rsid w:val="3BE122AA"/>
    <w:rsid w:val="3BE2CC5A"/>
    <w:rsid w:val="3BF907EA"/>
    <w:rsid w:val="3C01254A"/>
    <w:rsid w:val="3C105FCF"/>
    <w:rsid w:val="3C162EAF"/>
    <w:rsid w:val="3C19F007"/>
    <w:rsid w:val="3C1BD364"/>
    <w:rsid w:val="3C2CCD78"/>
    <w:rsid w:val="3C32C7DA"/>
    <w:rsid w:val="3C33000D"/>
    <w:rsid w:val="3C367FD8"/>
    <w:rsid w:val="3C443A41"/>
    <w:rsid w:val="3C543C5E"/>
    <w:rsid w:val="3C572E89"/>
    <w:rsid w:val="3C62DE71"/>
    <w:rsid w:val="3C6A0E3E"/>
    <w:rsid w:val="3C723006"/>
    <w:rsid w:val="3C7375F4"/>
    <w:rsid w:val="3C7ACAA3"/>
    <w:rsid w:val="3C8BA609"/>
    <w:rsid w:val="3C8EBEC6"/>
    <w:rsid w:val="3C9B2001"/>
    <w:rsid w:val="3CA050E4"/>
    <w:rsid w:val="3CA1D32F"/>
    <w:rsid w:val="3CB7F260"/>
    <w:rsid w:val="3CBB58FB"/>
    <w:rsid w:val="3CBD1FA8"/>
    <w:rsid w:val="3CC4FF8A"/>
    <w:rsid w:val="3CC7AB41"/>
    <w:rsid w:val="3CC85762"/>
    <w:rsid w:val="3CC98CB5"/>
    <w:rsid w:val="3CC9F930"/>
    <w:rsid w:val="3CCA7904"/>
    <w:rsid w:val="3CD5E767"/>
    <w:rsid w:val="3CD71C34"/>
    <w:rsid w:val="3CE439CF"/>
    <w:rsid w:val="3CE5564F"/>
    <w:rsid w:val="3CE776C5"/>
    <w:rsid w:val="3CE8659B"/>
    <w:rsid w:val="3CEDB59D"/>
    <w:rsid w:val="3CF232EE"/>
    <w:rsid w:val="3CF3F357"/>
    <w:rsid w:val="3CF934DF"/>
    <w:rsid w:val="3CFF1C16"/>
    <w:rsid w:val="3D1215EC"/>
    <w:rsid w:val="3D15F6F5"/>
    <w:rsid w:val="3D222CAF"/>
    <w:rsid w:val="3D323041"/>
    <w:rsid w:val="3D3327E2"/>
    <w:rsid w:val="3D338E5B"/>
    <w:rsid w:val="3D3B62CD"/>
    <w:rsid w:val="3D3E1AC3"/>
    <w:rsid w:val="3D408258"/>
    <w:rsid w:val="3D449D68"/>
    <w:rsid w:val="3D56D75A"/>
    <w:rsid w:val="3D591CF9"/>
    <w:rsid w:val="3D6B3B26"/>
    <w:rsid w:val="3D6EAE27"/>
    <w:rsid w:val="3D6FE3C7"/>
    <w:rsid w:val="3D75E0CE"/>
    <w:rsid w:val="3D7C0E48"/>
    <w:rsid w:val="3D7E0294"/>
    <w:rsid w:val="3D9490FD"/>
    <w:rsid w:val="3D955664"/>
    <w:rsid w:val="3D957331"/>
    <w:rsid w:val="3D9DF866"/>
    <w:rsid w:val="3DA01844"/>
    <w:rsid w:val="3DA06721"/>
    <w:rsid w:val="3DA75B4F"/>
    <w:rsid w:val="3DB0FBF2"/>
    <w:rsid w:val="3DC71B64"/>
    <w:rsid w:val="3DC7384A"/>
    <w:rsid w:val="3DCA086B"/>
    <w:rsid w:val="3DD523F0"/>
    <w:rsid w:val="3DD5E10D"/>
    <w:rsid w:val="3DD63EF5"/>
    <w:rsid w:val="3DE462EC"/>
    <w:rsid w:val="3DE5F8D0"/>
    <w:rsid w:val="3DE60636"/>
    <w:rsid w:val="3DEE2F45"/>
    <w:rsid w:val="3DF2982B"/>
    <w:rsid w:val="3E082D20"/>
    <w:rsid w:val="3E09DCA9"/>
    <w:rsid w:val="3E11410F"/>
    <w:rsid w:val="3E16E779"/>
    <w:rsid w:val="3E1A95A8"/>
    <w:rsid w:val="3E21135A"/>
    <w:rsid w:val="3E22F87D"/>
    <w:rsid w:val="3E230E71"/>
    <w:rsid w:val="3E2339B2"/>
    <w:rsid w:val="3E262B5B"/>
    <w:rsid w:val="3E30C359"/>
    <w:rsid w:val="3E33B261"/>
    <w:rsid w:val="3E3DC634"/>
    <w:rsid w:val="3E3EBF03"/>
    <w:rsid w:val="3E418245"/>
    <w:rsid w:val="3E445C63"/>
    <w:rsid w:val="3E467C09"/>
    <w:rsid w:val="3E4C2983"/>
    <w:rsid w:val="3E50F4CE"/>
    <w:rsid w:val="3E521A63"/>
    <w:rsid w:val="3E588083"/>
    <w:rsid w:val="3E5C3EAC"/>
    <w:rsid w:val="3E5CBA1B"/>
    <w:rsid w:val="3E62E6F7"/>
    <w:rsid w:val="3E69500F"/>
    <w:rsid w:val="3E6DC472"/>
    <w:rsid w:val="3E6F6765"/>
    <w:rsid w:val="3E7547F8"/>
    <w:rsid w:val="3E76E6BE"/>
    <w:rsid w:val="3E836A02"/>
    <w:rsid w:val="3E88418C"/>
    <w:rsid w:val="3EA1B9AA"/>
    <w:rsid w:val="3EA2DDCB"/>
    <w:rsid w:val="3EA8ACF1"/>
    <w:rsid w:val="3EAD7A95"/>
    <w:rsid w:val="3EB6F45C"/>
    <w:rsid w:val="3EB956F6"/>
    <w:rsid w:val="3EB99044"/>
    <w:rsid w:val="3EBB94CA"/>
    <w:rsid w:val="3EBCD51A"/>
    <w:rsid w:val="3EC9316D"/>
    <w:rsid w:val="3ED54A8F"/>
    <w:rsid w:val="3ED75EE5"/>
    <w:rsid w:val="3ED92714"/>
    <w:rsid w:val="3EDD3078"/>
    <w:rsid w:val="3EDD577F"/>
    <w:rsid w:val="3EECC0A4"/>
    <w:rsid w:val="3EEDD125"/>
    <w:rsid w:val="3F024A52"/>
    <w:rsid w:val="3F052B59"/>
    <w:rsid w:val="3F0689DD"/>
    <w:rsid w:val="3F0BE912"/>
    <w:rsid w:val="3F123360"/>
    <w:rsid w:val="3F13183A"/>
    <w:rsid w:val="3F144293"/>
    <w:rsid w:val="3F17DFDB"/>
    <w:rsid w:val="3F1A01F2"/>
    <w:rsid w:val="3F288F91"/>
    <w:rsid w:val="3F2A3B7E"/>
    <w:rsid w:val="3F2B37E6"/>
    <w:rsid w:val="3F41B1B6"/>
    <w:rsid w:val="3F43550A"/>
    <w:rsid w:val="3F439963"/>
    <w:rsid w:val="3F44147C"/>
    <w:rsid w:val="3F4D96B0"/>
    <w:rsid w:val="3F5A11ED"/>
    <w:rsid w:val="3F61CC96"/>
    <w:rsid w:val="3F6E66EF"/>
    <w:rsid w:val="3F732F12"/>
    <w:rsid w:val="3F854715"/>
    <w:rsid w:val="3F8D0C0F"/>
    <w:rsid w:val="3F9006E5"/>
    <w:rsid w:val="3F91B5E2"/>
    <w:rsid w:val="3F930FD5"/>
    <w:rsid w:val="3F9AC89A"/>
    <w:rsid w:val="3FA0BC03"/>
    <w:rsid w:val="3FA8CF25"/>
    <w:rsid w:val="3FAAE1E2"/>
    <w:rsid w:val="3FC09AA8"/>
    <w:rsid w:val="3FC56978"/>
    <w:rsid w:val="3FCB7AC4"/>
    <w:rsid w:val="3FCCCA28"/>
    <w:rsid w:val="3FE13109"/>
    <w:rsid w:val="3FE61CA7"/>
    <w:rsid w:val="3FE854A6"/>
    <w:rsid w:val="3FE989FA"/>
    <w:rsid w:val="3FFC286A"/>
    <w:rsid w:val="400F6DC2"/>
    <w:rsid w:val="401574FD"/>
    <w:rsid w:val="401DDC88"/>
    <w:rsid w:val="402590DA"/>
    <w:rsid w:val="403BD261"/>
    <w:rsid w:val="404E69D2"/>
    <w:rsid w:val="404F44BB"/>
    <w:rsid w:val="40507AA3"/>
    <w:rsid w:val="4050B358"/>
    <w:rsid w:val="40517E55"/>
    <w:rsid w:val="405668F3"/>
    <w:rsid w:val="4065511D"/>
    <w:rsid w:val="406EF6F6"/>
    <w:rsid w:val="407387DF"/>
    <w:rsid w:val="407BA409"/>
    <w:rsid w:val="4088F065"/>
    <w:rsid w:val="4089A08E"/>
    <w:rsid w:val="408C3CCF"/>
    <w:rsid w:val="408E1273"/>
    <w:rsid w:val="4095730B"/>
    <w:rsid w:val="409792A2"/>
    <w:rsid w:val="4097AAFD"/>
    <w:rsid w:val="409FD3DD"/>
    <w:rsid w:val="40ABB0AA"/>
    <w:rsid w:val="40AD6D23"/>
    <w:rsid w:val="40B11D97"/>
    <w:rsid w:val="40B36212"/>
    <w:rsid w:val="40B6FCE8"/>
    <w:rsid w:val="40BA4D94"/>
    <w:rsid w:val="40BD8F6B"/>
    <w:rsid w:val="40C0EA55"/>
    <w:rsid w:val="40C4241D"/>
    <w:rsid w:val="40D89F7E"/>
    <w:rsid w:val="40DEB674"/>
    <w:rsid w:val="40E686E7"/>
    <w:rsid w:val="40EC82CA"/>
    <w:rsid w:val="40EFB7D1"/>
    <w:rsid w:val="40F1281A"/>
    <w:rsid w:val="40F38530"/>
    <w:rsid w:val="40F570CB"/>
    <w:rsid w:val="40F87017"/>
    <w:rsid w:val="40FC5B9B"/>
    <w:rsid w:val="410F4664"/>
    <w:rsid w:val="412FE151"/>
    <w:rsid w:val="413A78D2"/>
    <w:rsid w:val="413D3596"/>
    <w:rsid w:val="4143FE72"/>
    <w:rsid w:val="41443E91"/>
    <w:rsid w:val="414CCBE5"/>
    <w:rsid w:val="41560D55"/>
    <w:rsid w:val="415EDC71"/>
    <w:rsid w:val="415F1CCF"/>
    <w:rsid w:val="4169343E"/>
    <w:rsid w:val="41828FF1"/>
    <w:rsid w:val="418666CD"/>
    <w:rsid w:val="418BAA8B"/>
    <w:rsid w:val="418E8842"/>
    <w:rsid w:val="4190FE69"/>
    <w:rsid w:val="4191BD2C"/>
    <w:rsid w:val="4191CFE0"/>
    <w:rsid w:val="4195AB41"/>
    <w:rsid w:val="4198E286"/>
    <w:rsid w:val="419CB8F8"/>
    <w:rsid w:val="419E82AD"/>
    <w:rsid w:val="419EC482"/>
    <w:rsid w:val="41A34BD3"/>
    <w:rsid w:val="41A5E1F4"/>
    <w:rsid w:val="41AC951C"/>
    <w:rsid w:val="41B17AEF"/>
    <w:rsid w:val="41B68720"/>
    <w:rsid w:val="41B6BFC1"/>
    <w:rsid w:val="41BADE8F"/>
    <w:rsid w:val="41BD50BD"/>
    <w:rsid w:val="41C47E34"/>
    <w:rsid w:val="41C62FB0"/>
    <w:rsid w:val="41C733F9"/>
    <w:rsid w:val="41D90A73"/>
    <w:rsid w:val="41DB990F"/>
    <w:rsid w:val="41DC1308"/>
    <w:rsid w:val="41DFA893"/>
    <w:rsid w:val="41E24253"/>
    <w:rsid w:val="41E935FA"/>
    <w:rsid w:val="41F2FE40"/>
    <w:rsid w:val="41F6F962"/>
    <w:rsid w:val="4201E338"/>
    <w:rsid w:val="42047B4E"/>
    <w:rsid w:val="420E43DB"/>
    <w:rsid w:val="421A0B42"/>
    <w:rsid w:val="4225E4AD"/>
    <w:rsid w:val="422683F6"/>
    <w:rsid w:val="422CCE63"/>
    <w:rsid w:val="422FDCB8"/>
    <w:rsid w:val="423023A1"/>
    <w:rsid w:val="4239D39F"/>
    <w:rsid w:val="423C2274"/>
    <w:rsid w:val="4245677A"/>
    <w:rsid w:val="424F562C"/>
    <w:rsid w:val="4266B727"/>
    <w:rsid w:val="426A2EA1"/>
    <w:rsid w:val="4274CE9D"/>
    <w:rsid w:val="42797206"/>
    <w:rsid w:val="427DEA3B"/>
    <w:rsid w:val="42872A30"/>
    <w:rsid w:val="428BADDE"/>
    <w:rsid w:val="428CA207"/>
    <w:rsid w:val="4290390E"/>
    <w:rsid w:val="4293F926"/>
    <w:rsid w:val="4295D5FD"/>
    <w:rsid w:val="429C670E"/>
    <w:rsid w:val="42A6CF67"/>
    <w:rsid w:val="42AC678F"/>
    <w:rsid w:val="42AE5661"/>
    <w:rsid w:val="42AE76AE"/>
    <w:rsid w:val="42BAF301"/>
    <w:rsid w:val="42BE1950"/>
    <w:rsid w:val="42C093EC"/>
    <w:rsid w:val="42C9DB6B"/>
    <w:rsid w:val="42CBE79F"/>
    <w:rsid w:val="42D0338B"/>
    <w:rsid w:val="42EF4415"/>
    <w:rsid w:val="42F00DD8"/>
    <w:rsid w:val="42F0B160"/>
    <w:rsid w:val="42F2DF1E"/>
    <w:rsid w:val="42F5825F"/>
    <w:rsid w:val="42F59C04"/>
    <w:rsid w:val="42FAB2D2"/>
    <w:rsid w:val="42FAD19B"/>
    <w:rsid w:val="42FE3590"/>
    <w:rsid w:val="42FE5789"/>
    <w:rsid w:val="4300140D"/>
    <w:rsid w:val="43070366"/>
    <w:rsid w:val="4309C691"/>
    <w:rsid w:val="430AB0D2"/>
    <w:rsid w:val="430C8119"/>
    <w:rsid w:val="430E93A3"/>
    <w:rsid w:val="431EAD8E"/>
    <w:rsid w:val="43228361"/>
    <w:rsid w:val="4325BF07"/>
    <w:rsid w:val="43263857"/>
    <w:rsid w:val="432F1587"/>
    <w:rsid w:val="432FE109"/>
    <w:rsid w:val="4331A0FE"/>
    <w:rsid w:val="43398ADD"/>
    <w:rsid w:val="433CFCB7"/>
    <w:rsid w:val="4347324F"/>
    <w:rsid w:val="43481018"/>
    <w:rsid w:val="4349F48F"/>
    <w:rsid w:val="434A7028"/>
    <w:rsid w:val="4350F97A"/>
    <w:rsid w:val="435343FD"/>
    <w:rsid w:val="435E19B8"/>
    <w:rsid w:val="4363348A"/>
    <w:rsid w:val="43641474"/>
    <w:rsid w:val="436B2573"/>
    <w:rsid w:val="4373BD14"/>
    <w:rsid w:val="437E9041"/>
    <w:rsid w:val="43870C73"/>
    <w:rsid w:val="43887927"/>
    <w:rsid w:val="438993B1"/>
    <w:rsid w:val="438B5526"/>
    <w:rsid w:val="438D864E"/>
    <w:rsid w:val="43920C8D"/>
    <w:rsid w:val="4394FF56"/>
    <w:rsid w:val="43990723"/>
    <w:rsid w:val="4399EDFF"/>
    <w:rsid w:val="43A23AC3"/>
    <w:rsid w:val="43A355C1"/>
    <w:rsid w:val="43ACC452"/>
    <w:rsid w:val="43B37456"/>
    <w:rsid w:val="43C9BDFB"/>
    <w:rsid w:val="43D0BE9B"/>
    <w:rsid w:val="43D87FC4"/>
    <w:rsid w:val="43DDFBD9"/>
    <w:rsid w:val="43E7B4E5"/>
    <w:rsid w:val="43E8B064"/>
    <w:rsid w:val="43EB28DC"/>
    <w:rsid w:val="43EE16DE"/>
    <w:rsid w:val="43EF8DF4"/>
    <w:rsid w:val="43F33463"/>
    <w:rsid w:val="43F9D58C"/>
    <w:rsid w:val="44012A87"/>
    <w:rsid w:val="44019D3F"/>
    <w:rsid w:val="440520B8"/>
    <w:rsid w:val="44103A7A"/>
    <w:rsid w:val="4416EEEF"/>
    <w:rsid w:val="44295BAE"/>
    <w:rsid w:val="442A6C3C"/>
    <w:rsid w:val="443AEC2B"/>
    <w:rsid w:val="443E17C7"/>
    <w:rsid w:val="443E20A7"/>
    <w:rsid w:val="444A0F00"/>
    <w:rsid w:val="444C7EA1"/>
    <w:rsid w:val="444D5DDB"/>
    <w:rsid w:val="444F73AF"/>
    <w:rsid w:val="44637579"/>
    <w:rsid w:val="44647F5B"/>
    <w:rsid w:val="446DB32C"/>
    <w:rsid w:val="44776D13"/>
    <w:rsid w:val="4483B5BA"/>
    <w:rsid w:val="4487AF0B"/>
    <w:rsid w:val="448963C3"/>
    <w:rsid w:val="448BF4F4"/>
    <w:rsid w:val="4493A12B"/>
    <w:rsid w:val="4499E403"/>
    <w:rsid w:val="449BCC0E"/>
    <w:rsid w:val="449E39DB"/>
    <w:rsid w:val="449F104C"/>
    <w:rsid w:val="44A3FC3D"/>
    <w:rsid w:val="44AD2377"/>
    <w:rsid w:val="44B2EF93"/>
    <w:rsid w:val="44BE4238"/>
    <w:rsid w:val="44C53DF2"/>
    <w:rsid w:val="44D12A76"/>
    <w:rsid w:val="44D2960C"/>
    <w:rsid w:val="44DF72BA"/>
    <w:rsid w:val="44E3F7DD"/>
    <w:rsid w:val="44E85C89"/>
    <w:rsid w:val="44F242CC"/>
    <w:rsid w:val="44F673A9"/>
    <w:rsid w:val="44FB670C"/>
    <w:rsid w:val="44FC11CE"/>
    <w:rsid w:val="44FE6F9F"/>
    <w:rsid w:val="450B09BE"/>
    <w:rsid w:val="450E7931"/>
    <w:rsid w:val="450F86E6"/>
    <w:rsid w:val="4515DD72"/>
    <w:rsid w:val="4519F3A3"/>
    <w:rsid w:val="451C776F"/>
    <w:rsid w:val="45209444"/>
    <w:rsid w:val="452470CA"/>
    <w:rsid w:val="45268AB5"/>
    <w:rsid w:val="452B37AF"/>
    <w:rsid w:val="4531C799"/>
    <w:rsid w:val="45455CBB"/>
    <w:rsid w:val="454A499A"/>
    <w:rsid w:val="4552C1FC"/>
    <w:rsid w:val="4553B54C"/>
    <w:rsid w:val="455D7744"/>
    <w:rsid w:val="4562FB06"/>
    <w:rsid w:val="456A9686"/>
    <w:rsid w:val="456CEC3F"/>
    <w:rsid w:val="456EACFE"/>
    <w:rsid w:val="4573529B"/>
    <w:rsid w:val="457520FC"/>
    <w:rsid w:val="4575BC11"/>
    <w:rsid w:val="45765133"/>
    <w:rsid w:val="45774065"/>
    <w:rsid w:val="457D8E2C"/>
    <w:rsid w:val="457DDA40"/>
    <w:rsid w:val="4580D56C"/>
    <w:rsid w:val="4583AA70"/>
    <w:rsid w:val="4584D895"/>
    <w:rsid w:val="4590716F"/>
    <w:rsid w:val="4590CD4A"/>
    <w:rsid w:val="459FE31C"/>
    <w:rsid w:val="45A4C7F2"/>
    <w:rsid w:val="45A4E13E"/>
    <w:rsid w:val="45A5A8A5"/>
    <w:rsid w:val="45A7FBC5"/>
    <w:rsid w:val="45A8D7DF"/>
    <w:rsid w:val="45A9081D"/>
    <w:rsid w:val="45A9231B"/>
    <w:rsid w:val="45BFE9C7"/>
    <w:rsid w:val="45D02480"/>
    <w:rsid w:val="45D619BF"/>
    <w:rsid w:val="45D6C629"/>
    <w:rsid w:val="45DEC74D"/>
    <w:rsid w:val="45F51B0C"/>
    <w:rsid w:val="45F603DE"/>
    <w:rsid w:val="45F70BDB"/>
    <w:rsid w:val="45F9DEFF"/>
    <w:rsid w:val="460C36FB"/>
    <w:rsid w:val="46142602"/>
    <w:rsid w:val="461B36FD"/>
    <w:rsid w:val="4621BC3B"/>
    <w:rsid w:val="462736CA"/>
    <w:rsid w:val="462FA323"/>
    <w:rsid w:val="4635F9FF"/>
    <w:rsid w:val="463CF912"/>
    <w:rsid w:val="463DC117"/>
    <w:rsid w:val="46436218"/>
    <w:rsid w:val="464A6B81"/>
    <w:rsid w:val="464F17B0"/>
    <w:rsid w:val="46552E73"/>
    <w:rsid w:val="46578CE3"/>
    <w:rsid w:val="46580607"/>
    <w:rsid w:val="465D6C91"/>
    <w:rsid w:val="46656CD1"/>
    <w:rsid w:val="4669EC35"/>
    <w:rsid w:val="466A4581"/>
    <w:rsid w:val="466EE4EE"/>
    <w:rsid w:val="466F3D50"/>
    <w:rsid w:val="46718A8B"/>
    <w:rsid w:val="46766FEC"/>
    <w:rsid w:val="4677DADE"/>
    <w:rsid w:val="467E7023"/>
    <w:rsid w:val="4680BBDB"/>
    <w:rsid w:val="4682A29E"/>
    <w:rsid w:val="4682A9C2"/>
    <w:rsid w:val="4684A54A"/>
    <w:rsid w:val="468A5387"/>
    <w:rsid w:val="468AAF78"/>
    <w:rsid w:val="468E1F12"/>
    <w:rsid w:val="469BA168"/>
    <w:rsid w:val="469E94CD"/>
    <w:rsid w:val="46A2B522"/>
    <w:rsid w:val="46B20E46"/>
    <w:rsid w:val="46B59A10"/>
    <w:rsid w:val="46C0F205"/>
    <w:rsid w:val="46CAAB6C"/>
    <w:rsid w:val="46CF6271"/>
    <w:rsid w:val="46D0A58A"/>
    <w:rsid w:val="46D4049C"/>
    <w:rsid w:val="46E3F620"/>
    <w:rsid w:val="46E5F31A"/>
    <w:rsid w:val="46E85399"/>
    <w:rsid w:val="46EBD722"/>
    <w:rsid w:val="46F1DA09"/>
    <w:rsid w:val="46F7289F"/>
    <w:rsid w:val="46FC8176"/>
    <w:rsid w:val="47070397"/>
    <w:rsid w:val="470E9AAC"/>
    <w:rsid w:val="47120462"/>
    <w:rsid w:val="4724526D"/>
    <w:rsid w:val="4724E772"/>
    <w:rsid w:val="47256724"/>
    <w:rsid w:val="4725D976"/>
    <w:rsid w:val="473A2796"/>
    <w:rsid w:val="473ADC34"/>
    <w:rsid w:val="473F4EB4"/>
    <w:rsid w:val="474825AF"/>
    <w:rsid w:val="4749967F"/>
    <w:rsid w:val="474A9302"/>
    <w:rsid w:val="4759B4BB"/>
    <w:rsid w:val="475B8AD2"/>
    <w:rsid w:val="475F0F7A"/>
    <w:rsid w:val="4761B1AA"/>
    <w:rsid w:val="4767356F"/>
    <w:rsid w:val="47684EBA"/>
    <w:rsid w:val="476AE523"/>
    <w:rsid w:val="476C8784"/>
    <w:rsid w:val="477A56D3"/>
    <w:rsid w:val="477BBE32"/>
    <w:rsid w:val="4782000B"/>
    <w:rsid w:val="478534A0"/>
    <w:rsid w:val="478CDC53"/>
    <w:rsid w:val="47A095F4"/>
    <w:rsid w:val="47A1F5DE"/>
    <w:rsid w:val="47A408C8"/>
    <w:rsid w:val="47B7FE37"/>
    <w:rsid w:val="47B84824"/>
    <w:rsid w:val="47BD70BF"/>
    <w:rsid w:val="47BDDC37"/>
    <w:rsid w:val="47BEAF86"/>
    <w:rsid w:val="47BFD4E0"/>
    <w:rsid w:val="47C9AE7D"/>
    <w:rsid w:val="47D959C9"/>
    <w:rsid w:val="47E7EB55"/>
    <w:rsid w:val="47EA07AC"/>
    <w:rsid w:val="47EA3E7A"/>
    <w:rsid w:val="47F3E682"/>
    <w:rsid w:val="47FEF4FE"/>
    <w:rsid w:val="4806BFAC"/>
    <w:rsid w:val="4809C15E"/>
    <w:rsid w:val="4818AB1C"/>
    <w:rsid w:val="4818C304"/>
    <w:rsid w:val="4825E769"/>
    <w:rsid w:val="482A05E7"/>
    <w:rsid w:val="48355ED4"/>
    <w:rsid w:val="483C5A19"/>
    <w:rsid w:val="483C976B"/>
    <w:rsid w:val="4852B71D"/>
    <w:rsid w:val="4854C841"/>
    <w:rsid w:val="485A1F1A"/>
    <w:rsid w:val="4865EA58"/>
    <w:rsid w:val="486BD3A5"/>
    <w:rsid w:val="486D5952"/>
    <w:rsid w:val="486EB684"/>
    <w:rsid w:val="487BD402"/>
    <w:rsid w:val="48805D48"/>
    <w:rsid w:val="488153AD"/>
    <w:rsid w:val="4886904A"/>
    <w:rsid w:val="488A7699"/>
    <w:rsid w:val="489402F2"/>
    <w:rsid w:val="48945885"/>
    <w:rsid w:val="4896A491"/>
    <w:rsid w:val="489E5BE9"/>
    <w:rsid w:val="48B85217"/>
    <w:rsid w:val="48BC1976"/>
    <w:rsid w:val="48C11FDE"/>
    <w:rsid w:val="48C2C7DB"/>
    <w:rsid w:val="48DA9D64"/>
    <w:rsid w:val="48E6C051"/>
    <w:rsid w:val="48F0B593"/>
    <w:rsid w:val="48F25E9E"/>
    <w:rsid w:val="48F541AE"/>
    <w:rsid w:val="48F5528F"/>
    <w:rsid w:val="4901D79C"/>
    <w:rsid w:val="4902EB8E"/>
    <w:rsid w:val="4906F78E"/>
    <w:rsid w:val="490CE7FC"/>
    <w:rsid w:val="49107822"/>
    <w:rsid w:val="4910FE73"/>
    <w:rsid w:val="49126BE9"/>
    <w:rsid w:val="4916A51C"/>
    <w:rsid w:val="491CD8CC"/>
    <w:rsid w:val="491D0289"/>
    <w:rsid w:val="491D62A9"/>
    <w:rsid w:val="4927A612"/>
    <w:rsid w:val="492D702F"/>
    <w:rsid w:val="49329E2C"/>
    <w:rsid w:val="493AA3FA"/>
    <w:rsid w:val="493C809B"/>
    <w:rsid w:val="493F3BC8"/>
    <w:rsid w:val="4946409D"/>
    <w:rsid w:val="4948984A"/>
    <w:rsid w:val="494C00BC"/>
    <w:rsid w:val="494FA306"/>
    <w:rsid w:val="4950665E"/>
    <w:rsid w:val="49560AAA"/>
    <w:rsid w:val="4959AD2B"/>
    <w:rsid w:val="495A0F25"/>
    <w:rsid w:val="495DDC25"/>
    <w:rsid w:val="495EFB7F"/>
    <w:rsid w:val="495F8641"/>
    <w:rsid w:val="4961B6D0"/>
    <w:rsid w:val="49657CFF"/>
    <w:rsid w:val="496FB880"/>
    <w:rsid w:val="4975C6C5"/>
    <w:rsid w:val="497869E2"/>
    <w:rsid w:val="497BDD06"/>
    <w:rsid w:val="497FF3C9"/>
    <w:rsid w:val="498278FA"/>
    <w:rsid w:val="49836FC5"/>
    <w:rsid w:val="49837DB9"/>
    <w:rsid w:val="4984C064"/>
    <w:rsid w:val="498D7D46"/>
    <w:rsid w:val="4991B2D7"/>
    <w:rsid w:val="499A126E"/>
    <w:rsid w:val="49ADF33E"/>
    <w:rsid w:val="49B67FE4"/>
    <w:rsid w:val="49B7DCAC"/>
    <w:rsid w:val="49C2030F"/>
    <w:rsid w:val="49CDFB79"/>
    <w:rsid w:val="49CF5726"/>
    <w:rsid w:val="49DECED3"/>
    <w:rsid w:val="49DF9CE6"/>
    <w:rsid w:val="49EAF788"/>
    <w:rsid w:val="49EC2F21"/>
    <w:rsid w:val="49EDECBE"/>
    <w:rsid w:val="49EE755F"/>
    <w:rsid w:val="49F186F3"/>
    <w:rsid w:val="49F19D40"/>
    <w:rsid w:val="49F3211D"/>
    <w:rsid w:val="4A005A7F"/>
    <w:rsid w:val="4A016B49"/>
    <w:rsid w:val="4A02F7F4"/>
    <w:rsid w:val="4A05A9A3"/>
    <w:rsid w:val="4A086368"/>
    <w:rsid w:val="4A1BEFE0"/>
    <w:rsid w:val="4A1EFA2F"/>
    <w:rsid w:val="4A2ADE35"/>
    <w:rsid w:val="4A2AE360"/>
    <w:rsid w:val="4A2C608B"/>
    <w:rsid w:val="4A2D4EFF"/>
    <w:rsid w:val="4A2E039B"/>
    <w:rsid w:val="4A317A57"/>
    <w:rsid w:val="4A35BCDA"/>
    <w:rsid w:val="4A3737CD"/>
    <w:rsid w:val="4A3E66D4"/>
    <w:rsid w:val="4A42C365"/>
    <w:rsid w:val="4A48553F"/>
    <w:rsid w:val="4A4F62DB"/>
    <w:rsid w:val="4A509647"/>
    <w:rsid w:val="4A522C6F"/>
    <w:rsid w:val="4A56CACF"/>
    <w:rsid w:val="4A6138EC"/>
    <w:rsid w:val="4A61D443"/>
    <w:rsid w:val="4A69DCF4"/>
    <w:rsid w:val="4A6B00DC"/>
    <w:rsid w:val="4A6EDC16"/>
    <w:rsid w:val="4A7A1AE8"/>
    <w:rsid w:val="4A7E87DE"/>
    <w:rsid w:val="4A7F603A"/>
    <w:rsid w:val="4A85A311"/>
    <w:rsid w:val="4A970539"/>
    <w:rsid w:val="4A99A6E8"/>
    <w:rsid w:val="4A99D44B"/>
    <w:rsid w:val="4A9BCA8D"/>
    <w:rsid w:val="4A9E7A43"/>
    <w:rsid w:val="4AA64C19"/>
    <w:rsid w:val="4AAE14C0"/>
    <w:rsid w:val="4AC30918"/>
    <w:rsid w:val="4AC4C191"/>
    <w:rsid w:val="4AC4D992"/>
    <w:rsid w:val="4AC66C6C"/>
    <w:rsid w:val="4AC9A0C1"/>
    <w:rsid w:val="4AD12B54"/>
    <w:rsid w:val="4AD5360F"/>
    <w:rsid w:val="4ADF8C34"/>
    <w:rsid w:val="4AE1F4BE"/>
    <w:rsid w:val="4AE34128"/>
    <w:rsid w:val="4AF7240D"/>
    <w:rsid w:val="4AFB5D86"/>
    <w:rsid w:val="4B03991F"/>
    <w:rsid w:val="4B044373"/>
    <w:rsid w:val="4B0FCDD1"/>
    <w:rsid w:val="4B1936A0"/>
    <w:rsid w:val="4B1C17F2"/>
    <w:rsid w:val="4B1CE5FB"/>
    <w:rsid w:val="4B3B7D5F"/>
    <w:rsid w:val="4B3C4A0E"/>
    <w:rsid w:val="4B4207A9"/>
    <w:rsid w:val="4B6115D2"/>
    <w:rsid w:val="4B65A051"/>
    <w:rsid w:val="4B67CAB7"/>
    <w:rsid w:val="4B6A601A"/>
    <w:rsid w:val="4B6F2517"/>
    <w:rsid w:val="4B6FC2B0"/>
    <w:rsid w:val="4B7323BD"/>
    <w:rsid w:val="4B797D70"/>
    <w:rsid w:val="4B7B4582"/>
    <w:rsid w:val="4B885A2B"/>
    <w:rsid w:val="4B90E573"/>
    <w:rsid w:val="4B924AD0"/>
    <w:rsid w:val="4B96DB8B"/>
    <w:rsid w:val="4BA1301D"/>
    <w:rsid w:val="4BA5FA12"/>
    <w:rsid w:val="4BAE01EA"/>
    <w:rsid w:val="4BB3EB60"/>
    <w:rsid w:val="4BB75D13"/>
    <w:rsid w:val="4BCD4D57"/>
    <w:rsid w:val="4BD2672B"/>
    <w:rsid w:val="4BE39892"/>
    <w:rsid w:val="4BE5B48E"/>
    <w:rsid w:val="4BE7D410"/>
    <w:rsid w:val="4BF002EC"/>
    <w:rsid w:val="4BF427CC"/>
    <w:rsid w:val="4C0058D6"/>
    <w:rsid w:val="4C0B2073"/>
    <w:rsid w:val="4C0B4FE8"/>
    <w:rsid w:val="4C1C73AE"/>
    <w:rsid w:val="4C23E5EE"/>
    <w:rsid w:val="4C267A84"/>
    <w:rsid w:val="4C2EBC13"/>
    <w:rsid w:val="4C313BAF"/>
    <w:rsid w:val="4C3AF5DD"/>
    <w:rsid w:val="4C430CC9"/>
    <w:rsid w:val="4C46394C"/>
    <w:rsid w:val="4C49DF55"/>
    <w:rsid w:val="4C5110D3"/>
    <w:rsid w:val="4C5B5531"/>
    <w:rsid w:val="4C5CD968"/>
    <w:rsid w:val="4C624D84"/>
    <w:rsid w:val="4C67A964"/>
    <w:rsid w:val="4C6F0DC1"/>
    <w:rsid w:val="4C70FA3F"/>
    <w:rsid w:val="4C72B906"/>
    <w:rsid w:val="4C80E384"/>
    <w:rsid w:val="4C819D1C"/>
    <w:rsid w:val="4C81E263"/>
    <w:rsid w:val="4C84A21C"/>
    <w:rsid w:val="4C89EF8E"/>
    <w:rsid w:val="4C8A449C"/>
    <w:rsid w:val="4C8BCAE0"/>
    <w:rsid w:val="4C91C011"/>
    <w:rsid w:val="4C96B999"/>
    <w:rsid w:val="4CA13A50"/>
    <w:rsid w:val="4CA33DFC"/>
    <w:rsid w:val="4CA3EDAB"/>
    <w:rsid w:val="4CA62D9B"/>
    <w:rsid w:val="4CB77A91"/>
    <w:rsid w:val="4CBFDDB1"/>
    <w:rsid w:val="4CBFE6C9"/>
    <w:rsid w:val="4CC4CE3A"/>
    <w:rsid w:val="4CCCC760"/>
    <w:rsid w:val="4CCE91ED"/>
    <w:rsid w:val="4CD87374"/>
    <w:rsid w:val="4CDB51FD"/>
    <w:rsid w:val="4CE93354"/>
    <w:rsid w:val="4CEC82B9"/>
    <w:rsid w:val="4CECEDBF"/>
    <w:rsid w:val="4CF09F7A"/>
    <w:rsid w:val="4CFE7C41"/>
    <w:rsid w:val="4D0D4428"/>
    <w:rsid w:val="4D1047AC"/>
    <w:rsid w:val="4D27F6C0"/>
    <w:rsid w:val="4D29C7C2"/>
    <w:rsid w:val="4D32C899"/>
    <w:rsid w:val="4D33F926"/>
    <w:rsid w:val="4D3B8948"/>
    <w:rsid w:val="4D4C77A8"/>
    <w:rsid w:val="4D51D640"/>
    <w:rsid w:val="4D5629BF"/>
    <w:rsid w:val="4D56AD1F"/>
    <w:rsid w:val="4D637548"/>
    <w:rsid w:val="4D6472E0"/>
    <w:rsid w:val="4D65CFEA"/>
    <w:rsid w:val="4D68788B"/>
    <w:rsid w:val="4D6893FB"/>
    <w:rsid w:val="4D6BE12A"/>
    <w:rsid w:val="4D6C2DC7"/>
    <w:rsid w:val="4D7067B1"/>
    <w:rsid w:val="4D7534CA"/>
    <w:rsid w:val="4D81F05C"/>
    <w:rsid w:val="4D8C6B29"/>
    <w:rsid w:val="4D8DF04D"/>
    <w:rsid w:val="4D8E19E1"/>
    <w:rsid w:val="4D97F406"/>
    <w:rsid w:val="4DA9EDD2"/>
    <w:rsid w:val="4DB34BDC"/>
    <w:rsid w:val="4DB6DD63"/>
    <w:rsid w:val="4DB9F018"/>
    <w:rsid w:val="4DBBA448"/>
    <w:rsid w:val="4DC21D91"/>
    <w:rsid w:val="4DC3908C"/>
    <w:rsid w:val="4DC5B5DA"/>
    <w:rsid w:val="4DCA7187"/>
    <w:rsid w:val="4DD26EBC"/>
    <w:rsid w:val="4DD34301"/>
    <w:rsid w:val="4DDB10F6"/>
    <w:rsid w:val="4DE1A748"/>
    <w:rsid w:val="4DE6A309"/>
    <w:rsid w:val="4DEB9E7B"/>
    <w:rsid w:val="4DEC3480"/>
    <w:rsid w:val="4DFF2787"/>
    <w:rsid w:val="4E038BF7"/>
    <w:rsid w:val="4E0C472C"/>
    <w:rsid w:val="4E1E6FA4"/>
    <w:rsid w:val="4E24BDB1"/>
    <w:rsid w:val="4E26F6AE"/>
    <w:rsid w:val="4E293D9C"/>
    <w:rsid w:val="4E2E7D1C"/>
    <w:rsid w:val="4E355626"/>
    <w:rsid w:val="4E40A307"/>
    <w:rsid w:val="4E41295A"/>
    <w:rsid w:val="4E493D1F"/>
    <w:rsid w:val="4E497770"/>
    <w:rsid w:val="4E57497D"/>
    <w:rsid w:val="4E65E6B2"/>
    <w:rsid w:val="4E668C74"/>
    <w:rsid w:val="4E6BEA8E"/>
    <w:rsid w:val="4E6DE7A5"/>
    <w:rsid w:val="4E706BF4"/>
    <w:rsid w:val="4E70C7FD"/>
    <w:rsid w:val="4E759E0B"/>
    <w:rsid w:val="4E7A7A21"/>
    <w:rsid w:val="4E90E864"/>
    <w:rsid w:val="4E9516EB"/>
    <w:rsid w:val="4E999298"/>
    <w:rsid w:val="4E99A2A4"/>
    <w:rsid w:val="4EAAB993"/>
    <w:rsid w:val="4EB5240B"/>
    <w:rsid w:val="4EB6F61E"/>
    <w:rsid w:val="4EBA6A0E"/>
    <w:rsid w:val="4EBAE6C7"/>
    <w:rsid w:val="4EBEE562"/>
    <w:rsid w:val="4EC4E988"/>
    <w:rsid w:val="4EC68DD7"/>
    <w:rsid w:val="4ED1AD96"/>
    <w:rsid w:val="4ED256B6"/>
    <w:rsid w:val="4ED87C51"/>
    <w:rsid w:val="4EDD4260"/>
    <w:rsid w:val="4EDFC40A"/>
    <w:rsid w:val="4EE8ABE3"/>
    <w:rsid w:val="4EEB1A11"/>
    <w:rsid w:val="4EEB45FD"/>
    <w:rsid w:val="4EF26B3F"/>
    <w:rsid w:val="4EFAD7E5"/>
    <w:rsid w:val="4F0C3320"/>
    <w:rsid w:val="4F10F737"/>
    <w:rsid w:val="4F161F02"/>
    <w:rsid w:val="4F199B95"/>
    <w:rsid w:val="4F1C0539"/>
    <w:rsid w:val="4F210D5E"/>
    <w:rsid w:val="4F2DFB14"/>
    <w:rsid w:val="4F347C9B"/>
    <w:rsid w:val="4F3782F4"/>
    <w:rsid w:val="4F39D916"/>
    <w:rsid w:val="4F3BF283"/>
    <w:rsid w:val="4F3CE37C"/>
    <w:rsid w:val="4F42F88B"/>
    <w:rsid w:val="4F43DA93"/>
    <w:rsid w:val="4F4630F0"/>
    <w:rsid w:val="4F4C5576"/>
    <w:rsid w:val="4F4DDA96"/>
    <w:rsid w:val="4F55FE20"/>
    <w:rsid w:val="4F58CB5D"/>
    <w:rsid w:val="4F58DF96"/>
    <w:rsid w:val="4F58F4ED"/>
    <w:rsid w:val="4F5FB378"/>
    <w:rsid w:val="4F608D5B"/>
    <w:rsid w:val="4F6538EA"/>
    <w:rsid w:val="4F72C50C"/>
    <w:rsid w:val="4F74FF04"/>
    <w:rsid w:val="4F759AF2"/>
    <w:rsid w:val="4F8FBFAF"/>
    <w:rsid w:val="4F90EF8D"/>
    <w:rsid w:val="4F9B273C"/>
    <w:rsid w:val="4FA3217E"/>
    <w:rsid w:val="4FA4D4FE"/>
    <w:rsid w:val="4FA53E59"/>
    <w:rsid w:val="4FA73CB5"/>
    <w:rsid w:val="4FA85C63"/>
    <w:rsid w:val="4FAD2E86"/>
    <w:rsid w:val="4FB29F09"/>
    <w:rsid w:val="4FC40E22"/>
    <w:rsid w:val="4FD19505"/>
    <w:rsid w:val="4FD80A44"/>
    <w:rsid w:val="4FDA2722"/>
    <w:rsid w:val="4FE05C44"/>
    <w:rsid w:val="4FEA8151"/>
    <w:rsid w:val="4FEF8E30"/>
    <w:rsid w:val="4FEFAB50"/>
    <w:rsid w:val="4FF619CC"/>
    <w:rsid w:val="4FF988D7"/>
    <w:rsid w:val="50073B8B"/>
    <w:rsid w:val="500AC07C"/>
    <w:rsid w:val="50268C5A"/>
    <w:rsid w:val="502AC3CD"/>
    <w:rsid w:val="502FD674"/>
    <w:rsid w:val="503A641C"/>
    <w:rsid w:val="503E43C2"/>
    <w:rsid w:val="504515EF"/>
    <w:rsid w:val="504A3C71"/>
    <w:rsid w:val="505A0B38"/>
    <w:rsid w:val="506B9958"/>
    <w:rsid w:val="5073BB5D"/>
    <w:rsid w:val="508264B7"/>
    <w:rsid w:val="508B6D5B"/>
    <w:rsid w:val="508D74D9"/>
    <w:rsid w:val="50994AA3"/>
    <w:rsid w:val="509AE462"/>
    <w:rsid w:val="509E97B2"/>
    <w:rsid w:val="50A2C3D4"/>
    <w:rsid w:val="50B4933A"/>
    <w:rsid w:val="50BD8534"/>
    <w:rsid w:val="50C10E78"/>
    <w:rsid w:val="50C8C372"/>
    <w:rsid w:val="50CA3D21"/>
    <w:rsid w:val="50CCF25A"/>
    <w:rsid w:val="50CF1354"/>
    <w:rsid w:val="50CFC712"/>
    <w:rsid w:val="50D02320"/>
    <w:rsid w:val="50D66BA6"/>
    <w:rsid w:val="50D68C4D"/>
    <w:rsid w:val="50DCB699"/>
    <w:rsid w:val="50DD92A8"/>
    <w:rsid w:val="50DE887E"/>
    <w:rsid w:val="50F2B64A"/>
    <w:rsid w:val="50F5E09A"/>
    <w:rsid w:val="50F71228"/>
    <w:rsid w:val="50FD1BDB"/>
    <w:rsid w:val="50FF7265"/>
    <w:rsid w:val="5107390F"/>
    <w:rsid w:val="51166639"/>
    <w:rsid w:val="5120F474"/>
    <w:rsid w:val="5133B164"/>
    <w:rsid w:val="513E0F5D"/>
    <w:rsid w:val="5141C23D"/>
    <w:rsid w:val="5145B83E"/>
    <w:rsid w:val="5149CA2F"/>
    <w:rsid w:val="51515CB5"/>
    <w:rsid w:val="51586610"/>
    <w:rsid w:val="51596916"/>
    <w:rsid w:val="515C77CC"/>
    <w:rsid w:val="5162D98A"/>
    <w:rsid w:val="5163A1CB"/>
    <w:rsid w:val="516D7143"/>
    <w:rsid w:val="516DEED5"/>
    <w:rsid w:val="516E12D6"/>
    <w:rsid w:val="516E319E"/>
    <w:rsid w:val="517ED5ED"/>
    <w:rsid w:val="51906339"/>
    <w:rsid w:val="5190B79F"/>
    <w:rsid w:val="5193EEB6"/>
    <w:rsid w:val="51A01645"/>
    <w:rsid w:val="51A7CB0C"/>
    <w:rsid w:val="51A9429D"/>
    <w:rsid w:val="51B290EA"/>
    <w:rsid w:val="51B87C5A"/>
    <w:rsid w:val="51B94A61"/>
    <w:rsid w:val="51BA37E5"/>
    <w:rsid w:val="51BB6F86"/>
    <w:rsid w:val="51C5F9F2"/>
    <w:rsid w:val="51C7BA17"/>
    <w:rsid w:val="51CE1763"/>
    <w:rsid w:val="51CF229E"/>
    <w:rsid w:val="51D018C5"/>
    <w:rsid w:val="51D0BC86"/>
    <w:rsid w:val="51D235BA"/>
    <w:rsid w:val="51D68B3D"/>
    <w:rsid w:val="51D7AB1C"/>
    <w:rsid w:val="51E281B2"/>
    <w:rsid w:val="51E2E6B0"/>
    <w:rsid w:val="51E6952D"/>
    <w:rsid w:val="51EC55C2"/>
    <w:rsid w:val="51F6AAE8"/>
    <w:rsid w:val="51F6CBD4"/>
    <w:rsid w:val="51F87EFA"/>
    <w:rsid w:val="51FE2FEE"/>
    <w:rsid w:val="51FE59B6"/>
    <w:rsid w:val="5204AD2C"/>
    <w:rsid w:val="520AFF6F"/>
    <w:rsid w:val="52137E2B"/>
    <w:rsid w:val="521681E3"/>
    <w:rsid w:val="521A4663"/>
    <w:rsid w:val="521F791F"/>
    <w:rsid w:val="5221C6AA"/>
    <w:rsid w:val="522354E8"/>
    <w:rsid w:val="5228C05B"/>
    <w:rsid w:val="522D18AA"/>
    <w:rsid w:val="52313955"/>
    <w:rsid w:val="524C5520"/>
    <w:rsid w:val="524E62CB"/>
    <w:rsid w:val="525BEEE3"/>
    <w:rsid w:val="525ED1D0"/>
    <w:rsid w:val="5263AC4C"/>
    <w:rsid w:val="5263F59E"/>
    <w:rsid w:val="5269A00B"/>
    <w:rsid w:val="526BA287"/>
    <w:rsid w:val="526F548D"/>
    <w:rsid w:val="527D6169"/>
    <w:rsid w:val="527F7781"/>
    <w:rsid w:val="527FECE5"/>
    <w:rsid w:val="528DCADD"/>
    <w:rsid w:val="528F434B"/>
    <w:rsid w:val="529203D3"/>
    <w:rsid w:val="52936436"/>
    <w:rsid w:val="5299836B"/>
    <w:rsid w:val="529E5D78"/>
    <w:rsid w:val="52A6384A"/>
    <w:rsid w:val="52A9A2A5"/>
    <w:rsid w:val="52B816EB"/>
    <w:rsid w:val="52B8FE45"/>
    <w:rsid w:val="52BC26BF"/>
    <w:rsid w:val="52BDC3D9"/>
    <w:rsid w:val="52BDD538"/>
    <w:rsid w:val="52C9106F"/>
    <w:rsid w:val="52C9A364"/>
    <w:rsid w:val="52D62A18"/>
    <w:rsid w:val="52D840ED"/>
    <w:rsid w:val="52E41C48"/>
    <w:rsid w:val="52E64849"/>
    <w:rsid w:val="52EB1CC9"/>
    <w:rsid w:val="52F728E1"/>
    <w:rsid w:val="52FB2630"/>
    <w:rsid w:val="52FFDB1A"/>
    <w:rsid w:val="5302AB5A"/>
    <w:rsid w:val="5303F9F5"/>
    <w:rsid w:val="5304470A"/>
    <w:rsid w:val="53090281"/>
    <w:rsid w:val="530B6613"/>
    <w:rsid w:val="53114C96"/>
    <w:rsid w:val="531432C0"/>
    <w:rsid w:val="531721F0"/>
    <w:rsid w:val="53225FA4"/>
    <w:rsid w:val="53250ABB"/>
    <w:rsid w:val="5327AA35"/>
    <w:rsid w:val="532F6D0A"/>
    <w:rsid w:val="53329297"/>
    <w:rsid w:val="5335131D"/>
    <w:rsid w:val="533F9C06"/>
    <w:rsid w:val="5341CBF2"/>
    <w:rsid w:val="53435AF0"/>
    <w:rsid w:val="5354D2C5"/>
    <w:rsid w:val="5359F65B"/>
    <w:rsid w:val="535A3B23"/>
    <w:rsid w:val="535FADA5"/>
    <w:rsid w:val="5363D9B3"/>
    <w:rsid w:val="53676ADF"/>
    <w:rsid w:val="5367B07A"/>
    <w:rsid w:val="53684D08"/>
    <w:rsid w:val="536BD97C"/>
    <w:rsid w:val="53705F98"/>
    <w:rsid w:val="5371E00A"/>
    <w:rsid w:val="537BCF84"/>
    <w:rsid w:val="5381C585"/>
    <w:rsid w:val="538993FA"/>
    <w:rsid w:val="538B0D7E"/>
    <w:rsid w:val="5396E7CD"/>
    <w:rsid w:val="539A05D5"/>
    <w:rsid w:val="539B9393"/>
    <w:rsid w:val="53A69418"/>
    <w:rsid w:val="53BB801A"/>
    <w:rsid w:val="53BF7CF9"/>
    <w:rsid w:val="53C02AAF"/>
    <w:rsid w:val="53C1AE03"/>
    <w:rsid w:val="53C1BA72"/>
    <w:rsid w:val="53CCE237"/>
    <w:rsid w:val="53D27302"/>
    <w:rsid w:val="53D28E3D"/>
    <w:rsid w:val="53DA49A1"/>
    <w:rsid w:val="53FDC758"/>
    <w:rsid w:val="5403FE52"/>
    <w:rsid w:val="540D57D8"/>
    <w:rsid w:val="541063B5"/>
    <w:rsid w:val="5420241C"/>
    <w:rsid w:val="5428EB53"/>
    <w:rsid w:val="54335E67"/>
    <w:rsid w:val="543628F8"/>
    <w:rsid w:val="543662AF"/>
    <w:rsid w:val="5437069C"/>
    <w:rsid w:val="5439F673"/>
    <w:rsid w:val="5443527E"/>
    <w:rsid w:val="544592A5"/>
    <w:rsid w:val="5446EBF9"/>
    <w:rsid w:val="544DA241"/>
    <w:rsid w:val="5450A247"/>
    <w:rsid w:val="546CD19B"/>
    <w:rsid w:val="5473FA29"/>
    <w:rsid w:val="5474CCB5"/>
    <w:rsid w:val="54774665"/>
    <w:rsid w:val="547C9DC6"/>
    <w:rsid w:val="5484AB48"/>
    <w:rsid w:val="54851552"/>
    <w:rsid w:val="548C6CF4"/>
    <w:rsid w:val="5490158B"/>
    <w:rsid w:val="5498A15E"/>
    <w:rsid w:val="549A112B"/>
    <w:rsid w:val="54A5BD06"/>
    <w:rsid w:val="54AB0431"/>
    <w:rsid w:val="54B1684A"/>
    <w:rsid w:val="54BA5775"/>
    <w:rsid w:val="54BE9F12"/>
    <w:rsid w:val="54D310D3"/>
    <w:rsid w:val="54D398DB"/>
    <w:rsid w:val="54DA6AAA"/>
    <w:rsid w:val="54EAF09E"/>
    <w:rsid w:val="54F1A51A"/>
    <w:rsid w:val="54F73501"/>
    <w:rsid w:val="5500804C"/>
    <w:rsid w:val="5502FC0E"/>
    <w:rsid w:val="5506B96B"/>
    <w:rsid w:val="5507059A"/>
    <w:rsid w:val="5508B2D1"/>
    <w:rsid w:val="55268616"/>
    <w:rsid w:val="552C71A7"/>
    <w:rsid w:val="553DB1C7"/>
    <w:rsid w:val="5543B6C9"/>
    <w:rsid w:val="554F1FA9"/>
    <w:rsid w:val="5556E06C"/>
    <w:rsid w:val="55579F76"/>
    <w:rsid w:val="55588369"/>
    <w:rsid w:val="557E14C6"/>
    <w:rsid w:val="557FCB3B"/>
    <w:rsid w:val="558113AF"/>
    <w:rsid w:val="5589DD37"/>
    <w:rsid w:val="558D985C"/>
    <w:rsid w:val="55930F44"/>
    <w:rsid w:val="559ACB1B"/>
    <w:rsid w:val="55A87DAB"/>
    <w:rsid w:val="55AC14DA"/>
    <w:rsid w:val="55AEB936"/>
    <w:rsid w:val="55AEBF20"/>
    <w:rsid w:val="55C6CDBB"/>
    <w:rsid w:val="55D763A2"/>
    <w:rsid w:val="55DC803C"/>
    <w:rsid w:val="55DE9513"/>
    <w:rsid w:val="55E3D669"/>
    <w:rsid w:val="55ECF7E9"/>
    <w:rsid w:val="55F2C997"/>
    <w:rsid w:val="55F335B4"/>
    <w:rsid w:val="55F546B0"/>
    <w:rsid w:val="55F59645"/>
    <w:rsid w:val="55FA1D07"/>
    <w:rsid w:val="55FA8A47"/>
    <w:rsid w:val="55FFED4C"/>
    <w:rsid w:val="560677FD"/>
    <w:rsid w:val="5608EABB"/>
    <w:rsid w:val="560C1D18"/>
    <w:rsid w:val="560CCAB7"/>
    <w:rsid w:val="561455C4"/>
    <w:rsid w:val="561629A2"/>
    <w:rsid w:val="56176EA2"/>
    <w:rsid w:val="561BFC80"/>
    <w:rsid w:val="561D9647"/>
    <w:rsid w:val="561DBBDB"/>
    <w:rsid w:val="56201455"/>
    <w:rsid w:val="562312BE"/>
    <w:rsid w:val="56255916"/>
    <w:rsid w:val="56307BEA"/>
    <w:rsid w:val="563DC587"/>
    <w:rsid w:val="564C90E7"/>
    <w:rsid w:val="56547B6A"/>
    <w:rsid w:val="5655A7BA"/>
    <w:rsid w:val="56610793"/>
    <w:rsid w:val="5687ECCB"/>
    <w:rsid w:val="569286F2"/>
    <w:rsid w:val="569530D2"/>
    <w:rsid w:val="56964222"/>
    <w:rsid w:val="569B87C0"/>
    <w:rsid w:val="569CC61E"/>
    <w:rsid w:val="56A035FB"/>
    <w:rsid w:val="56A0B925"/>
    <w:rsid w:val="56AACC46"/>
    <w:rsid w:val="56B043B4"/>
    <w:rsid w:val="56B2588D"/>
    <w:rsid w:val="56B2DD58"/>
    <w:rsid w:val="56BE4BAC"/>
    <w:rsid w:val="56CABB84"/>
    <w:rsid w:val="56D83CF7"/>
    <w:rsid w:val="56E6E61B"/>
    <w:rsid w:val="56EAC6FB"/>
    <w:rsid w:val="56FA7374"/>
    <w:rsid w:val="56FBEBB5"/>
    <w:rsid w:val="56FD0DAB"/>
    <w:rsid w:val="5705D914"/>
    <w:rsid w:val="570D3E94"/>
    <w:rsid w:val="57125832"/>
    <w:rsid w:val="57139ED9"/>
    <w:rsid w:val="5719AAFF"/>
    <w:rsid w:val="571B7DF3"/>
    <w:rsid w:val="571C3367"/>
    <w:rsid w:val="57282B53"/>
    <w:rsid w:val="5734D98D"/>
    <w:rsid w:val="57370E8B"/>
    <w:rsid w:val="57429E26"/>
    <w:rsid w:val="574364A2"/>
    <w:rsid w:val="574F1463"/>
    <w:rsid w:val="5750ED69"/>
    <w:rsid w:val="57547C3B"/>
    <w:rsid w:val="576A0415"/>
    <w:rsid w:val="576D324A"/>
    <w:rsid w:val="5770B2F6"/>
    <w:rsid w:val="5774F5F6"/>
    <w:rsid w:val="577A24BC"/>
    <w:rsid w:val="578667E5"/>
    <w:rsid w:val="57888DBB"/>
    <w:rsid w:val="5790F021"/>
    <w:rsid w:val="579A591B"/>
    <w:rsid w:val="57A4C04E"/>
    <w:rsid w:val="57A7F402"/>
    <w:rsid w:val="57AF38F9"/>
    <w:rsid w:val="57B34BE3"/>
    <w:rsid w:val="57BE4BE1"/>
    <w:rsid w:val="57BF4747"/>
    <w:rsid w:val="57D26219"/>
    <w:rsid w:val="57DAFA7E"/>
    <w:rsid w:val="57E65E6C"/>
    <w:rsid w:val="57EA821C"/>
    <w:rsid w:val="57F2063C"/>
    <w:rsid w:val="57F435EB"/>
    <w:rsid w:val="57F51AE7"/>
    <w:rsid w:val="57FDF3C2"/>
    <w:rsid w:val="5801F477"/>
    <w:rsid w:val="58041442"/>
    <w:rsid w:val="580C5677"/>
    <w:rsid w:val="581A049F"/>
    <w:rsid w:val="58254057"/>
    <w:rsid w:val="58273682"/>
    <w:rsid w:val="58281EB3"/>
    <w:rsid w:val="582B8321"/>
    <w:rsid w:val="58342137"/>
    <w:rsid w:val="583657B3"/>
    <w:rsid w:val="5838BCF4"/>
    <w:rsid w:val="583F19A9"/>
    <w:rsid w:val="58442D41"/>
    <w:rsid w:val="58445FAA"/>
    <w:rsid w:val="5844A27C"/>
    <w:rsid w:val="584B0976"/>
    <w:rsid w:val="585A5820"/>
    <w:rsid w:val="5860EACF"/>
    <w:rsid w:val="586204D7"/>
    <w:rsid w:val="58636625"/>
    <w:rsid w:val="587CF122"/>
    <w:rsid w:val="5889C666"/>
    <w:rsid w:val="5889E22C"/>
    <w:rsid w:val="588DF420"/>
    <w:rsid w:val="588F7F52"/>
    <w:rsid w:val="58966F26"/>
    <w:rsid w:val="589C5910"/>
    <w:rsid w:val="589FB7E1"/>
    <w:rsid w:val="58A41F8D"/>
    <w:rsid w:val="58AFFA4C"/>
    <w:rsid w:val="58BDEBA7"/>
    <w:rsid w:val="58CA582D"/>
    <w:rsid w:val="58CA7725"/>
    <w:rsid w:val="58CFD5DF"/>
    <w:rsid w:val="58DC4C87"/>
    <w:rsid w:val="58DE84DD"/>
    <w:rsid w:val="58E30338"/>
    <w:rsid w:val="58EC0E0B"/>
    <w:rsid w:val="58F1D10F"/>
    <w:rsid w:val="58F7398B"/>
    <w:rsid w:val="59021A80"/>
    <w:rsid w:val="5908F756"/>
    <w:rsid w:val="59133AE3"/>
    <w:rsid w:val="5913FBD2"/>
    <w:rsid w:val="591491A9"/>
    <w:rsid w:val="591CB85F"/>
    <w:rsid w:val="591FDE44"/>
    <w:rsid w:val="592605A1"/>
    <w:rsid w:val="59266E86"/>
    <w:rsid w:val="5927EE75"/>
    <w:rsid w:val="592A7AA7"/>
    <w:rsid w:val="593A3214"/>
    <w:rsid w:val="593AD41B"/>
    <w:rsid w:val="593B7FD5"/>
    <w:rsid w:val="594D91D6"/>
    <w:rsid w:val="59565C1A"/>
    <w:rsid w:val="595C04FD"/>
    <w:rsid w:val="595D8C24"/>
    <w:rsid w:val="595E662C"/>
    <w:rsid w:val="5963E060"/>
    <w:rsid w:val="597A8B5C"/>
    <w:rsid w:val="597C90E0"/>
    <w:rsid w:val="59854C36"/>
    <w:rsid w:val="598582A9"/>
    <w:rsid w:val="59861E20"/>
    <w:rsid w:val="598782E5"/>
    <w:rsid w:val="5989B9EF"/>
    <w:rsid w:val="598C6207"/>
    <w:rsid w:val="598E52FF"/>
    <w:rsid w:val="5996888B"/>
    <w:rsid w:val="599F93D2"/>
    <w:rsid w:val="59A0B1EE"/>
    <w:rsid w:val="59A6853F"/>
    <w:rsid w:val="59A93391"/>
    <w:rsid w:val="59AC0F16"/>
    <w:rsid w:val="59ACBBF1"/>
    <w:rsid w:val="59AF22D0"/>
    <w:rsid w:val="59B9B3BB"/>
    <w:rsid w:val="59C27574"/>
    <w:rsid w:val="59C36463"/>
    <w:rsid w:val="59C8E026"/>
    <w:rsid w:val="59E739A2"/>
    <w:rsid w:val="59EEC3CA"/>
    <w:rsid w:val="59F78B22"/>
    <w:rsid w:val="59FDCA9C"/>
    <w:rsid w:val="5A091749"/>
    <w:rsid w:val="5A0AD8D4"/>
    <w:rsid w:val="5A0BD3E8"/>
    <w:rsid w:val="5A0BE5FB"/>
    <w:rsid w:val="5A0C5E03"/>
    <w:rsid w:val="5A0E42B6"/>
    <w:rsid w:val="5A17BECE"/>
    <w:rsid w:val="5A17F539"/>
    <w:rsid w:val="5A2228A2"/>
    <w:rsid w:val="5A24B7F8"/>
    <w:rsid w:val="5A27272A"/>
    <w:rsid w:val="5A2D9618"/>
    <w:rsid w:val="5A3046A7"/>
    <w:rsid w:val="5A328204"/>
    <w:rsid w:val="5A378CFE"/>
    <w:rsid w:val="5A37FF51"/>
    <w:rsid w:val="5A3AF762"/>
    <w:rsid w:val="5A3F47E7"/>
    <w:rsid w:val="5A435FD8"/>
    <w:rsid w:val="5A485E0B"/>
    <w:rsid w:val="5A4A184B"/>
    <w:rsid w:val="5A4C7B6E"/>
    <w:rsid w:val="5A5022F9"/>
    <w:rsid w:val="5A505DB8"/>
    <w:rsid w:val="5A50A518"/>
    <w:rsid w:val="5A5174D7"/>
    <w:rsid w:val="5A5AEB91"/>
    <w:rsid w:val="5A5B723D"/>
    <w:rsid w:val="5A5DF032"/>
    <w:rsid w:val="5A6C5D2E"/>
    <w:rsid w:val="5A7530F4"/>
    <w:rsid w:val="5A793E9D"/>
    <w:rsid w:val="5A7C1384"/>
    <w:rsid w:val="5A7CAC22"/>
    <w:rsid w:val="5A80C9F1"/>
    <w:rsid w:val="5A8CCA9A"/>
    <w:rsid w:val="5A8E023F"/>
    <w:rsid w:val="5A94276A"/>
    <w:rsid w:val="5A983D36"/>
    <w:rsid w:val="5A9A8581"/>
    <w:rsid w:val="5AA464CC"/>
    <w:rsid w:val="5AA5F2C6"/>
    <w:rsid w:val="5AAC0CEA"/>
    <w:rsid w:val="5AACEB68"/>
    <w:rsid w:val="5AB7236A"/>
    <w:rsid w:val="5AB956E3"/>
    <w:rsid w:val="5AB99782"/>
    <w:rsid w:val="5ABB23EC"/>
    <w:rsid w:val="5AC0CEC6"/>
    <w:rsid w:val="5AC74816"/>
    <w:rsid w:val="5ACF65EA"/>
    <w:rsid w:val="5AD91949"/>
    <w:rsid w:val="5ADEB39E"/>
    <w:rsid w:val="5AE78BF9"/>
    <w:rsid w:val="5AF4B2A8"/>
    <w:rsid w:val="5AF6BDD3"/>
    <w:rsid w:val="5AF79300"/>
    <w:rsid w:val="5AF9C089"/>
    <w:rsid w:val="5B0D438B"/>
    <w:rsid w:val="5B0D57F0"/>
    <w:rsid w:val="5B0F8698"/>
    <w:rsid w:val="5B21C15B"/>
    <w:rsid w:val="5B2768F2"/>
    <w:rsid w:val="5B28A0F4"/>
    <w:rsid w:val="5B2EEFB2"/>
    <w:rsid w:val="5B42C8EE"/>
    <w:rsid w:val="5B4C2F43"/>
    <w:rsid w:val="5B501E32"/>
    <w:rsid w:val="5B55D559"/>
    <w:rsid w:val="5B58041E"/>
    <w:rsid w:val="5B5E10A6"/>
    <w:rsid w:val="5B5E172E"/>
    <w:rsid w:val="5B622A1F"/>
    <w:rsid w:val="5B633492"/>
    <w:rsid w:val="5B63E89D"/>
    <w:rsid w:val="5B656BD7"/>
    <w:rsid w:val="5B65E788"/>
    <w:rsid w:val="5B699CAC"/>
    <w:rsid w:val="5B7887BD"/>
    <w:rsid w:val="5B7F0A23"/>
    <w:rsid w:val="5B85F89B"/>
    <w:rsid w:val="5B878B08"/>
    <w:rsid w:val="5B898735"/>
    <w:rsid w:val="5B8ABFC7"/>
    <w:rsid w:val="5B912AC3"/>
    <w:rsid w:val="5B96642B"/>
    <w:rsid w:val="5B97E5E1"/>
    <w:rsid w:val="5B9C8D73"/>
    <w:rsid w:val="5BA20961"/>
    <w:rsid w:val="5BA5FB9B"/>
    <w:rsid w:val="5BABBFF6"/>
    <w:rsid w:val="5BAC3ED3"/>
    <w:rsid w:val="5BB164B0"/>
    <w:rsid w:val="5BB31407"/>
    <w:rsid w:val="5BC20BDB"/>
    <w:rsid w:val="5BCFD464"/>
    <w:rsid w:val="5BD1977A"/>
    <w:rsid w:val="5BF0EAC9"/>
    <w:rsid w:val="5BF3376C"/>
    <w:rsid w:val="5BF9E59A"/>
    <w:rsid w:val="5C01DA89"/>
    <w:rsid w:val="5C08F3F5"/>
    <w:rsid w:val="5C0E659A"/>
    <w:rsid w:val="5C108B20"/>
    <w:rsid w:val="5C11194C"/>
    <w:rsid w:val="5C144C8D"/>
    <w:rsid w:val="5C1712C1"/>
    <w:rsid w:val="5C226434"/>
    <w:rsid w:val="5C22EB3B"/>
    <w:rsid w:val="5C28BE33"/>
    <w:rsid w:val="5C2BB39A"/>
    <w:rsid w:val="5C2F3316"/>
    <w:rsid w:val="5C38A45C"/>
    <w:rsid w:val="5C41AB12"/>
    <w:rsid w:val="5C44D1BF"/>
    <w:rsid w:val="5C45A7F6"/>
    <w:rsid w:val="5C485921"/>
    <w:rsid w:val="5C4BD336"/>
    <w:rsid w:val="5C5C24E2"/>
    <w:rsid w:val="5C5CF506"/>
    <w:rsid w:val="5C602DCD"/>
    <w:rsid w:val="5C614EBE"/>
    <w:rsid w:val="5C715C82"/>
    <w:rsid w:val="5C791E64"/>
    <w:rsid w:val="5C797E24"/>
    <w:rsid w:val="5C7CC59A"/>
    <w:rsid w:val="5C7D82FA"/>
    <w:rsid w:val="5C7F43E5"/>
    <w:rsid w:val="5C7FAF9C"/>
    <w:rsid w:val="5C869730"/>
    <w:rsid w:val="5C87427B"/>
    <w:rsid w:val="5C8A8ED3"/>
    <w:rsid w:val="5C8C52E1"/>
    <w:rsid w:val="5C925B52"/>
    <w:rsid w:val="5C935249"/>
    <w:rsid w:val="5C991306"/>
    <w:rsid w:val="5CA4CF47"/>
    <w:rsid w:val="5CA83E9D"/>
    <w:rsid w:val="5CAD38FC"/>
    <w:rsid w:val="5CAD4BBE"/>
    <w:rsid w:val="5CC14B95"/>
    <w:rsid w:val="5CC8722C"/>
    <w:rsid w:val="5CD8E4F0"/>
    <w:rsid w:val="5CDBA06E"/>
    <w:rsid w:val="5CDFE1CF"/>
    <w:rsid w:val="5CE13C0F"/>
    <w:rsid w:val="5D00AA8A"/>
    <w:rsid w:val="5D04196A"/>
    <w:rsid w:val="5D087C2B"/>
    <w:rsid w:val="5D0D6291"/>
    <w:rsid w:val="5D1F50E9"/>
    <w:rsid w:val="5D21AD18"/>
    <w:rsid w:val="5D2F332E"/>
    <w:rsid w:val="5D37DA07"/>
    <w:rsid w:val="5D3AF674"/>
    <w:rsid w:val="5D3D69CE"/>
    <w:rsid w:val="5D4CA24D"/>
    <w:rsid w:val="5D4E63CC"/>
    <w:rsid w:val="5D55E067"/>
    <w:rsid w:val="5D56C008"/>
    <w:rsid w:val="5D57ED02"/>
    <w:rsid w:val="5D5B7DEE"/>
    <w:rsid w:val="5D79B048"/>
    <w:rsid w:val="5D7ED4B3"/>
    <w:rsid w:val="5D7EE9D3"/>
    <w:rsid w:val="5D886477"/>
    <w:rsid w:val="5D89EACC"/>
    <w:rsid w:val="5D926874"/>
    <w:rsid w:val="5D92B3DE"/>
    <w:rsid w:val="5D93BAD6"/>
    <w:rsid w:val="5DA0ED4D"/>
    <w:rsid w:val="5DA127C8"/>
    <w:rsid w:val="5DA68A08"/>
    <w:rsid w:val="5DA698D7"/>
    <w:rsid w:val="5DAC1028"/>
    <w:rsid w:val="5DBCC8FB"/>
    <w:rsid w:val="5DBEDEAD"/>
    <w:rsid w:val="5DC01146"/>
    <w:rsid w:val="5DC50F97"/>
    <w:rsid w:val="5DC5EE83"/>
    <w:rsid w:val="5DCBE5A0"/>
    <w:rsid w:val="5DCC2503"/>
    <w:rsid w:val="5DCC5240"/>
    <w:rsid w:val="5DD15D62"/>
    <w:rsid w:val="5DD17113"/>
    <w:rsid w:val="5DD6B566"/>
    <w:rsid w:val="5DD78CBB"/>
    <w:rsid w:val="5DDD460A"/>
    <w:rsid w:val="5DE0534D"/>
    <w:rsid w:val="5DE6E492"/>
    <w:rsid w:val="5DE84F73"/>
    <w:rsid w:val="5DF12B09"/>
    <w:rsid w:val="5DF1D245"/>
    <w:rsid w:val="5DF60341"/>
    <w:rsid w:val="5DF62E80"/>
    <w:rsid w:val="5E03D4A8"/>
    <w:rsid w:val="5E08A5D4"/>
    <w:rsid w:val="5E0936D4"/>
    <w:rsid w:val="5E0A039E"/>
    <w:rsid w:val="5E0CF303"/>
    <w:rsid w:val="5E0E7B4F"/>
    <w:rsid w:val="5E1C2D49"/>
    <w:rsid w:val="5E1C6864"/>
    <w:rsid w:val="5E241396"/>
    <w:rsid w:val="5E248B89"/>
    <w:rsid w:val="5E25AE97"/>
    <w:rsid w:val="5E3DE996"/>
    <w:rsid w:val="5E41748D"/>
    <w:rsid w:val="5E425C99"/>
    <w:rsid w:val="5E455A0B"/>
    <w:rsid w:val="5E4F632C"/>
    <w:rsid w:val="5E54C058"/>
    <w:rsid w:val="5E5DC314"/>
    <w:rsid w:val="5E602437"/>
    <w:rsid w:val="5E62DEA8"/>
    <w:rsid w:val="5E669A31"/>
    <w:rsid w:val="5E6AABF7"/>
    <w:rsid w:val="5E6E840E"/>
    <w:rsid w:val="5E81A1EC"/>
    <w:rsid w:val="5E89E1A1"/>
    <w:rsid w:val="5E8CF476"/>
    <w:rsid w:val="5E92D432"/>
    <w:rsid w:val="5E9904F8"/>
    <w:rsid w:val="5EA50681"/>
    <w:rsid w:val="5EB12E23"/>
    <w:rsid w:val="5EB409CD"/>
    <w:rsid w:val="5EBBF534"/>
    <w:rsid w:val="5EC2B974"/>
    <w:rsid w:val="5EC3F697"/>
    <w:rsid w:val="5EC5D11F"/>
    <w:rsid w:val="5EC7CA82"/>
    <w:rsid w:val="5ECC73FB"/>
    <w:rsid w:val="5ECF299F"/>
    <w:rsid w:val="5ED154C6"/>
    <w:rsid w:val="5ED92AF7"/>
    <w:rsid w:val="5ED9D72B"/>
    <w:rsid w:val="5EE51CFB"/>
    <w:rsid w:val="5EE71DD7"/>
    <w:rsid w:val="5EEA1F5B"/>
    <w:rsid w:val="5EEFF469"/>
    <w:rsid w:val="5EF9FB8A"/>
    <w:rsid w:val="5EFA51EB"/>
    <w:rsid w:val="5F00EB2D"/>
    <w:rsid w:val="5F011615"/>
    <w:rsid w:val="5F023DA9"/>
    <w:rsid w:val="5F161394"/>
    <w:rsid w:val="5F1EBFFA"/>
    <w:rsid w:val="5F206768"/>
    <w:rsid w:val="5F32D6EC"/>
    <w:rsid w:val="5F334D50"/>
    <w:rsid w:val="5F35FC3F"/>
    <w:rsid w:val="5F36D0AD"/>
    <w:rsid w:val="5F3EFB3A"/>
    <w:rsid w:val="5F5E5241"/>
    <w:rsid w:val="5F646A6A"/>
    <w:rsid w:val="5F7A5B12"/>
    <w:rsid w:val="5F91B37D"/>
    <w:rsid w:val="5F9F2196"/>
    <w:rsid w:val="5FA30E6D"/>
    <w:rsid w:val="5FA8B47F"/>
    <w:rsid w:val="5FB07938"/>
    <w:rsid w:val="5FB48E40"/>
    <w:rsid w:val="5FB7A98D"/>
    <w:rsid w:val="5FB8D7E9"/>
    <w:rsid w:val="5FB9D285"/>
    <w:rsid w:val="5FBCF448"/>
    <w:rsid w:val="5FC06B95"/>
    <w:rsid w:val="5FC2F50C"/>
    <w:rsid w:val="5FC361D8"/>
    <w:rsid w:val="5FCFDF88"/>
    <w:rsid w:val="5FD40403"/>
    <w:rsid w:val="5FD567AD"/>
    <w:rsid w:val="5FD813E6"/>
    <w:rsid w:val="5FD8B6BE"/>
    <w:rsid w:val="5FDDC0D6"/>
    <w:rsid w:val="5FE5CFE9"/>
    <w:rsid w:val="5FE817A3"/>
    <w:rsid w:val="5FEEEBC3"/>
    <w:rsid w:val="5FF2A012"/>
    <w:rsid w:val="5FF4A13C"/>
    <w:rsid w:val="5FFF093E"/>
    <w:rsid w:val="600C26FE"/>
    <w:rsid w:val="600E0810"/>
    <w:rsid w:val="601E1389"/>
    <w:rsid w:val="602209C9"/>
    <w:rsid w:val="6028A58A"/>
    <w:rsid w:val="602F1E89"/>
    <w:rsid w:val="60312929"/>
    <w:rsid w:val="60369F3F"/>
    <w:rsid w:val="60381EAD"/>
    <w:rsid w:val="603E8A35"/>
    <w:rsid w:val="60467A44"/>
    <w:rsid w:val="6059A845"/>
    <w:rsid w:val="605E33B4"/>
    <w:rsid w:val="605F92AA"/>
    <w:rsid w:val="60628812"/>
    <w:rsid w:val="60796FA3"/>
    <w:rsid w:val="607AF1D4"/>
    <w:rsid w:val="607DAD6D"/>
    <w:rsid w:val="607F0C8C"/>
    <w:rsid w:val="6080BC43"/>
    <w:rsid w:val="60815A0F"/>
    <w:rsid w:val="6083BCA9"/>
    <w:rsid w:val="6087E08E"/>
    <w:rsid w:val="608C2995"/>
    <w:rsid w:val="608D3CA0"/>
    <w:rsid w:val="60A4F1BE"/>
    <w:rsid w:val="60AE807A"/>
    <w:rsid w:val="60B7A0BA"/>
    <w:rsid w:val="60BA163C"/>
    <w:rsid w:val="60BE9034"/>
    <w:rsid w:val="60D531C6"/>
    <w:rsid w:val="60D90855"/>
    <w:rsid w:val="60DA6E71"/>
    <w:rsid w:val="60E17F35"/>
    <w:rsid w:val="60E584C0"/>
    <w:rsid w:val="60E74A96"/>
    <w:rsid w:val="60ED2A74"/>
    <w:rsid w:val="60ED9B46"/>
    <w:rsid w:val="60F10796"/>
    <w:rsid w:val="60FCA2E3"/>
    <w:rsid w:val="61038AF8"/>
    <w:rsid w:val="61075426"/>
    <w:rsid w:val="611589BE"/>
    <w:rsid w:val="6119F85D"/>
    <w:rsid w:val="611F91CD"/>
    <w:rsid w:val="611FB649"/>
    <w:rsid w:val="6122971C"/>
    <w:rsid w:val="613A87EA"/>
    <w:rsid w:val="61570F7A"/>
    <w:rsid w:val="615B5963"/>
    <w:rsid w:val="6173E2D8"/>
    <w:rsid w:val="617AE8AB"/>
    <w:rsid w:val="61899453"/>
    <w:rsid w:val="618F36BE"/>
    <w:rsid w:val="6193FB6F"/>
    <w:rsid w:val="619C6593"/>
    <w:rsid w:val="619EFBD7"/>
    <w:rsid w:val="61B6E7E3"/>
    <w:rsid w:val="61C246BF"/>
    <w:rsid w:val="61C53448"/>
    <w:rsid w:val="61C5A666"/>
    <w:rsid w:val="61C96EE9"/>
    <w:rsid w:val="61D38326"/>
    <w:rsid w:val="61D40171"/>
    <w:rsid w:val="61DAB302"/>
    <w:rsid w:val="61DBC2EA"/>
    <w:rsid w:val="61DE2EF3"/>
    <w:rsid w:val="61E3E913"/>
    <w:rsid w:val="61E83A22"/>
    <w:rsid w:val="61F3D8E8"/>
    <w:rsid w:val="62112629"/>
    <w:rsid w:val="62135FEB"/>
    <w:rsid w:val="6218C886"/>
    <w:rsid w:val="621AD211"/>
    <w:rsid w:val="621E7CBC"/>
    <w:rsid w:val="622131AA"/>
    <w:rsid w:val="622F80AE"/>
    <w:rsid w:val="62375B31"/>
    <w:rsid w:val="623AEA0C"/>
    <w:rsid w:val="6244C585"/>
    <w:rsid w:val="625775D1"/>
    <w:rsid w:val="62608A11"/>
    <w:rsid w:val="62626513"/>
    <w:rsid w:val="62643F91"/>
    <w:rsid w:val="626DF417"/>
    <w:rsid w:val="6273637D"/>
    <w:rsid w:val="62886984"/>
    <w:rsid w:val="629161BE"/>
    <w:rsid w:val="6293F5C1"/>
    <w:rsid w:val="6296E6DE"/>
    <w:rsid w:val="629F8556"/>
    <w:rsid w:val="629F9DDC"/>
    <w:rsid w:val="62AF063E"/>
    <w:rsid w:val="62BBB4B3"/>
    <w:rsid w:val="62C07E7F"/>
    <w:rsid w:val="62D0DA03"/>
    <w:rsid w:val="62D54449"/>
    <w:rsid w:val="62DAAB7B"/>
    <w:rsid w:val="62DC00D6"/>
    <w:rsid w:val="62E002E2"/>
    <w:rsid w:val="62E20E31"/>
    <w:rsid w:val="62E3554C"/>
    <w:rsid w:val="62EB8612"/>
    <w:rsid w:val="62F254EB"/>
    <w:rsid w:val="62FEE8BB"/>
    <w:rsid w:val="630514C6"/>
    <w:rsid w:val="6315275D"/>
    <w:rsid w:val="631C8D8B"/>
    <w:rsid w:val="631E550C"/>
    <w:rsid w:val="63212AC2"/>
    <w:rsid w:val="6324508F"/>
    <w:rsid w:val="6326A05A"/>
    <w:rsid w:val="632BA6CC"/>
    <w:rsid w:val="632CB942"/>
    <w:rsid w:val="632DA016"/>
    <w:rsid w:val="63483176"/>
    <w:rsid w:val="6360041A"/>
    <w:rsid w:val="636B03A6"/>
    <w:rsid w:val="636D17FC"/>
    <w:rsid w:val="636D9A61"/>
    <w:rsid w:val="636F9F69"/>
    <w:rsid w:val="63751E5E"/>
    <w:rsid w:val="6375FEAC"/>
    <w:rsid w:val="6378CDA7"/>
    <w:rsid w:val="637B6AD6"/>
    <w:rsid w:val="637D7D70"/>
    <w:rsid w:val="638BCE9C"/>
    <w:rsid w:val="638D966B"/>
    <w:rsid w:val="63903AAC"/>
    <w:rsid w:val="6393A1C6"/>
    <w:rsid w:val="639C690E"/>
    <w:rsid w:val="63A0F936"/>
    <w:rsid w:val="63A216AB"/>
    <w:rsid w:val="63A6677F"/>
    <w:rsid w:val="63AC8A69"/>
    <w:rsid w:val="63B96F32"/>
    <w:rsid w:val="63BEEEBB"/>
    <w:rsid w:val="63C003B8"/>
    <w:rsid w:val="63CAA01C"/>
    <w:rsid w:val="63CD1282"/>
    <w:rsid w:val="63CF90C3"/>
    <w:rsid w:val="63D361FE"/>
    <w:rsid w:val="63D73AF5"/>
    <w:rsid w:val="63E90395"/>
    <w:rsid w:val="63F51C31"/>
    <w:rsid w:val="63FBBE95"/>
    <w:rsid w:val="63FC9D56"/>
    <w:rsid w:val="6406B840"/>
    <w:rsid w:val="640F4D36"/>
    <w:rsid w:val="64202B36"/>
    <w:rsid w:val="642A55B3"/>
    <w:rsid w:val="6430AEF0"/>
    <w:rsid w:val="6430C708"/>
    <w:rsid w:val="6432FAF3"/>
    <w:rsid w:val="643D11CB"/>
    <w:rsid w:val="6445547E"/>
    <w:rsid w:val="644900D8"/>
    <w:rsid w:val="644E9385"/>
    <w:rsid w:val="645A08FD"/>
    <w:rsid w:val="645A9014"/>
    <w:rsid w:val="646AB67A"/>
    <w:rsid w:val="646D54A6"/>
    <w:rsid w:val="64701F8D"/>
    <w:rsid w:val="647131C4"/>
    <w:rsid w:val="64757E75"/>
    <w:rsid w:val="647682C9"/>
    <w:rsid w:val="6478961E"/>
    <w:rsid w:val="647A7028"/>
    <w:rsid w:val="647FF7AE"/>
    <w:rsid w:val="6484E409"/>
    <w:rsid w:val="648937A7"/>
    <w:rsid w:val="649E1343"/>
    <w:rsid w:val="64AEEC4D"/>
    <w:rsid w:val="64AF1D3F"/>
    <w:rsid w:val="64B13FD4"/>
    <w:rsid w:val="64B4EE8F"/>
    <w:rsid w:val="64C20B09"/>
    <w:rsid w:val="64C405BA"/>
    <w:rsid w:val="64C64480"/>
    <w:rsid w:val="64C977E0"/>
    <w:rsid w:val="64CE3E2E"/>
    <w:rsid w:val="64CFBF5A"/>
    <w:rsid w:val="64D5C16B"/>
    <w:rsid w:val="64DC454D"/>
    <w:rsid w:val="64DCF706"/>
    <w:rsid w:val="64E0E6ED"/>
    <w:rsid w:val="64E86990"/>
    <w:rsid w:val="64E902EA"/>
    <w:rsid w:val="64EE3F25"/>
    <w:rsid w:val="64F31657"/>
    <w:rsid w:val="64F3A884"/>
    <w:rsid w:val="64FB5427"/>
    <w:rsid w:val="64FF1311"/>
    <w:rsid w:val="650526A8"/>
    <w:rsid w:val="6507A3F5"/>
    <w:rsid w:val="65082F52"/>
    <w:rsid w:val="6510E851"/>
    <w:rsid w:val="65170CC6"/>
    <w:rsid w:val="6518EE47"/>
    <w:rsid w:val="65260983"/>
    <w:rsid w:val="652EBA38"/>
    <w:rsid w:val="6535198F"/>
    <w:rsid w:val="653B1898"/>
    <w:rsid w:val="653BE7FB"/>
    <w:rsid w:val="65433A47"/>
    <w:rsid w:val="65441C48"/>
    <w:rsid w:val="6546C003"/>
    <w:rsid w:val="6549C128"/>
    <w:rsid w:val="654CE714"/>
    <w:rsid w:val="655470DC"/>
    <w:rsid w:val="655D3891"/>
    <w:rsid w:val="65615719"/>
    <w:rsid w:val="6561A3AD"/>
    <w:rsid w:val="6569D202"/>
    <w:rsid w:val="656BB4AD"/>
    <w:rsid w:val="656D0FC1"/>
    <w:rsid w:val="65730284"/>
    <w:rsid w:val="65827520"/>
    <w:rsid w:val="658B352E"/>
    <w:rsid w:val="65A21559"/>
    <w:rsid w:val="65AB213C"/>
    <w:rsid w:val="65B73F9D"/>
    <w:rsid w:val="65BCDDA6"/>
    <w:rsid w:val="65C2A64E"/>
    <w:rsid w:val="65C348A1"/>
    <w:rsid w:val="65CA1553"/>
    <w:rsid w:val="65CC550A"/>
    <w:rsid w:val="65CEA160"/>
    <w:rsid w:val="65CF2DC5"/>
    <w:rsid w:val="65DBBA12"/>
    <w:rsid w:val="65E1CA1A"/>
    <w:rsid w:val="65E5F9F0"/>
    <w:rsid w:val="65EF4BBD"/>
    <w:rsid w:val="65EFDAAE"/>
    <w:rsid w:val="65F066DA"/>
    <w:rsid w:val="65FA66DE"/>
    <w:rsid w:val="65FB50B9"/>
    <w:rsid w:val="66055E5C"/>
    <w:rsid w:val="660A04CF"/>
    <w:rsid w:val="66164F50"/>
    <w:rsid w:val="661E63C3"/>
    <w:rsid w:val="6626F345"/>
    <w:rsid w:val="6630830D"/>
    <w:rsid w:val="663C421C"/>
    <w:rsid w:val="663F47B6"/>
    <w:rsid w:val="663F70A1"/>
    <w:rsid w:val="6641E608"/>
    <w:rsid w:val="6647E29B"/>
    <w:rsid w:val="665FAE72"/>
    <w:rsid w:val="66609248"/>
    <w:rsid w:val="6667CA6E"/>
    <w:rsid w:val="6678C2B9"/>
    <w:rsid w:val="6679144D"/>
    <w:rsid w:val="667D02F0"/>
    <w:rsid w:val="669392C6"/>
    <w:rsid w:val="66978D14"/>
    <w:rsid w:val="6698406A"/>
    <w:rsid w:val="669A46E3"/>
    <w:rsid w:val="669F8DCE"/>
    <w:rsid w:val="66A17C35"/>
    <w:rsid w:val="66AB75C4"/>
    <w:rsid w:val="66B04CCB"/>
    <w:rsid w:val="66B3327A"/>
    <w:rsid w:val="66B78D45"/>
    <w:rsid w:val="66C7DFA8"/>
    <w:rsid w:val="66D0BE38"/>
    <w:rsid w:val="66E07457"/>
    <w:rsid w:val="66E3BE5E"/>
    <w:rsid w:val="66E79EEF"/>
    <w:rsid w:val="66E83E14"/>
    <w:rsid w:val="66FD651C"/>
    <w:rsid w:val="6700B7DF"/>
    <w:rsid w:val="6704FD4B"/>
    <w:rsid w:val="67066CBA"/>
    <w:rsid w:val="670AC65B"/>
    <w:rsid w:val="670DFF69"/>
    <w:rsid w:val="6721A326"/>
    <w:rsid w:val="672470EA"/>
    <w:rsid w:val="67298A0B"/>
    <w:rsid w:val="672A1E49"/>
    <w:rsid w:val="6733DB9B"/>
    <w:rsid w:val="67397C4D"/>
    <w:rsid w:val="67424B5D"/>
    <w:rsid w:val="67490D9B"/>
    <w:rsid w:val="674B3898"/>
    <w:rsid w:val="6750B5EF"/>
    <w:rsid w:val="67595966"/>
    <w:rsid w:val="675B8C46"/>
    <w:rsid w:val="675C24AB"/>
    <w:rsid w:val="675EF1F2"/>
    <w:rsid w:val="67600884"/>
    <w:rsid w:val="67656312"/>
    <w:rsid w:val="676A69FC"/>
    <w:rsid w:val="676D192D"/>
    <w:rsid w:val="677A2C73"/>
    <w:rsid w:val="67812715"/>
    <w:rsid w:val="678211DE"/>
    <w:rsid w:val="67830AC8"/>
    <w:rsid w:val="6785B5DF"/>
    <w:rsid w:val="6788FE7E"/>
    <w:rsid w:val="678CADC9"/>
    <w:rsid w:val="67933B13"/>
    <w:rsid w:val="6793894C"/>
    <w:rsid w:val="6797BB0E"/>
    <w:rsid w:val="679D2E08"/>
    <w:rsid w:val="679EE05A"/>
    <w:rsid w:val="67AEEE51"/>
    <w:rsid w:val="67AFFC03"/>
    <w:rsid w:val="67B1611E"/>
    <w:rsid w:val="67C21CDA"/>
    <w:rsid w:val="67C4DE2A"/>
    <w:rsid w:val="67C6BA2C"/>
    <w:rsid w:val="67C94C7D"/>
    <w:rsid w:val="67CB5220"/>
    <w:rsid w:val="67CCF2A7"/>
    <w:rsid w:val="67D43BAB"/>
    <w:rsid w:val="67DAFDD1"/>
    <w:rsid w:val="67DD5099"/>
    <w:rsid w:val="67DFBEA7"/>
    <w:rsid w:val="67ED8244"/>
    <w:rsid w:val="67F25F51"/>
    <w:rsid w:val="67F69F34"/>
    <w:rsid w:val="680CD507"/>
    <w:rsid w:val="680DBDB7"/>
    <w:rsid w:val="680EE2F4"/>
    <w:rsid w:val="680FF150"/>
    <w:rsid w:val="68160ED7"/>
    <w:rsid w:val="681923E1"/>
    <w:rsid w:val="68208C76"/>
    <w:rsid w:val="68214825"/>
    <w:rsid w:val="683266AA"/>
    <w:rsid w:val="6833462D"/>
    <w:rsid w:val="6836681E"/>
    <w:rsid w:val="683A0AC0"/>
    <w:rsid w:val="683D239D"/>
    <w:rsid w:val="68425187"/>
    <w:rsid w:val="684F708D"/>
    <w:rsid w:val="6853E911"/>
    <w:rsid w:val="685A2112"/>
    <w:rsid w:val="685A5928"/>
    <w:rsid w:val="6871D548"/>
    <w:rsid w:val="68744AD7"/>
    <w:rsid w:val="687EB371"/>
    <w:rsid w:val="6883FB6F"/>
    <w:rsid w:val="6884B028"/>
    <w:rsid w:val="6884D89E"/>
    <w:rsid w:val="6889C50A"/>
    <w:rsid w:val="688B7126"/>
    <w:rsid w:val="689456C3"/>
    <w:rsid w:val="6898B4E4"/>
    <w:rsid w:val="689A6C55"/>
    <w:rsid w:val="68A6CD57"/>
    <w:rsid w:val="68B12A02"/>
    <w:rsid w:val="68BE08A2"/>
    <w:rsid w:val="68C67C98"/>
    <w:rsid w:val="68D6A722"/>
    <w:rsid w:val="68DFF2DA"/>
    <w:rsid w:val="68EAD86A"/>
    <w:rsid w:val="68F9D341"/>
    <w:rsid w:val="68FFF664"/>
    <w:rsid w:val="690BFF95"/>
    <w:rsid w:val="69117D74"/>
    <w:rsid w:val="69140856"/>
    <w:rsid w:val="69223CAE"/>
    <w:rsid w:val="69248013"/>
    <w:rsid w:val="69273010"/>
    <w:rsid w:val="6933A7C5"/>
    <w:rsid w:val="69359C57"/>
    <w:rsid w:val="693EA081"/>
    <w:rsid w:val="69478110"/>
    <w:rsid w:val="6954D40F"/>
    <w:rsid w:val="6959727D"/>
    <w:rsid w:val="695C08E6"/>
    <w:rsid w:val="695F00DA"/>
    <w:rsid w:val="695F95D5"/>
    <w:rsid w:val="696553ED"/>
    <w:rsid w:val="696A703E"/>
    <w:rsid w:val="697F91A6"/>
    <w:rsid w:val="69800108"/>
    <w:rsid w:val="6983952D"/>
    <w:rsid w:val="69853C79"/>
    <w:rsid w:val="698851B7"/>
    <w:rsid w:val="699DA69C"/>
    <w:rsid w:val="699F49F8"/>
    <w:rsid w:val="69A1DB81"/>
    <w:rsid w:val="69A2FF0C"/>
    <w:rsid w:val="69AAC800"/>
    <w:rsid w:val="69B07985"/>
    <w:rsid w:val="69B33D3A"/>
    <w:rsid w:val="69B33EC2"/>
    <w:rsid w:val="69BB6C84"/>
    <w:rsid w:val="69BD82FE"/>
    <w:rsid w:val="69C87CC0"/>
    <w:rsid w:val="69CB5942"/>
    <w:rsid w:val="69D140A3"/>
    <w:rsid w:val="69DEC155"/>
    <w:rsid w:val="69E831E3"/>
    <w:rsid w:val="69EF54A7"/>
    <w:rsid w:val="69F8DDD3"/>
    <w:rsid w:val="69FA5532"/>
    <w:rsid w:val="6A05FB88"/>
    <w:rsid w:val="6A06F31E"/>
    <w:rsid w:val="6A10C01F"/>
    <w:rsid w:val="6A11D4B9"/>
    <w:rsid w:val="6A194B7A"/>
    <w:rsid w:val="6A201184"/>
    <w:rsid w:val="6A22B163"/>
    <w:rsid w:val="6A30090E"/>
    <w:rsid w:val="6A346D16"/>
    <w:rsid w:val="6A4219DF"/>
    <w:rsid w:val="6A4ABDE8"/>
    <w:rsid w:val="6A57D60B"/>
    <w:rsid w:val="6A5CC50A"/>
    <w:rsid w:val="6A5FEA4B"/>
    <w:rsid w:val="6A64A730"/>
    <w:rsid w:val="6A79A45C"/>
    <w:rsid w:val="6A80AC99"/>
    <w:rsid w:val="6A89E3CA"/>
    <w:rsid w:val="6A8AF482"/>
    <w:rsid w:val="6A8ECA0C"/>
    <w:rsid w:val="6A934416"/>
    <w:rsid w:val="6A98E307"/>
    <w:rsid w:val="6A991022"/>
    <w:rsid w:val="6AA594DB"/>
    <w:rsid w:val="6AACE1E3"/>
    <w:rsid w:val="6AAFC85E"/>
    <w:rsid w:val="6AB92DC5"/>
    <w:rsid w:val="6ABB1A2C"/>
    <w:rsid w:val="6ABD6A39"/>
    <w:rsid w:val="6AC7583D"/>
    <w:rsid w:val="6AC9A676"/>
    <w:rsid w:val="6ACC6C76"/>
    <w:rsid w:val="6AD0DE44"/>
    <w:rsid w:val="6AD2D4F3"/>
    <w:rsid w:val="6AD8FE2E"/>
    <w:rsid w:val="6AE601BE"/>
    <w:rsid w:val="6AFCC1FE"/>
    <w:rsid w:val="6B0469F7"/>
    <w:rsid w:val="6B070D1C"/>
    <w:rsid w:val="6B0BCF52"/>
    <w:rsid w:val="6B0C039D"/>
    <w:rsid w:val="6B175C6A"/>
    <w:rsid w:val="6B186942"/>
    <w:rsid w:val="6B1AC508"/>
    <w:rsid w:val="6B2AFF97"/>
    <w:rsid w:val="6B3A16C5"/>
    <w:rsid w:val="6B52F78C"/>
    <w:rsid w:val="6B5E35DA"/>
    <w:rsid w:val="6B6DF824"/>
    <w:rsid w:val="6B744324"/>
    <w:rsid w:val="6B7E35C2"/>
    <w:rsid w:val="6B8790BD"/>
    <w:rsid w:val="6B918795"/>
    <w:rsid w:val="6B9A83F8"/>
    <w:rsid w:val="6B9D0FD3"/>
    <w:rsid w:val="6BB24137"/>
    <w:rsid w:val="6BC45BEB"/>
    <w:rsid w:val="6BD37B32"/>
    <w:rsid w:val="6BE2C152"/>
    <w:rsid w:val="6BE5D431"/>
    <w:rsid w:val="6BE6F281"/>
    <w:rsid w:val="6BE86940"/>
    <w:rsid w:val="6BEA493F"/>
    <w:rsid w:val="6BEC0708"/>
    <w:rsid w:val="6BF3C272"/>
    <w:rsid w:val="6BF45785"/>
    <w:rsid w:val="6BF59B87"/>
    <w:rsid w:val="6BF6B732"/>
    <w:rsid w:val="6BFD37E7"/>
    <w:rsid w:val="6C009CF0"/>
    <w:rsid w:val="6C04C55F"/>
    <w:rsid w:val="6C05563C"/>
    <w:rsid w:val="6C0A274C"/>
    <w:rsid w:val="6C0B4D7F"/>
    <w:rsid w:val="6C0C03D8"/>
    <w:rsid w:val="6C1849E5"/>
    <w:rsid w:val="6C1B3701"/>
    <w:rsid w:val="6C1E645A"/>
    <w:rsid w:val="6C1FC723"/>
    <w:rsid w:val="6C1FF543"/>
    <w:rsid w:val="6C2079D8"/>
    <w:rsid w:val="6C2A7683"/>
    <w:rsid w:val="6C46B450"/>
    <w:rsid w:val="6C47E343"/>
    <w:rsid w:val="6C56F670"/>
    <w:rsid w:val="6C5F99D4"/>
    <w:rsid w:val="6C6163E8"/>
    <w:rsid w:val="6C64A8BD"/>
    <w:rsid w:val="6C66DBE0"/>
    <w:rsid w:val="6C69FB8A"/>
    <w:rsid w:val="6C6B06A2"/>
    <w:rsid w:val="6C6BA5CE"/>
    <w:rsid w:val="6C6E2E52"/>
    <w:rsid w:val="6C6E2E9D"/>
    <w:rsid w:val="6C70440C"/>
    <w:rsid w:val="6C7143C4"/>
    <w:rsid w:val="6C7237A9"/>
    <w:rsid w:val="6C7CEAC6"/>
    <w:rsid w:val="6C847AB6"/>
    <w:rsid w:val="6C856E19"/>
    <w:rsid w:val="6C8BE97F"/>
    <w:rsid w:val="6C8DB2CF"/>
    <w:rsid w:val="6C8DC225"/>
    <w:rsid w:val="6C8FC3AB"/>
    <w:rsid w:val="6C9081E4"/>
    <w:rsid w:val="6C933F56"/>
    <w:rsid w:val="6C980B82"/>
    <w:rsid w:val="6CA12D52"/>
    <w:rsid w:val="6CAA4FF0"/>
    <w:rsid w:val="6CAC1973"/>
    <w:rsid w:val="6CACAD16"/>
    <w:rsid w:val="6CB53A28"/>
    <w:rsid w:val="6CBED653"/>
    <w:rsid w:val="6CBF9B28"/>
    <w:rsid w:val="6CC0E78A"/>
    <w:rsid w:val="6CC66456"/>
    <w:rsid w:val="6CC7776E"/>
    <w:rsid w:val="6CD2C57D"/>
    <w:rsid w:val="6CDCD495"/>
    <w:rsid w:val="6CE159A3"/>
    <w:rsid w:val="6CEB5532"/>
    <w:rsid w:val="6CEC96ED"/>
    <w:rsid w:val="6CFB11A9"/>
    <w:rsid w:val="6CFD20F1"/>
    <w:rsid w:val="6CFE00B2"/>
    <w:rsid w:val="6D07A296"/>
    <w:rsid w:val="6D0AE1CB"/>
    <w:rsid w:val="6D1844A7"/>
    <w:rsid w:val="6D18E3A7"/>
    <w:rsid w:val="6D1C512C"/>
    <w:rsid w:val="6D1C6BCA"/>
    <w:rsid w:val="6D1E7ADB"/>
    <w:rsid w:val="6D23466B"/>
    <w:rsid w:val="6D26F12A"/>
    <w:rsid w:val="6D29AF18"/>
    <w:rsid w:val="6D3585C2"/>
    <w:rsid w:val="6D3A9046"/>
    <w:rsid w:val="6D3CED7C"/>
    <w:rsid w:val="6D3D3777"/>
    <w:rsid w:val="6D410D19"/>
    <w:rsid w:val="6D479CF8"/>
    <w:rsid w:val="6D53BADC"/>
    <w:rsid w:val="6D56332E"/>
    <w:rsid w:val="6D56E65B"/>
    <w:rsid w:val="6D6070B4"/>
    <w:rsid w:val="6D6200E4"/>
    <w:rsid w:val="6D6924F1"/>
    <w:rsid w:val="6D719009"/>
    <w:rsid w:val="6D760B25"/>
    <w:rsid w:val="6D769CB7"/>
    <w:rsid w:val="6D824029"/>
    <w:rsid w:val="6D89D814"/>
    <w:rsid w:val="6D92649A"/>
    <w:rsid w:val="6D9899CC"/>
    <w:rsid w:val="6D994AC1"/>
    <w:rsid w:val="6DADBC46"/>
    <w:rsid w:val="6DB5C483"/>
    <w:rsid w:val="6DB76EFD"/>
    <w:rsid w:val="6DB9F9C3"/>
    <w:rsid w:val="6DBE2608"/>
    <w:rsid w:val="6DC7EE55"/>
    <w:rsid w:val="6DD851A5"/>
    <w:rsid w:val="6DE4BCF3"/>
    <w:rsid w:val="6DEDAB23"/>
    <w:rsid w:val="6DEFC11A"/>
    <w:rsid w:val="6DF23416"/>
    <w:rsid w:val="6E002788"/>
    <w:rsid w:val="6E1249C0"/>
    <w:rsid w:val="6E15E6DA"/>
    <w:rsid w:val="6E1DFB5A"/>
    <w:rsid w:val="6E2036C1"/>
    <w:rsid w:val="6E2702D1"/>
    <w:rsid w:val="6E31AECD"/>
    <w:rsid w:val="6E329A8B"/>
    <w:rsid w:val="6E37570D"/>
    <w:rsid w:val="6E37716B"/>
    <w:rsid w:val="6E3E8D9D"/>
    <w:rsid w:val="6E4E0D7B"/>
    <w:rsid w:val="6E57842B"/>
    <w:rsid w:val="6E590E4A"/>
    <w:rsid w:val="6E61E611"/>
    <w:rsid w:val="6E75D26F"/>
    <w:rsid w:val="6E764456"/>
    <w:rsid w:val="6E774D83"/>
    <w:rsid w:val="6E7C68E3"/>
    <w:rsid w:val="6E7DB03A"/>
    <w:rsid w:val="6E871AD9"/>
    <w:rsid w:val="6E8DDAE3"/>
    <w:rsid w:val="6E8F8026"/>
    <w:rsid w:val="6E8FB911"/>
    <w:rsid w:val="6E98AD12"/>
    <w:rsid w:val="6EB1AFD7"/>
    <w:rsid w:val="6EB5FFFF"/>
    <w:rsid w:val="6EB6DACE"/>
    <w:rsid w:val="6EB7D6EF"/>
    <w:rsid w:val="6EB894F9"/>
    <w:rsid w:val="6EBD14FC"/>
    <w:rsid w:val="6EBF73C2"/>
    <w:rsid w:val="6EC1B3AB"/>
    <w:rsid w:val="6EC7F4B4"/>
    <w:rsid w:val="6ECBAD9A"/>
    <w:rsid w:val="6ED35B43"/>
    <w:rsid w:val="6EE06247"/>
    <w:rsid w:val="6EE346C8"/>
    <w:rsid w:val="6EE3B1B4"/>
    <w:rsid w:val="6EE3F662"/>
    <w:rsid w:val="6EE54119"/>
    <w:rsid w:val="6EE7E61F"/>
    <w:rsid w:val="6EEC764E"/>
    <w:rsid w:val="6EF09F1E"/>
    <w:rsid w:val="6EF107F7"/>
    <w:rsid w:val="6EF3E250"/>
    <w:rsid w:val="6EF444AE"/>
    <w:rsid w:val="6F00382B"/>
    <w:rsid w:val="6F080C18"/>
    <w:rsid w:val="6F0BDAAB"/>
    <w:rsid w:val="6F1D7077"/>
    <w:rsid w:val="6F1EA428"/>
    <w:rsid w:val="6F229CA2"/>
    <w:rsid w:val="6F320D96"/>
    <w:rsid w:val="6F3D6C57"/>
    <w:rsid w:val="6F401A77"/>
    <w:rsid w:val="6F5309A7"/>
    <w:rsid w:val="6F5542A1"/>
    <w:rsid w:val="6F57A98F"/>
    <w:rsid w:val="6F584185"/>
    <w:rsid w:val="6F5DE387"/>
    <w:rsid w:val="6F5E58FE"/>
    <w:rsid w:val="6F5F7E95"/>
    <w:rsid w:val="6F651517"/>
    <w:rsid w:val="6F777CF4"/>
    <w:rsid w:val="6F7EA654"/>
    <w:rsid w:val="6F810259"/>
    <w:rsid w:val="6F86A1E7"/>
    <w:rsid w:val="6F8759F8"/>
    <w:rsid w:val="6F8AC198"/>
    <w:rsid w:val="6F8F8F62"/>
    <w:rsid w:val="6F968B7A"/>
    <w:rsid w:val="6F9CE9C9"/>
    <w:rsid w:val="6F9D52DE"/>
    <w:rsid w:val="6FA52554"/>
    <w:rsid w:val="6FA6E757"/>
    <w:rsid w:val="6FC1D971"/>
    <w:rsid w:val="6FC3BAF3"/>
    <w:rsid w:val="6FC3D710"/>
    <w:rsid w:val="6FC5AB94"/>
    <w:rsid w:val="6FCAF3BF"/>
    <w:rsid w:val="6FD86BDB"/>
    <w:rsid w:val="6FDEC439"/>
    <w:rsid w:val="6FE767F7"/>
    <w:rsid w:val="6FE80CB2"/>
    <w:rsid w:val="6FEC103C"/>
    <w:rsid w:val="6FEE32CB"/>
    <w:rsid w:val="6FF20762"/>
    <w:rsid w:val="6FF64281"/>
    <w:rsid w:val="6FFF513A"/>
    <w:rsid w:val="70012AC1"/>
    <w:rsid w:val="700286B9"/>
    <w:rsid w:val="700F3095"/>
    <w:rsid w:val="701659BA"/>
    <w:rsid w:val="7016C4FD"/>
    <w:rsid w:val="70197F4D"/>
    <w:rsid w:val="7019846E"/>
    <w:rsid w:val="701F93DC"/>
    <w:rsid w:val="70206C62"/>
    <w:rsid w:val="70247B22"/>
    <w:rsid w:val="7026501C"/>
    <w:rsid w:val="70374FA7"/>
    <w:rsid w:val="704F0848"/>
    <w:rsid w:val="70553DD3"/>
    <w:rsid w:val="70564DB8"/>
    <w:rsid w:val="7064C96B"/>
    <w:rsid w:val="706CA670"/>
    <w:rsid w:val="7077AB2D"/>
    <w:rsid w:val="707D49A7"/>
    <w:rsid w:val="708CCEED"/>
    <w:rsid w:val="709C3F21"/>
    <w:rsid w:val="70A1BA84"/>
    <w:rsid w:val="70A4B353"/>
    <w:rsid w:val="70A4FF22"/>
    <w:rsid w:val="70A73175"/>
    <w:rsid w:val="70ABA8E3"/>
    <w:rsid w:val="70C201CD"/>
    <w:rsid w:val="70C3096A"/>
    <w:rsid w:val="70C72A6B"/>
    <w:rsid w:val="70C78C9C"/>
    <w:rsid w:val="70CA9FC4"/>
    <w:rsid w:val="70CBBB70"/>
    <w:rsid w:val="70D2E18B"/>
    <w:rsid w:val="70DEDE5F"/>
    <w:rsid w:val="70E65F46"/>
    <w:rsid w:val="70EB74EC"/>
    <w:rsid w:val="71039484"/>
    <w:rsid w:val="7106036B"/>
    <w:rsid w:val="710ADD9F"/>
    <w:rsid w:val="710D7844"/>
    <w:rsid w:val="710E20E3"/>
    <w:rsid w:val="71118755"/>
    <w:rsid w:val="7128E8D5"/>
    <w:rsid w:val="712E97D1"/>
    <w:rsid w:val="712FE26F"/>
    <w:rsid w:val="71362454"/>
    <w:rsid w:val="7138704D"/>
    <w:rsid w:val="713AB5CB"/>
    <w:rsid w:val="7143A1A5"/>
    <w:rsid w:val="7146672A"/>
    <w:rsid w:val="716D27C7"/>
    <w:rsid w:val="71768479"/>
    <w:rsid w:val="71785D93"/>
    <w:rsid w:val="717FEA24"/>
    <w:rsid w:val="7188DE6E"/>
    <w:rsid w:val="719C7402"/>
    <w:rsid w:val="71A3C483"/>
    <w:rsid w:val="71A851B6"/>
    <w:rsid w:val="71A9DB98"/>
    <w:rsid w:val="71B27850"/>
    <w:rsid w:val="71B30427"/>
    <w:rsid w:val="71BF79BF"/>
    <w:rsid w:val="71CA4F76"/>
    <w:rsid w:val="71CD8D84"/>
    <w:rsid w:val="71D05977"/>
    <w:rsid w:val="71D168DC"/>
    <w:rsid w:val="71D20B23"/>
    <w:rsid w:val="71D45ACF"/>
    <w:rsid w:val="71D50A3B"/>
    <w:rsid w:val="71D68002"/>
    <w:rsid w:val="71D9E409"/>
    <w:rsid w:val="71E9292C"/>
    <w:rsid w:val="71F3BF4F"/>
    <w:rsid w:val="71F80944"/>
    <w:rsid w:val="71F905EC"/>
    <w:rsid w:val="71F9E018"/>
    <w:rsid w:val="71FD4B66"/>
    <w:rsid w:val="71FDBE38"/>
    <w:rsid w:val="72062BB1"/>
    <w:rsid w:val="72114797"/>
    <w:rsid w:val="721347C2"/>
    <w:rsid w:val="721F5C10"/>
    <w:rsid w:val="7220C1E6"/>
    <w:rsid w:val="7225E50F"/>
    <w:rsid w:val="722A6B12"/>
    <w:rsid w:val="723EBB71"/>
    <w:rsid w:val="723F3FB7"/>
    <w:rsid w:val="724155CD"/>
    <w:rsid w:val="72472076"/>
    <w:rsid w:val="724A1035"/>
    <w:rsid w:val="72667434"/>
    <w:rsid w:val="726B4B07"/>
    <w:rsid w:val="72798322"/>
    <w:rsid w:val="727EA59A"/>
    <w:rsid w:val="7287CDB8"/>
    <w:rsid w:val="728DED67"/>
    <w:rsid w:val="728F0B32"/>
    <w:rsid w:val="72992A15"/>
    <w:rsid w:val="72ADCE59"/>
    <w:rsid w:val="72B675D0"/>
    <w:rsid w:val="72BB3D88"/>
    <w:rsid w:val="72C2D7CC"/>
    <w:rsid w:val="72C5C127"/>
    <w:rsid w:val="72C72E73"/>
    <w:rsid w:val="72D09DDD"/>
    <w:rsid w:val="72D80337"/>
    <w:rsid w:val="72DA9927"/>
    <w:rsid w:val="72DB093D"/>
    <w:rsid w:val="72DD7B5E"/>
    <w:rsid w:val="72EBF02F"/>
    <w:rsid w:val="72F0839A"/>
    <w:rsid w:val="72F3C983"/>
    <w:rsid w:val="72F731FB"/>
    <w:rsid w:val="72F7629B"/>
    <w:rsid w:val="7306B21F"/>
    <w:rsid w:val="73089100"/>
    <w:rsid w:val="730CBA1D"/>
    <w:rsid w:val="730EF442"/>
    <w:rsid w:val="73103C97"/>
    <w:rsid w:val="7312CEA5"/>
    <w:rsid w:val="73173425"/>
    <w:rsid w:val="731B8109"/>
    <w:rsid w:val="731DF805"/>
    <w:rsid w:val="732153FD"/>
    <w:rsid w:val="7329A1E2"/>
    <w:rsid w:val="732B8B23"/>
    <w:rsid w:val="732ED17F"/>
    <w:rsid w:val="732F1E49"/>
    <w:rsid w:val="7334F3D1"/>
    <w:rsid w:val="73471DCB"/>
    <w:rsid w:val="73490DA6"/>
    <w:rsid w:val="734999CC"/>
    <w:rsid w:val="73552AF7"/>
    <w:rsid w:val="7360D800"/>
    <w:rsid w:val="736290EB"/>
    <w:rsid w:val="7364269D"/>
    <w:rsid w:val="73652B69"/>
    <w:rsid w:val="7366E18F"/>
    <w:rsid w:val="73689B50"/>
    <w:rsid w:val="73732B55"/>
    <w:rsid w:val="7395D065"/>
    <w:rsid w:val="739606AD"/>
    <w:rsid w:val="7397561B"/>
    <w:rsid w:val="73A50728"/>
    <w:rsid w:val="73A9B7A1"/>
    <w:rsid w:val="73AD5FD6"/>
    <w:rsid w:val="73B2691D"/>
    <w:rsid w:val="73C1F2DC"/>
    <w:rsid w:val="73C3B09F"/>
    <w:rsid w:val="73D26911"/>
    <w:rsid w:val="73F5E670"/>
    <w:rsid w:val="73F8CEAC"/>
    <w:rsid w:val="73FB01FA"/>
    <w:rsid w:val="73FFF5A7"/>
    <w:rsid w:val="740EE6DA"/>
    <w:rsid w:val="74143FE9"/>
    <w:rsid w:val="7416A857"/>
    <w:rsid w:val="741AB20D"/>
    <w:rsid w:val="7434C2F2"/>
    <w:rsid w:val="743746C0"/>
    <w:rsid w:val="74376BCF"/>
    <w:rsid w:val="743F7A1E"/>
    <w:rsid w:val="7444B7BB"/>
    <w:rsid w:val="74463D5C"/>
    <w:rsid w:val="744A3672"/>
    <w:rsid w:val="7450C040"/>
    <w:rsid w:val="745500E6"/>
    <w:rsid w:val="74561BB5"/>
    <w:rsid w:val="7456EFFA"/>
    <w:rsid w:val="74575B25"/>
    <w:rsid w:val="745E692D"/>
    <w:rsid w:val="74653B41"/>
    <w:rsid w:val="74671864"/>
    <w:rsid w:val="747B507E"/>
    <w:rsid w:val="747EA610"/>
    <w:rsid w:val="747FBC1C"/>
    <w:rsid w:val="747FE558"/>
    <w:rsid w:val="7485E9F2"/>
    <w:rsid w:val="7491D307"/>
    <w:rsid w:val="74928443"/>
    <w:rsid w:val="74A8682B"/>
    <w:rsid w:val="74A90617"/>
    <w:rsid w:val="74ACCDE0"/>
    <w:rsid w:val="74AEC97A"/>
    <w:rsid w:val="74B350D9"/>
    <w:rsid w:val="74B6C9EC"/>
    <w:rsid w:val="74CDBE12"/>
    <w:rsid w:val="74D1E07F"/>
    <w:rsid w:val="74DCE9BC"/>
    <w:rsid w:val="74E12A98"/>
    <w:rsid w:val="74E1EB6E"/>
    <w:rsid w:val="74E890C6"/>
    <w:rsid w:val="74FBDD93"/>
    <w:rsid w:val="7509E40F"/>
    <w:rsid w:val="7516B48D"/>
    <w:rsid w:val="75352E8A"/>
    <w:rsid w:val="753BC20C"/>
    <w:rsid w:val="753C289F"/>
    <w:rsid w:val="753E9D6A"/>
    <w:rsid w:val="753F32CD"/>
    <w:rsid w:val="75420F91"/>
    <w:rsid w:val="754A9698"/>
    <w:rsid w:val="754ADB48"/>
    <w:rsid w:val="754B9C17"/>
    <w:rsid w:val="754CD087"/>
    <w:rsid w:val="7551F57D"/>
    <w:rsid w:val="7577FE81"/>
    <w:rsid w:val="758668FB"/>
    <w:rsid w:val="758D9DEF"/>
    <w:rsid w:val="759ED511"/>
    <w:rsid w:val="759FCD52"/>
    <w:rsid w:val="75AA515C"/>
    <w:rsid w:val="75BED8E7"/>
    <w:rsid w:val="75C29D05"/>
    <w:rsid w:val="75C7696F"/>
    <w:rsid w:val="75C92106"/>
    <w:rsid w:val="75CF375A"/>
    <w:rsid w:val="75CF7F92"/>
    <w:rsid w:val="75D24985"/>
    <w:rsid w:val="75E1A659"/>
    <w:rsid w:val="75E2163E"/>
    <w:rsid w:val="75ECC208"/>
    <w:rsid w:val="75F4783C"/>
    <w:rsid w:val="76057426"/>
    <w:rsid w:val="760791EB"/>
    <w:rsid w:val="7615F311"/>
    <w:rsid w:val="7618444A"/>
    <w:rsid w:val="7619288A"/>
    <w:rsid w:val="761A6796"/>
    <w:rsid w:val="761BAFEF"/>
    <w:rsid w:val="7621A19F"/>
    <w:rsid w:val="762932AE"/>
    <w:rsid w:val="762F0C0F"/>
    <w:rsid w:val="76409462"/>
    <w:rsid w:val="7644CBCF"/>
    <w:rsid w:val="76468EA1"/>
    <w:rsid w:val="764F895C"/>
    <w:rsid w:val="76539004"/>
    <w:rsid w:val="765C239E"/>
    <w:rsid w:val="765C861C"/>
    <w:rsid w:val="76618681"/>
    <w:rsid w:val="76639B93"/>
    <w:rsid w:val="7665DAA9"/>
    <w:rsid w:val="7668C5F7"/>
    <w:rsid w:val="7671F8F7"/>
    <w:rsid w:val="76749D90"/>
    <w:rsid w:val="7674BA9C"/>
    <w:rsid w:val="76756CE4"/>
    <w:rsid w:val="76786C71"/>
    <w:rsid w:val="767A3F1B"/>
    <w:rsid w:val="76875AC0"/>
    <w:rsid w:val="7687F841"/>
    <w:rsid w:val="76934A7F"/>
    <w:rsid w:val="769BB3B9"/>
    <w:rsid w:val="76AD0419"/>
    <w:rsid w:val="76AE0376"/>
    <w:rsid w:val="76AF5EE2"/>
    <w:rsid w:val="76B85065"/>
    <w:rsid w:val="76BA95FD"/>
    <w:rsid w:val="76BFEB38"/>
    <w:rsid w:val="76C013C1"/>
    <w:rsid w:val="76C259EC"/>
    <w:rsid w:val="76C6D8B6"/>
    <w:rsid w:val="76C815EE"/>
    <w:rsid w:val="76CB24F4"/>
    <w:rsid w:val="76CD2B61"/>
    <w:rsid w:val="76CFD6A4"/>
    <w:rsid w:val="76D04A9F"/>
    <w:rsid w:val="76D1B5B1"/>
    <w:rsid w:val="76DCA80B"/>
    <w:rsid w:val="76DD75BE"/>
    <w:rsid w:val="76E21D22"/>
    <w:rsid w:val="76E603A3"/>
    <w:rsid w:val="76F2A021"/>
    <w:rsid w:val="7710E89A"/>
    <w:rsid w:val="771E1583"/>
    <w:rsid w:val="771F6219"/>
    <w:rsid w:val="771FD284"/>
    <w:rsid w:val="772858D0"/>
    <w:rsid w:val="772E2384"/>
    <w:rsid w:val="77343A3D"/>
    <w:rsid w:val="773FE9F9"/>
    <w:rsid w:val="77423FAE"/>
    <w:rsid w:val="7743328E"/>
    <w:rsid w:val="7750341D"/>
    <w:rsid w:val="7751D04C"/>
    <w:rsid w:val="775218A9"/>
    <w:rsid w:val="776E32B4"/>
    <w:rsid w:val="777431B6"/>
    <w:rsid w:val="77745AFB"/>
    <w:rsid w:val="777A1B5F"/>
    <w:rsid w:val="777E0755"/>
    <w:rsid w:val="778DE397"/>
    <w:rsid w:val="77920AC7"/>
    <w:rsid w:val="77967A0E"/>
    <w:rsid w:val="779FE5DD"/>
    <w:rsid w:val="77A3DD9C"/>
    <w:rsid w:val="77A68F28"/>
    <w:rsid w:val="77B12887"/>
    <w:rsid w:val="77B7B60A"/>
    <w:rsid w:val="77B8A9AB"/>
    <w:rsid w:val="77BADE4D"/>
    <w:rsid w:val="77BBEA58"/>
    <w:rsid w:val="77BF0DC4"/>
    <w:rsid w:val="77BF89E4"/>
    <w:rsid w:val="77C0A978"/>
    <w:rsid w:val="77C1662B"/>
    <w:rsid w:val="77C4A6B4"/>
    <w:rsid w:val="77C66367"/>
    <w:rsid w:val="77CBDB91"/>
    <w:rsid w:val="77D04588"/>
    <w:rsid w:val="77D944F7"/>
    <w:rsid w:val="77DB0703"/>
    <w:rsid w:val="77DEF076"/>
    <w:rsid w:val="77DF1C90"/>
    <w:rsid w:val="77E36BD1"/>
    <w:rsid w:val="77F7DFF7"/>
    <w:rsid w:val="77F92656"/>
    <w:rsid w:val="78025FF8"/>
    <w:rsid w:val="780434D3"/>
    <w:rsid w:val="780F1CBB"/>
    <w:rsid w:val="7811E75B"/>
    <w:rsid w:val="78140730"/>
    <w:rsid w:val="78177AF5"/>
    <w:rsid w:val="7818182F"/>
    <w:rsid w:val="781AC5E2"/>
    <w:rsid w:val="781F812E"/>
    <w:rsid w:val="7824BA9B"/>
    <w:rsid w:val="782E8A03"/>
    <w:rsid w:val="7848F528"/>
    <w:rsid w:val="784F021F"/>
    <w:rsid w:val="78538A6F"/>
    <w:rsid w:val="7855986A"/>
    <w:rsid w:val="7855D8F7"/>
    <w:rsid w:val="78673DAD"/>
    <w:rsid w:val="7870F0A7"/>
    <w:rsid w:val="7871CAF1"/>
    <w:rsid w:val="78723576"/>
    <w:rsid w:val="78742EED"/>
    <w:rsid w:val="788352AA"/>
    <w:rsid w:val="78901F0D"/>
    <w:rsid w:val="7892627E"/>
    <w:rsid w:val="78928D56"/>
    <w:rsid w:val="78943A12"/>
    <w:rsid w:val="7897321D"/>
    <w:rsid w:val="789E54FD"/>
    <w:rsid w:val="789F6A47"/>
    <w:rsid w:val="78A06EA4"/>
    <w:rsid w:val="78AE9CE9"/>
    <w:rsid w:val="78B42357"/>
    <w:rsid w:val="78CD9B4D"/>
    <w:rsid w:val="78D64C14"/>
    <w:rsid w:val="78D88B60"/>
    <w:rsid w:val="78DAE91D"/>
    <w:rsid w:val="78E38EC2"/>
    <w:rsid w:val="78E5882E"/>
    <w:rsid w:val="78EB4668"/>
    <w:rsid w:val="78FF1861"/>
    <w:rsid w:val="790227EC"/>
    <w:rsid w:val="7903865A"/>
    <w:rsid w:val="79089D48"/>
    <w:rsid w:val="790A5AE9"/>
    <w:rsid w:val="791150F9"/>
    <w:rsid w:val="7915D094"/>
    <w:rsid w:val="7916D037"/>
    <w:rsid w:val="791E003E"/>
    <w:rsid w:val="792556E7"/>
    <w:rsid w:val="792B4FF3"/>
    <w:rsid w:val="79316DCD"/>
    <w:rsid w:val="794A5338"/>
    <w:rsid w:val="794A8D9A"/>
    <w:rsid w:val="795205B4"/>
    <w:rsid w:val="79520772"/>
    <w:rsid w:val="7956F824"/>
    <w:rsid w:val="795BE955"/>
    <w:rsid w:val="795E51A5"/>
    <w:rsid w:val="7962A9D7"/>
    <w:rsid w:val="797689D5"/>
    <w:rsid w:val="797910D7"/>
    <w:rsid w:val="79840866"/>
    <w:rsid w:val="798505AF"/>
    <w:rsid w:val="79857EB0"/>
    <w:rsid w:val="798621ED"/>
    <w:rsid w:val="7997754C"/>
    <w:rsid w:val="799923A6"/>
    <w:rsid w:val="799E5462"/>
    <w:rsid w:val="79A2F760"/>
    <w:rsid w:val="79A3EC74"/>
    <w:rsid w:val="79B4C75D"/>
    <w:rsid w:val="79B55292"/>
    <w:rsid w:val="79B7D398"/>
    <w:rsid w:val="79BB8D70"/>
    <w:rsid w:val="79BD4131"/>
    <w:rsid w:val="79C9D333"/>
    <w:rsid w:val="79D4ECAD"/>
    <w:rsid w:val="79D8EC93"/>
    <w:rsid w:val="79F3DE8A"/>
    <w:rsid w:val="79F67BA5"/>
    <w:rsid w:val="79FD5057"/>
    <w:rsid w:val="7A06EB95"/>
    <w:rsid w:val="7A0920F9"/>
    <w:rsid w:val="7A1DC764"/>
    <w:rsid w:val="7A22887F"/>
    <w:rsid w:val="7A29A3B6"/>
    <w:rsid w:val="7A2DA7DE"/>
    <w:rsid w:val="7A305BC0"/>
    <w:rsid w:val="7A3A2068"/>
    <w:rsid w:val="7A3C2375"/>
    <w:rsid w:val="7A3F0EE5"/>
    <w:rsid w:val="7A3F47AF"/>
    <w:rsid w:val="7A414555"/>
    <w:rsid w:val="7A41B771"/>
    <w:rsid w:val="7A4703FD"/>
    <w:rsid w:val="7A4F7ED9"/>
    <w:rsid w:val="7A503DE6"/>
    <w:rsid w:val="7A5394D4"/>
    <w:rsid w:val="7A54D857"/>
    <w:rsid w:val="7A6BB65B"/>
    <w:rsid w:val="7A6BF760"/>
    <w:rsid w:val="7A6E9F04"/>
    <w:rsid w:val="7A73C716"/>
    <w:rsid w:val="7A79C000"/>
    <w:rsid w:val="7A7AC057"/>
    <w:rsid w:val="7A7CAE09"/>
    <w:rsid w:val="7A7CD540"/>
    <w:rsid w:val="7A8B9F8C"/>
    <w:rsid w:val="7A969119"/>
    <w:rsid w:val="7A989FB3"/>
    <w:rsid w:val="7A9FD36D"/>
    <w:rsid w:val="7AA26689"/>
    <w:rsid w:val="7AA625B2"/>
    <w:rsid w:val="7AA83F98"/>
    <w:rsid w:val="7AA9D42F"/>
    <w:rsid w:val="7AA9E0DB"/>
    <w:rsid w:val="7AAAF8EB"/>
    <w:rsid w:val="7AB7DAA1"/>
    <w:rsid w:val="7ABCA516"/>
    <w:rsid w:val="7AC027F6"/>
    <w:rsid w:val="7AC21CA1"/>
    <w:rsid w:val="7AC51369"/>
    <w:rsid w:val="7AC7B6F9"/>
    <w:rsid w:val="7ACCD7EF"/>
    <w:rsid w:val="7ACEBBBC"/>
    <w:rsid w:val="7ADD4C07"/>
    <w:rsid w:val="7AE32B6B"/>
    <w:rsid w:val="7AE97B79"/>
    <w:rsid w:val="7AEA0E8B"/>
    <w:rsid w:val="7AEDB751"/>
    <w:rsid w:val="7AEF0B96"/>
    <w:rsid w:val="7AFB8032"/>
    <w:rsid w:val="7AFD452F"/>
    <w:rsid w:val="7B0D30E7"/>
    <w:rsid w:val="7B100E1D"/>
    <w:rsid w:val="7B19DAB5"/>
    <w:rsid w:val="7B1A9F82"/>
    <w:rsid w:val="7B2ED72E"/>
    <w:rsid w:val="7B372DB0"/>
    <w:rsid w:val="7B3CBD93"/>
    <w:rsid w:val="7B470A47"/>
    <w:rsid w:val="7B4AA632"/>
    <w:rsid w:val="7B58B119"/>
    <w:rsid w:val="7B5A9C19"/>
    <w:rsid w:val="7B60A43D"/>
    <w:rsid w:val="7B61D444"/>
    <w:rsid w:val="7B6725D7"/>
    <w:rsid w:val="7B69081A"/>
    <w:rsid w:val="7B6E2D00"/>
    <w:rsid w:val="7B72B7CC"/>
    <w:rsid w:val="7B7BCA19"/>
    <w:rsid w:val="7B7E263D"/>
    <w:rsid w:val="7B845B34"/>
    <w:rsid w:val="7B89E97B"/>
    <w:rsid w:val="7B8A48A0"/>
    <w:rsid w:val="7B8B2656"/>
    <w:rsid w:val="7B8D5F76"/>
    <w:rsid w:val="7B8F7A85"/>
    <w:rsid w:val="7B8FB50A"/>
    <w:rsid w:val="7B943CF5"/>
    <w:rsid w:val="7B9D0FF1"/>
    <w:rsid w:val="7B9F3918"/>
    <w:rsid w:val="7BA3E4F8"/>
    <w:rsid w:val="7BA42734"/>
    <w:rsid w:val="7BA5019D"/>
    <w:rsid w:val="7BAE6946"/>
    <w:rsid w:val="7BB0A75D"/>
    <w:rsid w:val="7BBA25EF"/>
    <w:rsid w:val="7BBBC224"/>
    <w:rsid w:val="7BBD5470"/>
    <w:rsid w:val="7BCB66D4"/>
    <w:rsid w:val="7BD0E664"/>
    <w:rsid w:val="7BE3DBD8"/>
    <w:rsid w:val="7BE449A7"/>
    <w:rsid w:val="7BECA44E"/>
    <w:rsid w:val="7BF6BFD7"/>
    <w:rsid w:val="7C0DC520"/>
    <w:rsid w:val="7C0FEB25"/>
    <w:rsid w:val="7C119910"/>
    <w:rsid w:val="7C1B2C95"/>
    <w:rsid w:val="7C1CDE2F"/>
    <w:rsid w:val="7C1D9C29"/>
    <w:rsid w:val="7C1FFE74"/>
    <w:rsid w:val="7C295C85"/>
    <w:rsid w:val="7C2BA1B0"/>
    <w:rsid w:val="7C2BB46A"/>
    <w:rsid w:val="7C2E3A4E"/>
    <w:rsid w:val="7C3404E5"/>
    <w:rsid w:val="7C34F48E"/>
    <w:rsid w:val="7C352E21"/>
    <w:rsid w:val="7C369D61"/>
    <w:rsid w:val="7C3920BE"/>
    <w:rsid w:val="7C45634C"/>
    <w:rsid w:val="7C497A9D"/>
    <w:rsid w:val="7C5DE90E"/>
    <w:rsid w:val="7C63B7D4"/>
    <w:rsid w:val="7C7A8B5D"/>
    <w:rsid w:val="7C7DE528"/>
    <w:rsid w:val="7C81A42D"/>
    <w:rsid w:val="7C84A85C"/>
    <w:rsid w:val="7C88A6B6"/>
    <w:rsid w:val="7C8CA4D2"/>
    <w:rsid w:val="7C8D4230"/>
    <w:rsid w:val="7C8F4136"/>
    <w:rsid w:val="7C95E645"/>
    <w:rsid w:val="7C970CCA"/>
    <w:rsid w:val="7CA58B20"/>
    <w:rsid w:val="7CABE048"/>
    <w:rsid w:val="7CACA948"/>
    <w:rsid w:val="7CB0E3C1"/>
    <w:rsid w:val="7CB582EA"/>
    <w:rsid w:val="7CB800AD"/>
    <w:rsid w:val="7CB84570"/>
    <w:rsid w:val="7CB996AB"/>
    <w:rsid w:val="7CBDAE3F"/>
    <w:rsid w:val="7CBE6B52"/>
    <w:rsid w:val="7CBE765B"/>
    <w:rsid w:val="7CBF0D8A"/>
    <w:rsid w:val="7CBF2848"/>
    <w:rsid w:val="7CCD676E"/>
    <w:rsid w:val="7CCE3DF6"/>
    <w:rsid w:val="7CDCC776"/>
    <w:rsid w:val="7CDF7160"/>
    <w:rsid w:val="7CE0E879"/>
    <w:rsid w:val="7CE58DED"/>
    <w:rsid w:val="7CF1E6E8"/>
    <w:rsid w:val="7CF83D41"/>
    <w:rsid w:val="7CFB1A6E"/>
    <w:rsid w:val="7D0197D6"/>
    <w:rsid w:val="7D0220F8"/>
    <w:rsid w:val="7D0A3515"/>
    <w:rsid w:val="7D0DD5DC"/>
    <w:rsid w:val="7D0F53A8"/>
    <w:rsid w:val="7D14E80E"/>
    <w:rsid w:val="7D1C001B"/>
    <w:rsid w:val="7D1C0CBF"/>
    <w:rsid w:val="7D2B976D"/>
    <w:rsid w:val="7D2DA618"/>
    <w:rsid w:val="7D2FB9E0"/>
    <w:rsid w:val="7D333FFD"/>
    <w:rsid w:val="7D3562F1"/>
    <w:rsid w:val="7D35C491"/>
    <w:rsid w:val="7D3F3F60"/>
    <w:rsid w:val="7D412D16"/>
    <w:rsid w:val="7D5A7D2F"/>
    <w:rsid w:val="7D6499E8"/>
    <w:rsid w:val="7D66FDD5"/>
    <w:rsid w:val="7D71D20D"/>
    <w:rsid w:val="7D7BB3B1"/>
    <w:rsid w:val="7D7FB240"/>
    <w:rsid w:val="7D859E83"/>
    <w:rsid w:val="7D8B6300"/>
    <w:rsid w:val="7D8ED72C"/>
    <w:rsid w:val="7D92B71A"/>
    <w:rsid w:val="7D9450F5"/>
    <w:rsid w:val="7D96A0A3"/>
    <w:rsid w:val="7DA979C0"/>
    <w:rsid w:val="7DA99025"/>
    <w:rsid w:val="7DB7DCA1"/>
    <w:rsid w:val="7DBCE443"/>
    <w:rsid w:val="7DBE1FDE"/>
    <w:rsid w:val="7DC04B6E"/>
    <w:rsid w:val="7DC109E2"/>
    <w:rsid w:val="7DC44578"/>
    <w:rsid w:val="7DCC44A4"/>
    <w:rsid w:val="7DDFC58B"/>
    <w:rsid w:val="7DE00C1A"/>
    <w:rsid w:val="7DE360B4"/>
    <w:rsid w:val="7DE65F5A"/>
    <w:rsid w:val="7DE9B448"/>
    <w:rsid w:val="7DF3F6F3"/>
    <w:rsid w:val="7DF99778"/>
    <w:rsid w:val="7DF99ECA"/>
    <w:rsid w:val="7E04269D"/>
    <w:rsid w:val="7E069626"/>
    <w:rsid w:val="7E1487CC"/>
    <w:rsid w:val="7E15E895"/>
    <w:rsid w:val="7E1747E5"/>
    <w:rsid w:val="7E1BEC3A"/>
    <w:rsid w:val="7E1D1D90"/>
    <w:rsid w:val="7E21AE14"/>
    <w:rsid w:val="7E2A662C"/>
    <w:rsid w:val="7E2B6482"/>
    <w:rsid w:val="7E2F4DDE"/>
    <w:rsid w:val="7E364F0B"/>
    <w:rsid w:val="7E3F9D5D"/>
    <w:rsid w:val="7E40DC53"/>
    <w:rsid w:val="7E42DB43"/>
    <w:rsid w:val="7E4D0DCE"/>
    <w:rsid w:val="7E4F4A96"/>
    <w:rsid w:val="7E52D68A"/>
    <w:rsid w:val="7E5F9179"/>
    <w:rsid w:val="7E60C5CD"/>
    <w:rsid w:val="7E75B67D"/>
    <w:rsid w:val="7E879D08"/>
    <w:rsid w:val="7E95A31C"/>
    <w:rsid w:val="7E9E2081"/>
    <w:rsid w:val="7EA1C93A"/>
    <w:rsid w:val="7EA3037B"/>
    <w:rsid w:val="7EA65EA6"/>
    <w:rsid w:val="7EAA042D"/>
    <w:rsid w:val="7EAB1CAB"/>
    <w:rsid w:val="7EB6824E"/>
    <w:rsid w:val="7EB69694"/>
    <w:rsid w:val="7EC40BAD"/>
    <w:rsid w:val="7ECD700E"/>
    <w:rsid w:val="7ECE07B2"/>
    <w:rsid w:val="7ED8755C"/>
    <w:rsid w:val="7ED97E95"/>
    <w:rsid w:val="7EDA34A3"/>
    <w:rsid w:val="7EDAE49A"/>
    <w:rsid w:val="7EEACBBF"/>
    <w:rsid w:val="7EF1E36B"/>
    <w:rsid w:val="7EF3935E"/>
    <w:rsid w:val="7EFC8C4D"/>
    <w:rsid w:val="7F02059B"/>
    <w:rsid w:val="7F03FEBA"/>
    <w:rsid w:val="7F088AD7"/>
    <w:rsid w:val="7F0A1D50"/>
    <w:rsid w:val="7F10CA5F"/>
    <w:rsid w:val="7F1725FE"/>
    <w:rsid w:val="7F1749EE"/>
    <w:rsid w:val="7F183394"/>
    <w:rsid w:val="7F2A7DB1"/>
    <w:rsid w:val="7F2CC8F1"/>
    <w:rsid w:val="7F3606A0"/>
    <w:rsid w:val="7F407125"/>
    <w:rsid w:val="7F41F66A"/>
    <w:rsid w:val="7F47065A"/>
    <w:rsid w:val="7F4DCF75"/>
    <w:rsid w:val="7F4F8855"/>
    <w:rsid w:val="7F52CA5E"/>
    <w:rsid w:val="7F6225B9"/>
    <w:rsid w:val="7F629A61"/>
    <w:rsid w:val="7F75CB83"/>
    <w:rsid w:val="7F7C3087"/>
    <w:rsid w:val="7F7E8017"/>
    <w:rsid w:val="7F81E85D"/>
    <w:rsid w:val="7F83EFF7"/>
    <w:rsid w:val="7F910466"/>
    <w:rsid w:val="7F9AB93A"/>
    <w:rsid w:val="7FAF3A86"/>
    <w:rsid w:val="7FB445B3"/>
    <w:rsid w:val="7FBBA18C"/>
    <w:rsid w:val="7FCB3121"/>
    <w:rsid w:val="7FCB8C8C"/>
    <w:rsid w:val="7FD2A494"/>
    <w:rsid w:val="7FD7D0A5"/>
    <w:rsid w:val="7FEF0DEB"/>
    <w:rsid w:val="7FFA91A7"/>
    <w:rsid w:val="7FFDB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4AAE"/>
  <w15:chartTrackingRefBased/>
  <w15:docId w15:val="{B44E699F-DFDE-48FB-9949-CE67B03D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4"/>
    <w:rPr>
      <w:rFonts w:ascii="Arial" w:hAnsi="Arial"/>
      <w:sz w:val="22"/>
    </w:rPr>
  </w:style>
  <w:style w:type="paragraph" w:styleId="Heading1">
    <w:name w:val="heading 1"/>
    <w:basedOn w:val="Normal"/>
    <w:next w:val="Normal"/>
    <w:uiPriority w:val="9"/>
    <w:qFormat/>
    <w:rsid w:val="2E10C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4EEA"/>
    <w:pPr>
      <w:keepNext/>
      <w:keepLines/>
      <w:numPr>
        <w:numId w:val="22"/>
      </w:numPr>
      <w:spacing w:before="40" w:after="0"/>
      <w:ind w:left="36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20A5F"/>
    <w:pPr>
      <w:keepNext/>
      <w:keepLines/>
      <w:spacing w:before="40" w:after="0"/>
      <w:outlineLvl w:val="2"/>
    </w:pPr>
    <w:rPr>
      <w:rFonts w:eastAsiaTheme="majorEastAsia" w:cstheme="majorBidi"/>
      <w:color w:val="0A2F40" w:themeColor="accent1" w:themeShade="7F"/>
      <w:sz w:val="24"/>
    </w:rPr>
  </w:style>
  <w:style w:type="paragraph" w:styleId="Heading4">
    <w:name w:val="heading 4"/>
    <w:basedOn w:val="Normal"/>
    <w:next w:val="Normal"/>
    <w:link w:val="Heading4Char"/>
    <w:uiPriority w:val="9"/>
    <w:unhideWhenUsed/>
    <w:qFormat/>
    <w:rsid w:val="007234B3"/>
    <w:pPr>
      <w:keepNext/>
      <w:keepLines/>
      <w:spacing w:before="40" w:after="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D1E690F"/>
    <w:pPr>
      <w:ind w:left="720"/>
      <w:contextualSpacing/>
    </w:pPr>
  </w:style>
  <w:style w:type="character" w:styleId="Hyperlink">
    <w:name w:val="Hyperlink"/>
    <w:basedOn w:val="DefaultParagraphFont"/>
    <w:uiPriority w:val="99"/>
    <w:unhideWhenUsed/>
    <w:rsid w:val="1D1E690F"/>
    <w:rPr>
      <w:color w:val="467886"/>
      <w:u w:val="single"/>
    </w:rPr>
  </w:style>
  <w:style w:type="table" w:styleId="TableGrid">
    <w:name w:val="Table Grid"/>
    <w:basedOn w:val="TableNormal"/>
    <w:uiPriority w:val="39"/>
    <w:rsid w:val="00C9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2E10CAD7"/>
    <w:pPr>
      <w:spacing w:after="80" w:line="240" w:lineRule="auto"/>
      <w:contextualSpacing/>
    </w:pPr>
    <w:rPr>
      <w:rFonts w:asciiTheme="majorHAnsi" w:eastAsiaTheme="majorEastAsia" w:hAnsiTheme="majorHAnsi" w:cstheme="majorBidi"/>
      <w:sz w:val="56"/>
      <w:szCs w:val="56"/>
    </w:rPr>
  </w:style>
  <w:style w:type="paragraph" w:styleId="NoSpacing">
    <w:name w:val="No Spacing"/>
    <w:uiPriority w:val="1"/>
    <w:qFormat/>
    <w:rsid w:val="2E10CAD7"/>
    <w:pPr>
      <w:spacing w:after="0"/>
    </w:pPr>
  </w:style>
  <w:style w:type="character" w:customStyle="1" w:styleId="Heading2Char">
    <w:name w:val="Heading 2 Char"/>
    <w:basedOn w:val="DefaultParagraphFont"/>
    <w:link w:val="Heading2"/>
    <w:uiPriority w:val="9"/>
    <w:rsid w:val="00D34EEA"/>
    <w:rPr>
      <w:rFonts w:ascii="Arial" w:eastAsiaTheme="majorEastAsia" w:hAnsi="Arial" w:cstheme="majorBidi"/>
      <w:color w:val="0F4761" w:themeColor="accent1" w:themeShade="BF"/>
      <w:sz w:val="26"/>
      <w:szCs w:val="26"/>
    </w:rPr>
  </w:style>
  <w:style w:type="paragraph" w:styleId="TOCHeading">
    <w:name w:val="TOC Heading"/>
    <w:basedOn w:val="Heading1"/>
    <w:next w:val="Normal"/>
    <w:uiPriority w:val="39"/>
    <w:unhideWhenUsed/>
    <w:qFormat/>
    <w:rsid w:val="005768E6"/>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5768E6"/>
    <w:pPr>
      <w:spacing w:after="100"/>
      <w:ind w:left="240"/>
    </w:pPr>
  </w:style>
  <w:style w:type="character" w:styleId="CommentReference">
    <w:name w:val="annotation reference"/>
    <w:basedOn w:val="DefaultParagraphFont"/>
    <w:uiPriority w:val="99"/>
    <w:semiHidden/>
    <w:unhideWhenUsed/>
    <w:rsid w:val="005768E6"/>
    <w:rPr>
      <w:sz w:val="16"/>
      <w:szCs w:val="16"/>
    </w:rPr>
  </w:style>
  <w:style w:type="paragraph" w:styleId="CommentText">
    <w:name w:val="annotation text"/>
    <w:basedOn w:val="Normal"/>
    <w:link w:val="CommentTextChar"/>
    <w:uiPriority w:val="99"/>
    <w:semiHidden/>
    <w:unhideWhenUsed/>
    <w:rsid w:val="005768E6"/>
    <w:pPr>
      <w:spacing w:line="240" w:lineRule="auto"/>
    </w:pPr>
    <w:rPr>
      <w:sz w:val="20"/>
      <w:szCs w:val="20"/>
    </w:rPr>
  </w:style>
  <w:style w:type="character" w:customStyle="1" w:styleId="CommentTextChar">
    <w:name w:val="Comment Text Char"/>
    <w:basedOn w:val="DefaultParagraphFont"/>
    <w:link w:val="CommentText"/>
    <w:uiPriority w:val="99"/>
    <w:semiHidden/>
    <w:rsid w:val="005768E6"/>
    <w:rPr>
      <w:sz w:val="20"/>
      <w:szCs w:val="20"/>
    </w:rPr>
  </w:style>
  <w:style w:type="paragraph" w:styleId="CommentSubject">
    <w:name w:val="annotation subject"/>
    <w:basedOn w:val="CommentText"/>
    <w:next w:val="CommentText"/>
    <w:link w:val="CommentSubjectChar"/>
    <w:uiPriority w:val="99"/>
    <w:semiHidden/>
    <w:unhideWhenUsed/>
    <w:rsid w:val="005768E6"/>
    <w:rPr>
      <w:b/>
      <w:bCs/>
    </w:rPr>
  </w:style>
  <w:style w:type="character" w:customStyle="1" w:styleId="CommentSubjectChar">
    <w:name w:val="Comment Subject Char"/>
    <w:basedOn w:val="CommentTextChar"/>
    <w:link w:val="CommentSubject"/>
    <w:uiPriority w:val="99"/>
    <w:semiHidden/>
    <w:rsid w:val="005768E6"/>
    <w:rPr>
      <w:b/>
      <w:bCs/>
      <w:sz w:val="20"/>
      <w:szCs w:val="20"/>
    </w:rPr>
  </w:style>
  <w:style w:type="character" w:customStyle="1" w:styleId="Heading3Char">
    <w:name w:val="Heading 3 Char"/>
    <w:basedOn w:val="DefaultParagraphFont"/>
    <w:link w:val="Heading3"/>
    <w:uiPriority w:val="9"/>
    <w:rsid w:val="00E20A5F"/>
    <w:rPr>
      <w:rFonts w:ascii="Arial" w:eastAsiaTheme="majorEastAsia" w:hAnsi="Arial" w:cstheme="majorBidi"/>
      <w:color w:val="0A2F40" w:themeColor="accent1" w:themeShade="7F"/>
    </w:rPr>
  </w:style>
  <w:style w:type="paragraph" w:styleId="TOC3">
    <w:name w:val="toc 3"/>
    <w:basedOn w:val="Normal"/>
    <w:next w:val="Normal"/>
    <w:autoRedefine/>
    <w:uiPriority w:val="39"/>
    <w:unhideWhenUsed/>
    <w:rsid w:val="00733D75"/>
    <w:pPr>
      <w:spacing w:after="100"/>
      <w:ind w:left="480"/>
    </w:pPr>
  </w:style>
  <w:style w:type="character" w:styleId="UnresolvedMention">
    <w:name w:val="Unresolved Mention"/>
    <w:basedOn w:val="DefaultParagraphFont"/>
    <w:uiPriority w:val="99"/>
    <w:semiHidden/>
    <w:unhideWhenUsed/>
    <w:rsid w:val="004355FC"/>
    <w:rPr>
      <w:color w:val="605E5C"/>
      <w:shd w:val="clear" w:color="auto" w:fill="E1DFDD"/>
    </w:rPr>
  </w:style>
  <w:style w:type="paragraph" w:styleId="Header">
    <w:name w:val="header"/>
    <w:basedOn w:val="Normal"/>
    <w:uiPriority w:val="99"/>
    <w:unhideWhenUsed/>
    <w:rsid w:val="4290390E"/>
    <w:pPr>
      <w:tabs>
        <w:tab w:val="center" w:pos="4680"/>
        <w:tab w:val="right" w:pos="9360"/>
      </w:tabs>
      <w:spacing w:after="0" w:line="240" w:lineRule="auto"/>
    </w:pPr>
  </w:style>
  <w:style w:type="paragraph" w:styleId="Footer">
    <w:name w:val="footer"/>
    <w:basedOn w:val="Normal"/>
    <w:link w:val="FooterChar"/>
    <w:uiPriority w:val="99"/>
    <w:unhideWhenUsed/>
    <w:rsid w:val="4290390E"/>
    <w:pPr>
      <w:tabs>
        <w:tab w:val="center" w:pos="4680"/>
        <w:tab w:val="right" w:pos="9360"/>
      </w:tabs>
      <w:spacing w:after="0" w:line="240" w:lineRule="auto"/>
    </w:pPr>
  </w:style>
  <w:style w:type="character" w:styleId="Strong">
    <w:name w:val="Strong"/>
    <w:basedOn w:val="DefaultParagraphFont"/>
    <w:uiPriority w:val="22"/>
    <w:qFormat/>
    <w:rsid w:val="006C62B3"/>
    <w:rPr>
      <w:b/>
      <w:bCs/>
    </w:rPr>
  </w:style>
  <w:style w:type="character" w:customStyle="1" w:styleId="Heading4Char">
    <w:name w:val="Heading 4 Char"/>
    <w:basedOn w:val="DefaultParagraphFont"/>
    <w:link w:val="Heading4"/>
    <w:uiPriority w:val="9"/>
    <w:rsid w:val="007234B3"/>
    <w:rPr>
      <w:rFonts w:ascii="Arial" w:eastAsiaTheme="majorEastAsia" w:hAnsi="Arial" w:cstheme="majorBidi"/>
      <w:i/>
      <w:iCs/>
      <w:color w:val="0F4761" w:themeColor="accent1" w:themeShade="BF"/>
      <w:sz w:val="22"/>
    </w:rPr>
  </w:style>
  <w:style w:type="paragraph" w:styleId="Revision">
    <w:name w:val="Revision"/>
    <w:hidden/>
    <w:uiPriority w:val="99"/>
    <w:semiHidden/>
    <w:rsid w:val="001A759F"/>
    <w:pPr>
      <w:spacing w:after="0" w:line="240" w:lineRule="auto"/>
    </w:pPr>
    <w:rPr>
      <w:rFonts w:ascii="Arial" w:hAnsi="Arial"/>
      <w:sz w:val="22"/>
    </w:rPr>
  </w:style>
  <w:style w:type="character" w:customStyle="1" w:styleId="FooterChar">
    <w:name w:val="Footer Char"/>
    <w:basedOn w:val="DefaultParagraphFont"/>
    <w:link w:val="Footer"/>
    <w:uiPriority w:val="99"/>
    <w:rsid w:val="000412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115">
      <w:bodyDiv w:val="1"/>
      <w:marLeft w:val="0"/>
      <w:marRight w:val="0"/>
      <w:marTop w:val="0"/>
      <w:marBottom w:val="0"/>
      <w:divBdr>
        <w:top w:val="none" w:sz="0" w:space="0" w:color="auto"/>
        <w:left w:val="none" w:sz="0" w:space="0" w:color="auto"/>
        <w:bottom w:val="none" w:sz="0" w:space="0" w:color="auto"/>
        <w:right w:val="none" w:sz="0" w:space="0" w:color="auto"/>
      </w:divBdr>
      <w:divsChild>
        <w:div w:id="1724331956">
          <w:marLeft w:val="0"/>
          <w:marRight w:val="0"/>
          <w:marTop w:val="0"/>
          <w:marBottom w:val="0"/>
          <w:divBdr>
            <w:top w:val="none" w:sz="0" w:space="0" w:color="auto"/>
            <w:left w:val="none" w:sz="0" w:space="0" w:color="auto"/>
            <w:bottom w:val="none" w:sz="0" w:space="0" w:color="auto"/>
            <w:right w:val="none" w:sz="0" w:space="0" w:color="auto"/>
          </w:divBdr>
        </w:div>
      </w:divsChild>
    </w:div>
    <w:div w:id="910653820">
      <w:bodyDiv w:val="1"/>
      <w:marLeft w:val="0"/>
      <w:marRight w:val="0"/>
      <w:marTop w:val="0"/>
      <w:marBottom w:val="0"/>
      <w:divBdr>
        <w:top w:val="none" w:sz="0" w:space="0" w:color="auto"/>
        <w:left w:val="none" w:sz="0" w:space="0" w:color="auto"/>
        <w:bottom w:val="none" w:sz="0" w:space="0" w:color="auto"/>
        <w:right w:val="none" w:sz="0" w:space="0" w:color="auto"/>
      </w:divBdr>
      <w:divsChild>
        <w:div w:id="1162819235">
          <w:marLeft w:val="0"/>
          <w:marRight w:val="0"/>
          <w:marTop w:val="0"/>
          <w:marBottom w:val="0"/>
          <w:divBdr>
            <w:top w:val="none" w:sz="0" w:space="0" w:color="auto"/>
            <w:left w:val="none" w:sz="0" w:space="0" w:color="auto"/>
            <w:bottom w:val="none" w:sz="0" w:space="0" w:color="auto"/>
            <w:right w:val="none" w:sz="0" w:space="0" w:color="auto"/>
          </w:divBdr>
        </w:div>
      </w:divsChild>
    </w:div>
    <w:div w:id="1304233704">
      <w:bodyDiv w:val="1"/>
      <w:marLeft w:val="0"/>
      <w:marRight w:val="0"/>
      <w:marTop w:val="0"/>
      <w:marBottom w:val="0"/>
      <w:divBdr>
        <w:top w:val="none" w:sz="0" w:space="0" w:color="auto"/>
        <w:left w:val="none" w:sz="0" w:space="0" w:color="auto"/>
        <w:bottom w:val="none" w:sz="0" w:space="0" w:color="auto"/>
        <w:right w:val="none" w:sz="0" w:space="0" w:color="auto"/>
      </w:divBdr>
      <w:divsChild>
        <w:div w:id="1839077750">
          <w:marLeft w:val="0"/>
          <w:marRight w:val="0"/>
          <w:marTop w:val="0"/>
          <w:marBottom w:val="0"/>
          <w:divBdr>
            <w:top w:val="none" w:sz="0" w:space="0" w:color="auto"/>
            <w:left w:val="none" w:sz="0" w:space="0" w:color="auto"/>
            <w:bottom w:val="none" w:sz="0" w:space="0" w:color="auto"/>
            <w:right w:val="none" w:sz="0" w:space="0" w:color="auto"/>
          </w:divBdr>
        </w:div>
      </w:divsChild>
    </w:div>
    <w:div w:id="2013489847">
      <w:bodyDiv w:val="1"/>
      <w:marLeft w:val="0"/>
      <w:marRight w:val="0"/>
      <w:marTop w:val="0"/>
      <w:marBottom w:val="0"/>
      <w:divBdr>
        <w:top w:val="none" w:sz="0" w:space="0" w:color="auto"/>
        <w:left w:val="none" w:sz="0" w:space="0" w:color="auto"/>
        <w:bottom w:val="none" w:sz="0" w:space="0" w:color="auto"/>
        <w:right w:val="none" w:sz="0" w:space="0" w:color="auto"/>
      </w:divBdr>
      <w:divsChild>
        <w:div w:id="1779324790">
          <w:marLeft w:val="0"/>
          <w:marRight w:val="0"/>
          <w:marTop w:val="0"/>
          <w:marBottom w:val="0"/>
          <w:divBdr>
            <w:top w:val="none" w:sz="0" w:space="0" w:color="auto"/>
            <w:left w:val="none" w:sz="0" w:space="0" w:color="auto"/>
            <w:bottom w:val="none" w:sz="0" w:space="0" w:color="auto"/>
            <w:right w:val="none" w:sz="0" w:space="0" w:color="auto"/>
          </w:divBdr>
        </w:div>
      </w:divsChild>
    </w:div>
    <w:div w:id="2077580103">
      <w:bodyDiv w:val="1"/>
      <w:marLeft w:val="0"/>
      <w:marRight w:val="0"/>
      <w:marTop w:val="0"/>
      <w:marBottom w:val="0"/>
      <w:divBdr>
        <w:top w:val="none" w:sz="0" w:space="0" w:color="auto"/>
        <w:left w:val="none" w:sz="0" w:space="0" w:color="auto"/>
        <w:bottom w:val="none" w:sz="0" w:space="0" w:color="auto"/>
        <w:right w:val="none" w:sz="0" w:space="0" w:color="auto"/>
      </w:divBdr>
      <w:divsChild>
        <w:div w:id="192348924">
          <w:marLeft w:val="0"/>
          <w:marRight w:val="0"/>
          <w:marTop w:val="0"/>
          <w:marBottom w:val="0"/>
          <w:divBdr>
            <w:top w:val="none" w:sz="0" w:space="0" w:color="auto"/>
            <w:left w:val="none" w:sz="0" w:space="0" w:color="auto"/>
            <w:bottom w:val="none" w:sz="0" w:space="0" w:color="auto"/>
            <w:right w:val="none" w:sz="0" w:space="0" w:color="auto"/>
          </w:divBdr>
        </w:div>
      </w:divsChild>
    </w:div>
    <w:div w:id="2126802692">
      <w:bodyDiv w:val="1"/>
      <w:marLeft w:val="0"/>
      <w:marRight w:val="0"/>
      <w:marTop w:val="0"/>
      <w:marBottom w:val="0"/>
      <w:divBdr>
        <w:top w:val="none" w:sz="0" w:space="0" w:color="auto"/>
        <w:left w:val="none" w:sz="0" w:space="0" w:color="auto"/>
        <w:bottom w:val="none" w:sz="0" w:space="0" w:color="auto"/>
        <w:right w:val="none" w:sz="0" w:space="0" w:color="auto"/>
      </w:divBdr>
      <w:divsChild>
        <w:div w:id="175612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ife.ac.uk/courses/browse-courses/?keyword=hospital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mmonslibrary.parliament.uk/research-briefings/cbp-911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undeeandangus.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fe.ac.uk/media/hthhscv2/070426-career-pathways-a2-poster.pdf" TargetMode="External"/><Relationship Id="rId20" Type="http://schemas.openxmlformats.org/officeDocument/2006/relationships/hyperlink" Target="https://www.perth.uhi.ac.uk/subject-areas/hospitality-and-food-studies/cour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thedatalab.com/academy/professional-development/online-course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analyst.lightcast.io/analyst/?t=4yN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hedatalab.com/business-support/ai-adoption/so-youre-thinking-of-using-ai/"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E49A9C95DAD4FBBCA40E6BDA79C69" ma:contentTypeVersion="10" ma:contentTypeDescription="Create a new document." ma:contentTypeScope="" ma:versionID="03a58a2d0374eed579e946773217323e">
  <xsd:schema xmlns:xsd="http://www.w3.org/2001/XMLSchema" xmlns:xs="http://www.w3.org/2001/XMLSchema" xmlns:p="http://schemas.microsoft.com/office/2006/metadata/properties" xmlns:ns2="76f8d84d-fe8a-4d79-b1d0-b02d6d339d75" xmlns:ns3="b1d00a9a-a7c2-4cf6-853e-08d25ce8c457" targetNamespace="http://schemas.microsoft.com/office/2006/metadata/properties" ma:root="true" ma:fieldsID="4e47b24562bab4d79d74dd15a1fa1ad9" ns2:_="" ns3:_="">
    <xsd:import namespace="76f8d84d-fe8a-4d79-b1d0-b02d6d339d75"/>
    <xsd:import namespace="b1d00a9a-a7c2-4cf6-853e-08d25ce8c4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d84d-fe8a-4d79-b1d0-b02d6d33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65f3d9-a7be-40b6-95bf-ffd9863795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00a9a-a7c2-4cf6-853e-08d25ce8c4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e3ae2-77ae-4500-8fe7-1e9f0f19d58f}" ma:internalName="TaxCatchAll" ma:showField="CatchAllData" ma:web="b1d00a9a-a7c2-4cf6-853e-08d25ce8c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8d84d-fe8a-4d79-b1d0-b02d6d339d75">
      <Terms xmlns="http://schemas.microsoft.com/office/infopath/2007/PartnerControls"/>
    </lcf76f155ced4ddcb4097134ff3c332f>
    <TaxCatchAll xmlns="b1d00a9a-a7c2-4cf6-853e-08d25ce8c457" xsi:nil="true"/>
  </documentManagement>
</p:properties>
</file>

<file path=customXml/itemProps1.xml><?xml version="1.0" encoding="utf-8"?>
<ds:datastoreItem xmlns:ds="http://schemas.openxmlformats.org/officeDocument/2006/customXml" ds:itemID="{B3862317-94E5-4C2B-A4BD-E37BB7E9357A}">
  <ds:schemaRefs>
    <ds:schemaRef ds:uri="http://schemas.microsoft.com/sharepoint/v3/contenttype/forms"/>
  </ds:schemaRefs>
</ds:datastoreItem>
</file>

<file path=customXml/itemProps2.xml><?xml version="1.0" encoding="utf-8"?>
<ds:datastoreItem xmlns:ds="http://schemas.openxmlformats.org/officeDocument/2006/customXml" ds:itemID="{C0828D1D-3AE7-48F8-929A-CC5A8DDDA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d84d-fe8a-4d79-b1d0-b02d6d339d75"/>
    <ds:schemaRef ds:uri="b1d00a9a-a7c2-4cf6-853e-08d25ce8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837E-D341-42AD-A85B-B1EE203863F7}">
  <ds:schemaRefs>
    <ds:schemaRef ds:uri="http://schemas.openxmlformats.org/officeDocument/2006/bibliography"/>
  </ds:schemaRefs>
</ds:datastoreItem>
</file>

<file path=customXml/itemProps4.xml><?xml version="1.0" encoding="utf-8"?>
<ds:datastoreItem xmlns:ds="http://schemas.openxmlformats.org/officeDocument/2006/customXml" ds:itemID="{DD5EE676-8BB2-4174-ABC6-34C4CEA9F34C}">
  <ds:schemaRefs>
    <ds:schemaRef ds:uri="http://schemas.microsoft.com/office/2006/metadata/properties"/>
    <ds:schemaRef ds:uri="http://schemas.microsoft.com/office/infopath/2007/PartnerControls"/>
    <ds:schemaRef ds:uri="76f8d84d-fe8a-4d79-b1d0-b02d6d339d75"/>
    <ds:schemaRef ds:uri="b1d00a9a-a7c2-4cf6-853e-08d25ce8c4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9349</Words>
  <Characters>53294</Characters>
  <Application>Microsoft Office Word</Application>
  <DocSecurity>0</DocSecurity>
  <Lines>444</Lines>
  <Paragraphs>125</Paragraphs>
  <ScaleCrop>false</ScaleCrop>
  <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McLeod</dc:creator>
  <cp:keywords/>
  <dc:description/>
  <cp:lastModifiedBy>Laura</cp:lastModifiedBy>
  <cp:revision>99</cp:revision>
  <dcterms:created xsi:type="dcterms:W3CDTF">2026-02-20T16:50:00Z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0x0101007EDE49A9C95DAD4FBBCA40E6BDA79C69</vt:lpwstr>
  </property>
  <property fmtid="{D5CDD505-2E9C-101B-9397-08002B2CF9AE}" pid="3" name="MediaServiceImageTags">
    <vt:lpwstr/>
  </property>
</Properties>
</file>